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ayout w:type="fixed"/>
        <w:tblLook w:val="04A0" w:firstRow="1" w:lastRow="0" w:firstColumn="1" w:lastColumn="0" w:noHBand="0" w:noVBand="1"/>
      </w:tblPr>
      <w:tblGrid>
        <w:gridCol w:w="2869"/>
        <w:gridCol w:w="602"/>
        <w:gridCol w:w="2487"/>
        <w:gridCol w:w="984"/>
        <w:gridCol w:w="1597"/>
        <w:gridCol w:w="1874"/>
      </w:tblGrid>
      <w:tr w:rsidR="00295CE9" w:rsidRPr="005F1143" w:rsidTr="001604DF">
        <w:trPr>
          <w:trHeight w:hRule="exact" w:val="1004"/>
        </w:trPr>
        <w:tc>
          <w:tcPr>
            <w:tcW w:w="2869" w:type="dxa"/>
            <w:vMerge w:val="restart"/>
          </w:tcPr>
          <w:p w:rsidR="00295CE9" w:rsidRPr="005F1143" w:rsidRDefault="007C4B93">
            <w:pPr>
              <w:jc w:val="center"/>
            </w:pPr>
            <w:bookmarkStart w:id="0" w:name="_GoBack"/>
            <w:bookmarkEnd w:id="0"/>
            <w:r>
              <w:rPr>
                <w:noProof/>
              </w:rPr>
              <w:drawing>
                <wp:inline distT="0" distB="0" distL="0" distR="0">
                  <wp:extent cx="1423851" cy="830580"/>
                  <wp:effectExtent l="0" t="0" r="5080" b="7620"/>
                  <wp:docPr id="1" name="Picture 1" descr="\\storage\Computing\Electronics\Libraries\Logos\Computing Logo\blu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age\Computing\Electronics\Libraries\Logos\Computing Logo\blue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3851" cy="830580"/>
                          </a:xfrm>
                          <a:prstGeom prst="rect">
                            <a:avLst/>
                          </a:prstGeom>
                          <a:noFill/>
                          <a:ln>
                            <a:noFill/>
                          </a:ln>
                        </pic:spPr>
                      </pic:pic>
                    </a:graphicData>
                  </a:graphic>
                </wp:inline>
              </w:drawing>
            </w:r>
          </w:p>
        </w:tc>
        <w:tc>
          <w:tcPr>
            <w:tcW w:w="7544" w:type="dxa"/>
            <w:gridSpan w:val="5"/>
            <w:vAlign w:val="center"/>
          </w:tcPr>
          <w:p w:rsidR="00295CE9" w:rsidRPr="005F1143" w:rsidRDefault="00295CE9" w:rsidP="001604DF">
            <w:pPr>
              <w:pStyle w:val="Title"/>
            </w:pPr>
            <w:r w:rsidRPr="005F1143">
              <w:t>Computing division</w:t>
            </w:r>
          </w:p>
        </w:tc>
      </w:tr>
      <w:tr w:rsidR="00295CE9" w:rsidRPr="005F1143" w:rsidTr="001604DF">
        <w:trPr>
          <w:trHeight w:val="426"/>
        </w:trPr>
        <w:tc>
          <w:tcPr>
            <w:tcW w:w="2869" w:type="dxa"/>
            <w:vMerge/>
          </w:tcPr>
          <w:p w:rsidR="00295CE9" w:rsidRPr="005F1143" w:rsidRDefault="00295CE9"/>
        </w:tc>
        <w:tc>
          <w:tcPr>
            <w:tcW w:w="3089" w:type="dxa"/>
            <w:gridSpan w:val="2"/>
            <w:vAlign w:val="center"/>
          </w:tcPr>
          <w:p w:rsidR="00295CE9" w:rsidRPr="001604DF" w:rsidRDefault="00295CE9" w:rsidP="00501A02">
            <w:pPr>
              <w:pStyle w:val="Ref"/>
              <w:jc w:val="center"/>
              <w:rPr>
                <w:i/>
              </w:rPr>
            </w:pPr>
            <w:r w:rsidRPr="001604DF">
              <w:rPr>
                <w:i/>
              </w:rPr>
              <w:t>Created</w:t>
            </w:r>
            <w:r w:rsidRPr="001604DF">
              <w:rPr>
                <w:rStyle w:val="CommentReference"/>
                <w:i/>
                <w:vanish/>
              </w:rPr>
              <w:t xml:space="preserve"> </w:t>
            </w:r>
            <w:r w:rsidRPr="001604DF">
              <w:rPr>
                <w:i/>
              </w:rPr>
              <w:t>:</w:t>
            </w:r>
            <w:r w:rsidR="00501A02">
              <w:rPr>
                <w:i/>
              </w:rPr>
              <w:t xml:space="preserve"> </w:t>
            </w:r>
            <w:r w:rsidR="00501A02">
              <w:rPr>
                <w:i/>
                <w:sz w:val="20"/>
              </w:rPr>
              <w:t>4.</w:t>
            </w:r>
            <w:r w:rsidR="00136BA2">
              <w:rPr>
                <w:i/>
                <w:sz w:val="20"/>
              </w:rPr>
              <w:t>4</w:t>
            </w:r>
            <w:r w:rsidR="001604DF" w:rsidRPr="001604DF">
              <w:rPr>
                <w:i/>
                <w:sz w:val="20"/>
              </w:rPr>
              <w:t>.</w:t>
            </w:r>
            <w:r w:rsidRPr="001604DF">
              <w:rPr>
                <w:i/>
                <w:sz w:val="20"/>
              </w:rPr>
              <w:t>201</w:t>
            </w:r>
            <w:r w:rsidR="00501A02">
              <w:rPr>
                <w:i/>
                <w:sz w:val="20"/>
              </w:rPr>
              <w:t>7</w:t>
            </w:r>
          </w:p>
        </w:tc>
        <w:tc>
          <w:tcPr>
            <w:tcW w:w="2581" w:type="dxa"/>
            <w:gridSpan w:val="2"/>
            <w:vAlign w:val="center"/>
          </w:tcPr>
          <w:p w:rsidR="00295CE9" w:rsidRPr="001604DF" w:rsidRDefault="00295CE9" w:rsidP="00501A02">
            <w:pPr>
              <w:pStyle w:val="Ref"/>
              <w:jc w:val="center"/>
              <w:rPr>
                <w:i/>
              </w:rPr>
            </w:pPr>
            <w:r w:rsidRPr="001604DF">
              <w:rPr>
                <w:i/>
              </w:rPr>
              <w:t>Modified</w:t>
            </w:r>
            <w:r w:rsidRPr="001604DF">
              <w:rPr>
                <w:rStyle w:val="CommentReference"/>
                <w:i/>
                <w:vanish/>
              </w:rPr>
              <w:t xml:space="preserve"> </w:t>
            </w:r>
            <w:r w:rsidR="00443877" w:rsidRPr="001604DF">
              <w:rPr>
                <w:i/>
              </w:rPr>
              <w:t xml:space="preserve">: </w:t>
            </w:r>
            <w:r w:rsidR="00501A02">
              <w:rPr>
                <w:i/>
                <w:sz w:val="20"/>
              </w:rPr>
              <w:t>4.4</w:t>
            </w:r>
            <w:r w:rsidR="00136BA2" w:rsidRPr="001604DF">
              <w:rPr>
                <w:i/>
                <w:sz w:val="20"/>
              </w:rPr>
              <w:t>.201</w:t>
            </w:r>
            <w:r w:rsidR="00501A02">
              <w:rPr>
                <w:i/>
                <w:sz w:val="20"/>
              </w:rPr>
              <w:t>7</w:t>
            </w:r>
          </w:p>
        </w:tc>
        <w:tc>
          <w:tcPr>
            <w:tcW w:w="1874" w:type="dxa"/>
            <w:vAlign w:val="center"/>
          </w:tcPr>
          <w:p w:rsidR="00295CE9" w:rsidRPr="001604DF" w:rsidRDefault="00295CE9" w:rsidP="00B432A7">
            <w:pPr>
              <w:pStyle w:val="Ref"/>
              <w:jc w:val="center"/>
              <w:rPr>
                <w:i/>
              </w:rPr>
            </w:pPr>
            <w:r w:rsidRPr="001604DF">
              <w:rPr>
                <w:i/>
              </w:rPr>
              <w:t>Rev. No</w:t>
            </w:r>
            <w:r w:rsidRPr="001604DF">
              <w:rPr>
                <w:rStyle w:val="CommentReference"/>
                <w:i/>
                <w:vanish/>
              </w:rPr>
              <w:t xml:space="preserve"> </w:t>
            </w:r>
            <w:r w:rsidRPr="001604DF">
              <w:rPr>
                <w:i/>
              </w:rPr>
              <w:t xml:space="preserve">.: </w:t>
            </w:r>
            <w:r w:rsidR="00501A02">
              <w:rPr>
                <w:i/>
                <w:sz w:val="20"/>
              </w:rPr>
              <w:t>1.0</w:t>
            </w:r>
          </w:p>
        </w:tc>
      </w:tr>
      <w:tr w:rsidR="00295CE9" w:rsidTr="001604DF">
        <w:trPr>
          <w:trHeight w:val="10155"/>
        </w:trPr>
        <w:tc>
          <w:tcPr>
            <w:tcW w:w="10413" w:type="dxa"/>
            <w:gridSpan w:val="6"/>
          </w:tcPr>
          <w:p w:rsidR="00295CE9" w:rsidRDefault="00295CE9"/>
          <w:p w:rsidR="00F664CA" w:rsidRDefault="00F664CA"/>
          <w:p w:rsidR="00295CE9" w:rsidRDefault="00295CE9"/>
          <w:p w:rsidR="002C106D" w:rsidRDefault="002C106D"/>
          <w:p w:rsidR="002C106D" w:rsidRDefault="002C106D"/>
          <w:p w:rsidR="002C106D" w:rsidRDefault="002C106D"/>
          <w:p w:rsidR="00295CE9" w:rsidRDefault="00295CE9"/>
          <w:p w:rsidR="00295CE9" w:rsidRDefault="00295CE9"/>
          <w:p w:rsidR="00295CE9" w:rsidRPr="005F1143" w:rsidRDefault="00295CE9" w:rsidP="00295CE9">
            <w:pPr>
              <w:pStyle w:val="Title"/>
              <w:spacing w:before="0"/>
              <w:rPr>
                <w:sz w:val="28"/>
              </w:rPr>
            </w:pPr>
            <w:r>
              <w:rPr>
                <w:sz w:val="28"/>
              </w:rPr>
              <w:t xml:space="preserve">Em# </w:t>
            </w:r>
            <w:r w:rsidR="00501A02">
              <w:rPr>
                <w:sz w:val="28"/>
              </w:rPr>
              <w:t>First Installation and update</w:t>
            </w:r>
          </w:p>
          <w:p w:rsidR="00295CE9" w:rsidRPr="005F1143" w:rsidRDefault="00295CE9" w:rsidP="00295CE9">
            <w:pPr>
              <w:pStyle w:val="Title"/>
              <w:spacing w:before="0"/>
              <w:rPr>
                <w:sz w:val="28"/>
              </w:rPr>
            </w:pPr>
          </w:p>
          <w:p w:rsidR="00295CE9" w:rsidRPr="005F1143" w:rsidRDefault="00295CE9" w:rsidP="00295CE9">
            <w:pPr>
              <w:pStyle w:val="Title"/>
              <w:spacing w:before="0"/>
              <w:rPr>
                <w:sz w:val="28"/>
              </w:rPr>
            </w:pPr>
          </w:p>
          <w:p w:rsidR="00295CE9" w:rsidRPr="005F1143" w:rsidRDefault="00295CE9" w:rsidP="00295CE9">
            <w:pPr>
              <w:pStyle w:val="Title"/>
              <w:spacing w:before="0"/>
              <w:rPr>
                <w:sz w:val="28"/>
              </w:rPr>
            </w:pPr>
          </w:p>
          <w:p w:rsidR="00295CE9" w:rsidRPr="005F1143" w:rsidRDefault="00295CE9" w:rsidP="00295CE9">
            <w:pPr>
              <w:pStyle w:val="Title"/>
              <w:spacing w:before="0"/>
              <w:rPr>
                <w:sz w:val="24"/>
              </w:rPr>
            </w:pPr>
            <w:r w:rsidRPr="005F1143">
              <w:rPr>
                <w:sz w:val="24"/>
              </w:rPr>
              <w:t>Abstract</w:t>
            </w:r>
          </w:p>
          <w:p w:rsidR="00295CE9" w:rsidRPr="005F1143" w:rsidRDefault="00295CE9" w:rsidP="00295CE9">
            <w:pPr>
              <w:pStyle w:val="Title"/>
              <w:spacing w:before="0"/>
              <w:rPr>
                <w:b w:val="0"/>
                <w:sz w:val="24"/>
              </w:rPr>
            </w:pPr>
            <w:r w:rsidRPr="005F1143">
              <w:rPr>
                <w:b w:val="0"/>
                <w:sz w:val="24"/>
              </w:rPr>
              <w:t xml:space="preserve">This document describes </w:t>
            </w:r>
            <w:r w:rsidR="00501A02">
              <w:rPr>
                <w:b w:val="0"/>
                <w:sz w:val="24"/>
              </w:rPr>
              <w:t>how to install the first Em# software version on a new Em#</w:t>
            </w:r>
          </w:p>
          <w:p w:rsidR="00295CE9" w:rsidRDefault="00295CE9"/>
          <w:p w:rsidR="00295CE9" w:rsidRDefault="00295CE9"/>
          <w:p w:rsidR="00295CE9" w:rsidRDefault="00295CE9"/>
          <w:p w:rsidR="00295CE9" w:rsidRDefault="00295CE9"/>
          <w:p w:rsidR="00295CE9" w:rsidRDefault="00295CE9"/>
          <w:p w:rsidR="002C106D" w:rsidRDefault="002C106D"/>
          <w:p w:rsidR="002C106D" w:rsidRDefault="002C106D"/>
          <w:p w:rsidR="00295CE9" w:rsidRDefault="00295CE9"/>
        </w:tc>
      </w:tr>
      <w:tr w:rsidR="00295CE9" w:rsidTr="001604DF">
        <w:trPr>
          <w:trHeight w:val="1803"/>
        </w:trPr>
        <w:tc>
          <w:tcPr>
            <w:tcW w:w="3471" w:type="dxa"/>
            <w:gridSpan w:val="2"/>
          </w:tcPr>
          <w:p w:rsidR="00295CE9" w:rsidRDefault="00295CE9" w:rsidP="00F664CA">
            <w:pPr>
              <w:jc w:val="center"/>
            </w:pPr>
            <w:r w:rsidRPr="005F1143">
              <w:t>Prepared by:</w:t>
            </w:r>
          </w:p>
          <w:p w:rsidR="000C3B20" w:rsidRDefault="000C3B20" w:rsidP="00F664CA">
            <w:pPr>
              <w:pStyle w:val="Ref"/>
              <w:rPr>
                <w:noProof w:val="0"/>
              </w:rPr>
            </w:pPr>
          </w:p>
          <w:p w:rsidR="00295CE9" w:rsidRDefault="00501A02" w:rsidP="00F664CA">
            <w:pPr>
              <w:pStyle w:val="Ref"/>
              <w:rPr>
                <w:noProof w:val="0"/>
              </w:rPr>
            </w:pPr>
            <w:r>
              <w:rPr>
                <w:noProof w:val="0"/>
              </w:rPr>
              <w:t>Manuel Broseta</w:t>
            </w:r>
          </w:p>
          <w:p w:rsidR="00295CE9" w:rsidRPr="005F1143" w:rsidRDefault="00295CE9" w:rsidP="00F664CA">
            <w:pPr>
              <w:pStyle w:val="Ref"/>
              <w:rPr>
                <w:noProof w:val="0"/>
              </w:rPr>
            </w:pPr>
          </w:p>
        </w:tc>
        <w:tc>
          <w:tcPr>
            <w:tcW w:w="3471" w:type="dxa"/>
            <w:gridSpan w:val="2"/>
          </w:tcPr>
          <w:p w:rsidR="00295CE9" w:rsidRDefault="00295CE9" w:rsidP="000C3B20">
            <w:pPr>
              <w:jc w:val="center"/>
            </w:pPr>
            <w:r w:rsidRPr="005F1143">
              <w:t>Checked by:</w:t>
            </w:r>
          </w:p>
          <w:p w:rsidR="000C3B20" w:rsidRDefault="000C3B20" w:rsidP="000C3B20">
            <w:pPr>
              <w:pStyle w:val="Ref"/>
            </w:pPr>
          </w:p>
          <w:p w:rsidR="00501A02" w:rsidRDefault="00501A02" w:rsidP="00F664CA">
            <w:pPr>
              <w:pStyle w:val="Ref"/>
              <w:rPr>
                <w:noProof w:val="0"/>
              </w:rPr>
            </w:pPr>
            <w:r>
              <w:rPr>
                <w:noProof w:val="0"/>
              </w:rPr>
              <w:t>Guifré Cuní</w:t>
            </w:r>
          </w:p>
          <w:p w:rsidR="00622B6B" w:rsidRDefault="00622B6B" w:rsidP="00F664CA">
            <w:pPr>
              <w:pStyle w:val="Ref"/>
              <w:rPr>
                <w:noProof w:val="0"/>
              </w:rPr>
            </w:pPr>
            <w:r>
              <w:rPr>
                <w:noProof w:val="0"/>
              </w:rPr>
              <w:t>Oscar Matilla</w:t>
            </w:r>
          </w:p>
          <w:p w:rsidR="00622B6B" w:rsidRPr="005F1143" w:rsidRDefault="00622B6B" w:rsidP="00F664CA">
            <w:pPr>
              <w:pStyle w:val="Ref"/>
              <w:rPr>
                <w:noProof w:val="0"/>
              </w:rPr>
            </w:pPr>
          </w:p>
        </w:tc>
        <w:tc>
          <w:tcPr>
            <w:tcW w:w="3471" w:type="dxa"/>
            <w:gridSpan w:val="2"/>
          </w:tcPr>
          <w:p w:rsidR="00295CE9" w:rsidRPr="005F1143" w:rsidRDefault="00295CE9" w:rsidP="00F664CA">
            <w:pPr>
              <w:jc w:val="center"/>
            </w:pPr>
            <w:r w:rsidRPr="005F1143">
              <w:t>Approved by:</w:t>
            </w:r>
          </w:p>
          <w:p w:rsidR="00295CE9" w:rsidRPr="005F1143" w:rsidRDefault="00295CE9" w:rsidP="00F664CA">
            <w:pPr>
              <w:pStyle w:val="Ref"/>
              <w:rPr>
                <w:noProof w:val="0"/>
              </w:rPr>
            </w:pPr>
          </w:p>
        </w:tc>
      </w:tr>
    </w:tbl>
    <w:p w:rsidR="0081675B" w:rsidRDefault="0081675B">
      <w:pPr>
        <w:spacing w:before="0" w:after="0"/>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9"/>
        <w:gridCol w:w="1789"/>
        <w:gridCol w:w="1149"/>
        <w:gridCol w:w="6006"/>
      </w:tblGrid>
      <w:tr w:rsidR="00226AE2" w:rsidRPr="005F1143" w:rsidTr="00332F37">
        <w:trPr>
          <w:cantSplit/>
          <w:trHeight w:val="567"/>
        </w:trPr>
        <w:tc>
          <w:tcPr>
            <w:tcW w:w="10413" w:type="dxa"/>
            <w:gridSpan w:val="4"/>
            <w:shd w:val="clear" w:color="auto" w:fill="auto"/>
            <w:vAlign w:val="center"/>
          </w:tcPr>
          <w:p w:rsidR="00226AE2" w:rsidRPr="005F1143" w:rsidRDefault="00226AE2">
            <w:pPr>
              <w:pStyle w:val="TableT"/>
              <w:rPr>
                <w:noProof w:val="0"/>
                <w:sz w:val="22"/>
              </w:rPr>
            </w:pPr>
            <w:r w:rsidRPr="005F1143">
              <w:rPr>
                <w:noProof w:val="0"/>
              </w:rPr>
              <w:lastRenderedPageBreak/>
              <w:t>History of Changes</w:t>
            </w:r>
          </w:p>
        </w:tc>
      </w:tr>
      <w:tr w:rsidR="00226AE2" w:rsidRPr="005F1143" w:rsidTr="00295CE9">
        <w:trPr>
          <w:trHeight w:val="567"/>
        </w:trPr>
        <w:tc>
          <w:tcPr>
            <w:tcW w:w="1469" w:type="dxa"/>
            <w:tcBorders>
              <w:bottom w:val="single" w:sz="4" w:space="0" w:color="auto"/>
            </w:tcBorders>
            <w:shd w:val="clear" w:color="auto" w:fill="auto"/>
            <w:vAlign w:val="center"/>
          </w:tcPr>
          <w:p w:rsidR="00226AE2" w:rsidRPr="005F1143" w:rsidRDefault="00226AE2">
            <w:pPr>
              <w:pStyle w:val="CellHeading"/>
              <w:rPr>
                <w:noProof w:val="0"/>
              </w:rPr>
            </w:pPr>
            <w:r w:rsidRPr="005F1143">
              <w:rPr>
                <w:noProof w:val="0"/>
              </w:rPr>
              <w:t>Rev. No.</w:t>
            </w:r>
          </w:p>
        </w:tc>
        <w:tc>
          <w:tcPr>
            <w:tcW w:w="1789" w:type="dxa"/>
            <w:tcBorders>
              <w:bottom w:val="single" w:sz="4" w:space="0" w:color="auto"/>
            </w:tcBorders>
            <w:shd w:val="clear" w:color="auto" w:fill="auto"/>
            <w:vAlign w:val="center"/>
          </w:tcPr>
          <w:p w:rsidR="00226AE2" w:rsidRPr="005F1143" w:rsidRDefault="00226AE2">
            <w:pPr>
              <w:pStyle w:val="CellHeading"/>
              <w:rPr>
                <w:noProof w:val="0"/>
              </w:rPr>
            </w:pPr>
            <w:r w:rsidRPr="005F1143">
              <w:rPr>
                <w:noProof w:val="0"/>
              </w:rPr>
              <w:t>Date</w:t>
            </w:r>
          </w:p>
        </w:tc>
        <w:tc>
          <w:tcPr>
            <w:tcW w:w="1149" w:type="dxa"/>
            <w:tcBorders>
              <w:bottom w:val="single" w:sz="4" w:space="0" w:color="auto"/>
            </w:tcBorders>
            <w:shd w:val="clear" w:color="auto" w:fill="auto"/>
            <w:vAlign w:val="center"/>
          </w:tcPr>
          <w:p w:rsidR="00226AE2" w:rsidRPr="005F1143" w:rsidRDefault="00226AE2">
            <w:pPr>
              <w:pStyle w:val="CellHeading"/>
              <w:rPr>
                <w:noProof w:val="0"/>
              </w:rPr>
            </w:pPr>
            <w:r w:rsidRPr="005F1143">
              <w:rPr>
                <w:noProof w:val="0"/>
              </w:rPr>
              <w:t>Pages</w:t>
            </w:r>
          </w:p>
        </w:tc>
        <w:tc>
          <w:tcPr>
            <w:tcW w:w="6006" w:type="dxa"/>
            <w:tcBorders>
              <w:bottom w:val="single" w:sz="4" w:space="0" w:color="auto"/>
            </w:tcBorders>
            <w:shd w:val="clear" w:color="auto" w:fill="auto"/>
            <w:vAlign w:val="center"/>
          </w:tcPr>
          <w:p w:rsidR="00226AE2" w:rsidRPr="005F1143" w:rsidRDefault="00226AE2">
            <w:pPr>
              <w:pStyle w:val="CellHeading"/>
              <w:rPr>
                <w:noProof w:val="0"/>
              </w:rPr>
            </w:pPr>
            <w:r w:rsidRPr="005F1143">
              <w:rPr>
                <w:noProof w:val="0"/>
              </w:rPr>
              <w:t>Description of changes</w:t>
            </w:r>
          </w:p>
        </w:tc>
      </w:tr>
      <w:tr w:rsidR="00226AE2" w:rsidRPr="005F1143" w:rsidTr="00295CE9">
        <w:trPr>
          <w:trHeight w:val="12954"/>
        </w:trPr>
        <w:tc>
          <w:tcPr>
            <w:tcW w:w="1469" w:type="dxa"/>
            <w:tcBorders>
              <w:bottom w:val="single" w:sz="4" w:space="0" w:color="auto"/>
            </w:tcBorders>
            <w:shd w:val="clear" w:color="auto" w:fill="auto"/>
          </w:tcPr>
          <w:p w:rsidR="0015383F" w:rsidRPr="005F1143" w:rsidRDefault="0015383F">
            <w:pPr>
              <w:pStyle w:val="CellBody"/>
              <w:rPr>
                <w:noProof w:val="0"/>
              </w:rPr>
            </w:pPr>
          </w:p>
          <w:p w:rsidR="00226AE2" w:rsidRDefault="002976A2">
            <w:pPr>
              <w:pStyle w:val="CellBody"/>
              <w:rPr>
                <w:noProof w:val="0"/>
              </w:rPr>
            </w:pPr>
            <w:r w:rsidRPr="005F1143">
              <w:rPr>
                <w:noProof w:val="0"/>
              </w:rPr>
              <w:t>1</w:t>
            </w:r>
            <w:r w:rsidR="0015383F" w:rsidRPr="005F1143">
              <w:rPr>
                <w:noProof w:val="0"/>
              </w:rPr>
              <w:t>.</w:t>
            </w:r>
            <w:r w:rsidRPr="005F1143">
              <w:rPr>
                <w:noProof w:val="0"/>
              </w:rPr>
              <w:t>0</w:t>
            </w:r>
          </w:p>
          <w:p w:rsidR="00B432A7" w:rsidRDefault="00B432A7">
            <w:pPr>
              <w:pStyle w:val="CellBody"/>
              <w:rPr>
                <w:noProof w:val="0"/>
              </w:rPr>
            </w:pPr>
          </w:p>
          <w:p w:rsidR="00B432A7" w:rsidRPr="005F1143" w:rsidRDefault="00B432A7">
            <w:pPr>
              <w:pStyle w:val="CellBody"/>
              <w:rPr>
                <w:noProof w:val="0"/>
              </w:rPr>
            </w:pPr>
          </w:p>
        </w:tc>
        <w:tc>
          <w:tcPr>
            <w:tcW w:w="1789" w:type="dxa"/>
            <w:tcBorders>
              <w:bottom w:val="single" w:sz="4" w:space="0" w:color="auto"/>
            </w:tcBorders>
            <w:shd w:val="clear" w:color="auto" w:fill="auto"/>
          </w:tcPr>
          <w:p w:rsidR="0015383F" w:rsidRPr="005F1143" w:rsidRDefault="0015383F">
            <w:pPr>
              <w:pStyle w:val="CellBody"/>
              <w:rPr>
                <w:noProof w:val="0"/>
              </w:rPr>
            </w:pPr>
          </w:p>
          <w:p w:rsidR="00226AE2" w:rsidRDefault="00501A02" w:rsidP="00C57CD7">
            <w:pPr>
              <w:pStyle w:val="CellBody"/>
              <w:rPr>
                <w:noProof w:val="0"/>
              </w:rPr>
            </w:pPr>
            <w:r>
              <w:rPr>
                <w:noProof w:val="0"/>
              </w:rPr>
              <w:t>4.4.2017</w:t>
            </w:r>
          </w:p>
          <w:p w:rsidR="00B432A7" w:rsidRDefault="00B432A7" w:rsidP="00C57CD7">
            <w:pPr>
              <w:pStyle w:val="CellBody"/>
              <w:rPr>
                <w:noProof w:val="0"/>
              </w:rPr>
            </w:pPr>
          </w:p>
          <w:p w:rsidR="00B432A7" w:rsidRPr="005F1143" w:rsidRDefault="00B432A7" w:rsidP="00C57CD7">
            <w:pPr>
              <w:pStyle w:val="CellBody"/>
              <w:rPr>
                <w:noProof w:val="0"/>
              </w:rPr>
            </w:pPr>
          </w:p>
        </w:tc>
        <w:tc>
          <w:tcPr>
            <w:tcW w:w="1149" w:type="dxa"/>
            <w:tcBorders>
              <w:bottom w:val="single" w:sz="4" w:space="0" w:color="auto"/>
            </w:tcBorders>
            <w:shd w:val="clear" w:color="auto" w:fill="auto"/>
          </w:tcPr>
          <w:p w:rsidR="00226AE2" w:rsidRPr="005F1143" w:rsidRDefault="00226AE2">
            <w:pPr>
              <w:pStyle w:val="CellBody"/>
              <w:rPr>
                <w:noProof w:val="0"/>
              </w:rPr>
            </w:pPr>
          </w:p>
        </w:tc>
        <w:tc>
          <w:tcPr>
            <w:tcW w:w="6006" w:type="dxa"/>
            <w:tcBorders>
              <w:bottom w:val="single" w:sz="4" w:space="0" w:color="auto"/>
            </w:tcBorders>
            <w:shd w:val="clear" w:color="auto" w:fill="auto"/>
          </w:tcPr>
          <w:p w:rsidR="0015383F" w:rsidRPr="005F1143" w:rsidRDefault="0015383F">
            <w:pPr>
              <w:pStyle w:val="CellBody"/>
              <w:rPr>
                <w:noProof w:val="0"/>
              </w:rPr>
            </w:pPr>
          </w:p>
          <w:p w:rsidR="00226AE2" w:rsidRDefault="0015383F">
            <w:pPr>
              <w:pStyle w:val="CellBody"/>
              <w:rPr>
                <w:noProof w:val="0"/>
              </w:rPr>
            </w:pPr>
            <w:r w:rsidRPr="005F1143">
              <w:rPr>
                <w:noProof w:val="0"/>
              </w:rPr>
              <w:t xml:space="preserve">Initial </w:t>
            </w:r>
            <w:r w:rsidR="002976A2" w:rsidRPr="005F1143">
              <w:rPr>
                <w:noProof w:val="0"/>
              </w:rPr>
              <w:t>Document</w:t>
            </w:r>
          </w:p>
          <w:p w:rsidR="00295CE9" w:rsidRDefault="00295CE9">
            <w:pPr>
              <w:pStyle w:val="CellBody"/>
              <w:rPr>
                <w:noProof w:val="0"/>
              </w:rPr>
            </w:pPr>
          </w:p>
          <w:p w:rsidR="00295CE9" w:rsidRDefault="00295CE9">
            <w:pPr>
              <w:pStyle w:val="CellBody"/>
              <w:rPr>
                <w:noProof w:val="0"/>
              </w:rPr>
            </w:pPr>
          </w:p>
          <w:p w:rsidR="00295CE9" w:rsidRDefault="00295CE9">
            <w:pPr>
              <w:pStyle w:val="CellBody"/>
              <w:rPr>
                <w:noProof w:val="0"/>
              </w:rPr>
            </w:pPr>
          </w:p>
          <w:p w:rsidR="00295CE9" w:rsidRDefault="00295CE9">
            <w:pPr>
              <w:pStyle w:val="CellBody"/>
              <w:rPr>
                <w:noProof w:val="0"/>
              </w:rPr>
            </w:pPr>
          </w:p>
          <w:p w:rsidR="00295CE9" w:rsidRDefault="00295CE9">
            <w:pPr>
              <w:pStyle w:val="CellBody"/>
              <w:rPr>
                <w:noProof w:val="0"/>
              </w:rPr>
            </w:pPr>
          </w:p>
          <w:p w:rsidR="00295CE9" w:rsidRDefault="00295CE9">
            <w:pPr>
              <w:pStyle w:val="CellBody"/>
              <w:rPr>
                <w:noProof w:val="0"/>
              </w:rPr>
            </w:pPr>
          </w:p>
          <w:p w:rsidR="00295CE9" w:rsidRDefault="00295CE9">
            <w:pPr>
              <w:pStyle w:val="CellBody"/>
              <w:rPr>
                <w:noProof w:val="0"/>
              </w:rPr>
            </w:pPr>
          </w:p>
          <w:p w:rsidR="00295CE9" w:rsidRDefault="00295CE9">
            <w:pPr>
              <w:pStyle w:val="CellBody"/>
              <w:rPr>
                <w:noProof w:val="0"/>
              </w:rPr>
            </w:pPr>
          </w:p>
          <w:p w:rsidR="00295CE9" w:rsidRDefault="00295CE9">
            <w:pPr>
              <w:pStyle w:val="CellBody"/>
              <w:rPr>
                <w:noProof w:val="0"/>
              </w:rPr>
            </w:pPr>
          </w:p>
          <w:p w:rsidR="00295CE9" w:rsidRDefault="00295CE9">
            <w:pPr>
              <w:pStyle w:val="CellBody"/>
              <w:rPr>
                <w:noProof w:val="0"/>
              </w:rPr>
            </w:pPr>
          </w:p>
          <w:p w:rsidR="00295CE9" w:rsidRPr="005F1143" w:rsidRDefault="00295CE9">
            <w:pPr>
              <w:pStyle w:val="CellBody"/>
              <w:rPr>
                <w:noProof w:val="0"/>
              </w:rPr>
            </w:pPr>
          </w:p>
        </w:tc>
      </w:tr>
    </w:tbl>
    <w:p w:rsidR="00226AE2" w:rsidRPr="005F1143" w:rsidRDefault="00226AE2">
      <w:pPr>
        <w:sectPr w:rsidR="00226AE2" w:rsidRPr="005F1143" w:rsidSect="005B3C1B">
          <w:headerReference w:type="default" r:id="rId10"/>
          <w:pgSz w:w="11899" w:h="16843"/>
          <w:pgMar w:top="851" w:right="851" w:bottom="851" w:left="851" w:header="720" w:footer="720" w:gutter="0"/>
          <w:cols w:space="720"/>
        </w:sectPr>
      </w:pPr>
    </w:p>
    <w:p w:rsidR="00226AE2" w:rsidRPr="005F1143" w:rsidRDefault="00226AE2">
      <w:pPr>
        <w:pStyle w:val="TableT"/>
        <w:rPr>
          <w:noProof w:val="0"/>
        </w:rPr>
      </w:pPr>
    </w:p>
    <w:p w:rsidR="00226AE2" w:rsidRPr="005F1143" w:rsidRDefault="00226AE2" w:rsidP="00D560AC">
      <w:pPr>
        <w:pStyle w:val="TableT"/>
        <w:rPr>
          <w:noProof w:val="0"/>
        </w:rPr>
      </w:pPr>
      <w:r w:rsidRPr="005F1143">
        <w:rPr>
          <w:noProof w:val="0"/>
        </w:rPr>
        <w:t>Table of Contents</w:t>
      </w:r>
    </w:p>
    <w:p w:rsidR="003A17CC" w:rsidRDefault="00110CD3">
      <w:pPr>
        <w:pStyle w:val="TOC1"/>
        <w:tabs>
          <w:tab w:val="left" w:pos="360"/>
          <w:tab w:val="right" w:leader="dot" w:pos="10187"/>
        </w:tabs>
        <w:rPr>
          <w:rFonts w:asciiTheme="minorHAnsi" w:eastAsiaTheme="minorEastAsia" w:hAnsiTheme="minorHAnsi" w:cstheme="minorBidi"/>
          <w:b w:val="0"/>
          <w:caps w:val="0"/>
          <w:noProof/>
          <w:sz w:val="22"/>
          <w:szCs w:val="22"/>
        </w:rPr>
      </w:pPr>
      <w:r w:rsidRPr="005F1143">
        <w:rPr>
          <w:b w:val="0"/>
          <w:i/>
        </w:rPr>
        <w:fldChar w:fldCharType="begin"/>
      </w:r>
      <w:r w:rsidRPr="005F1143">
        <w:rPr>
          <w:b w:val="0"/>
          <w:i/>
        </w:rPr>
        <w:instrText xml:space="preserve"> TOC \o "1-3" \h \z \u </w:instrText>
      </w:r>
      <w:r w:rsidRPr="005F1143">
        <w:rPr>
          <w:b w:val="0"/>
          <w:i/>
        </w:rPr>
        <w:fldChar w:fldCharType="separate"/>
      </w:r>
      <w:hyperlink w:anchor="_Toc479074248" w:history="1">
        <w:r w:rsidR="003A17CC" w:rsidRPr="00884BF2">
          <w:rPr>
            <w:rStyle w:val="Hyperlink"/>
            <w:noProof/>
          </w:rPr>
          <w:t>1</w:t>
        </w:r>
        <w:r w:rsidR="003A17CC">
          <w:rPr>
            <w:rFonts w:asciiTheme="minorHAnsi" w:eastAsiaTheme="minorEastAsia" w:hAnsiTheme="minorHAnsi" w:cstheme="minorBidi"/>
            <w:b w:val="0"/>
            <w:caps w:val="0"/>
            <w:noProof/>
            <w:sz w:val="22"/>
            <w:szCs w:val="22"/>
          </w:rPr>
          <w:tab/>
        </w:r>
        <w:r w:rsidR="003A17CC" w:rsidRPr="00884BF2">
          <w:rPr>
            <w:rStyle w:val="Hyperlink"/>
            <w:noProof/>
          </w:rPr>
          <w:t>Introduction</w:t>
        </w:r>
        <w:r w:rsidR="003A17CC">
          <w:rPr>
            <w:noProof/>
            <w:webHidden/>
          </w:rPr>
          <w:tab/>
        </w:r>
        <w:r w:rsidR="003A17CC">
          <w:rPr>
            <w:noProof/>
            <w:webHidden/>
          </w:rPr>
          <w:fldChar w:fldCharType="begin"/>
        </w:r>
        <w:r w:rsidR="003A17CC">
          <w:rPr>
            <w:noProof/>
            <w:webHidden/>
          </w:rPr>
          <w:instrText xml:space="preserve"> PAGEREF _Toc479074248 \h </w:instrText>
        </w:r>
        <w:r w:rsidR="003A17CC">
          <w:rPr>
            <w:noProof/>
            <w:webHidden/>
          </w:rPr>
        </w:r>
        <w:r w:rsidR="003A17CC">
          <w:rPr>
            <w:noProof/>
            <w:webHidden/>
          </w:rPr>
          <w:fldChar w:fldCharType="separate"/>
        </w:r>
        <w:r w:rsidR="003A17CC">
          <w:rPr>
            <w:noProof/>
            <w:webHidden/>
          </w:rPr>
          <w:t>4</w:t>
        </w:r>
        <w:r w:rsidR="003A17CC">
          <w:rPr>
            <w:noProof/>
            <w:webHidden/>
          </w:rPr>
          <w:fldChar w:fldCharType="end"/>
        </w:r>
      </w:hyperlink>
    </w:p>
    <w:p w:rsidR="003A17CC" w:rsidRDefault="003A17CC">
      <w:pPr>
        <w:pStyle w:val="TOC2"/>
        <w:tabs>
          <w:tab w:val="left" w:pos="540"/>
          <w:tab w:val="right" w:leader="dot" w:pos="10187"/>
        </w:tabs>
        <w:rPr>
          <w:rFonts w:asciiTheme="minorHAnsi" w:eastAsiaTheme="minorEastAsia" w:hAnsiTheme="minorHAnsi" w:cstheme="minorBidi"/>
          <w:b w:val="0"/>
          <w:noProof/>
          <w:sz w:val="22"/>
          <w:szCs w:val="22"/>
        </w:rPr>
      </w:pPr>
      <w:hyperlink w:anchor="_Toc479074249" w:history="1">
        <w:r w:rsidRPr="00884BF2">
          <w:rPr>
            <w:rStyle w:val="Hyperlink"/>
            <w:noProof/>
          </w:rPr>
          <w:t>1.1</w:t>
        </w:r>
        <w:r>
          <w:rPr>
            <w:rFonts w:asciiTheme="minorHAnsi" w:eastAsiaTheme="minorEastAsia" w:hAnsiTheme="minorHAnsi" w:cstheme="minorBidi"/>
            <w:b w:val="0"/>
            <w:noProof/>
            <w:sz w:val="22"/>
            <w:szCs w:val="22"/>
          </w:rPr>
          <w:tab/>
        </w:r>
        <w:r w:rsidRPr="00884BF2">
          <w:rPr>
            <w:rStyle w:val="Hyperlink"/>
            <w:noProof/>
          </w:rPr>
          <w:t>Requirements &amp; preparation</w:t>
        </w:r>
        <w:r>
          <w:rPr>
            <w:noProof/>
            <w:webHidden/>
          </w:rPr>
          <w:tab/>
        </w:r>
        <w:r>
          <w:rPr>
            <w:noProof/>
            <w:webHidden/>
          </w:rPr>
          <w:fldChar w:fldCharType="begin"/>
        </w:r>
        <w:r>
          <w:rPr>
            <w:noProof/>
            <w:webHidden/>
          </w:rPr>
          <w:instrText xml:space="preserve"> PAGEREF _Toc479074249 \h </w:instrText>
        </w:r>
        <w:r>
          <w:rPr>
            <w:noProof/>
            <w:webHidden/>
          </w:rPr>
        </w:r>
        <w:r>
          <w:rPr>
            <w:noProof/>
            <w:webHidden/>
          </w:rPr>
          <w:fldChar w:fldCharType="separate"/>
        </w:r>
        <w:r>
          <w:rPr>
            <w:noProof/>
            <w:webHidden/>
          </w:rPr>
          <w:t>4</w:t>
        </w:r>
        <w:r>
          <w:rPr>
            <w:noProof/>
            <w:webHidden/>
          </w:rPr>
          <w:fldChar w:fldCharType="end"/>
        </w:r>
      </w:hyperlink>
    </w:p>
    <w:p w:rsidR="003A17CC" w:rsidRDefault="003A17CC">
      <w:pPr>
        <w:pStyle w:val="TOC1"/>
        <w:tabs>
          <w:tab w:val="left" w:pos="360"/>
          <w:tab w:val="right" w:leader="dot" w:pos="10187"/>
        </w:tabs>
        <w:rPr>
          <w:rFonts w:asciiTheme="minorHAnsi" w:eastAsiaTheme="minorEastAsia" w:hAnsiTheme="minorHAnsi" w:cstheme="minorBidi"/>
          <w:b w:val="0"/>
          <w:caps w:val="0"/>
          <w:noProof/>
          <w:sz w:val="22"/>
          <w:szCs w:val="22"/>
        </w:rPr>
      </w:pPr>
      <w:hyperlink w:anchor="_Toc479074250" w:history="1">
        <w:r w:rsidRPr="00884BF2">
          <w:rPr>
            <w:rStyle w:val="Hyperlink"/>
            <w:noProof/>
          </w:rPr>
          <w:t>2</w:t>
        </w:r>
        <w:r>
          <w:rPr>
            <w:rFonts w:asciiTheme="minorHAnsi" w:eastAsiaTheme="minorEastAsia" w:hAnsiTheme="minorHAnsi" w:cstheme="minorBidi"/>
            <w:b w:val="0"/>
            <w:caps w:val="0"/>
            <w:noProof/>
            <w:sz w:val="22"/>
            <w:szCs w:val="22"/>
          </w:rPr>
          <w:tab/>
        </w:r>
        <w:r w:rsidRPr="00884BF2">
          <w:rPr>
            <w:rStyle w:val="Hyperlink"/>
            <w:noProof/>
          </w:rPr>
          <w:t>BIOS configuration and Update</w:t>
        </w:r>
        <w:r>
          <w:rPr>
            <w:noProof/>
            <w:webHidden/>
          </w:rPr>
          <w:tab/>
        </w:r>
        <w:r>
          <w:rPr>
            <w:noProof/>
            <w:webHidden/>
          </w:rPr>
          <w:fldChar w:fldCharType="begin"/>
        </w:r>
        <w:r>
          <w:rPr>
            <w:noProof/>
            <w:webHidden/>
          </w:rPr>
          <w:instrText xml:space="preserve"> PAGEREF _Toc479074250 \h </w:instrText>
        </w:r>
        <w:r>
          <w:rPr>
            <w:noProof/>
            <w:webHidden/>
          </w:rPr>
        </w:r>
        <w:r>
          <w:rPr>
            <w:noProof/>
            <w:webHidden/>
          </w:rPr>
          <w:fldChar w:fldCharType="separate"/>
        </w:r>
        <w:r>
          <w:rPr>
            <w:noProof/>
            <w:webHidden/>
          </w:rPr>
          <w:t>5</w:t>
        </w:r>
        <w:r>
          <w:rPr>
            <w:noProof/>
            <w:webHidden/>
          </w:rPr>
          <w:fldChar w:fldCharType="end"/>
        </w:r>
      </w:hyperlink>
    </w:p>
    <w:p w:rsidR="003A17CC" w:rsidRDefault="003A17CC">
      <w:pPr>
        <w:pStyle w:val="TOC2"/>
        <w:tabs>
          <w:tab w:val="left" w:pos="540"/>
          <w:tab w:val="right" w:leader="dot" w:pos="10187"/>
        </w:tabs>
        <w:rPr>
          <w:rFonts w:asciiTheme="minorHAnsi" w:eastAsiaTheme="minorEastAsia" w:hAnsiTheme="minorHAnsi" w:cstheme="minorBidi"/>
          <w:b w:val="0"/>
          <w:noProof/>
          <w:sz w:val="22"/>
          <w:szCs w:val="22"/>
        </w:rPr>
      </w:pPr>
      <w:hyperlink w:anchor="_Toc479074251" w:history="1">
        <w:r w:rsidRPr="00884BF2">
          <w:rPr>
            <w:rStyle w:val="Hyperlink"/>
            <w:noProof/>
          </w:rPr>
          <w:t>2.1</w:t>
        </w:r>
        <w:r>
          <w:rPr>
            <w:rFonts w:asciiTheme="minorHAnsi" w:eastAsiaTheme="minorEastAsia" w:hAnsiTheme="minorHAnsi" w:cstheme="minorBidi"/>
            <w:b w:val="0"/>
            <w:noProof/>
            <w:sz w:val="22"/>
            <w:szCs w:val="22"/>
          </w:rPr>
          <w:tab/>
        </w:r>
        <w:r w:rsidRPr="00884BF2">
          <w:rPr>
            <w:rStyle w:val="Hyperlink"/>
            <w:noProof/>
          </w:rPr>
          <w:t>BIOS Update</w:t>
        </w:r>
        <w:r>
          <w:rPr>
            <w:noProof/>
            <w:webHidden/>
          </w:rPr>
          <w:tab/>
        </w:r>
        <w:r>
          <w:rPr>
            <w:noProof/>
            <w:webHidden/>
          </w:rPr>
          <w:fldChar w:fldCharType="begin"/>
        </w:r>
        <w:r>
          <w:rPr>
            <w:noProof/>
            <w:webHidden/>
          </w:rPr>
          <w:instrText xml:space="preserve"> PAGEREF _Toc479074251 \h </w:instrText>
        </w:r>
        <w:r>
          <w:rPr>
            <w:noProof/>
            <w:webHidden/>
          </w:rPr>
        </w:r>
        <w:r>
          <w:rPr>
            <w:noProof/>
            <w:webHidden/>
          </w:rPr>
          <w:fldChar w:fldCharType="separate"/>
        </w:r>
        <w:r>
          <w:rPr>
            <w:noProof/>
            <w:webHidden/>
          </w:rPr>
          <w:t>5</w:t>
        </w:r>
        <w:r>
          <w:rPr>
            <w:noProof/>
            <w:webHidden/>
          </w:rPr>
          <w:fldChar w:fldCharType="end"/>
        </w:r>
      </w:hyperlink>
    </w:p>
    <w:p w:rsidR="003A17CC" w:rsidRDefault="003A17CC">
      <w:pPr>
        <w:pStyle w:val="TOC2"/>
        <w:tabs>
          <w:tab w:val="left" w:pos="540"/>
          <w:tab w:val="right" w:leader="dot" w:pos="10187"/>
        </w:tabs>
        <w:rPr>
          <w:rFonts w:asciiTheme="minorHAnsi" w:eastAsiaTheme="minorEastAsia" w:hAnsiTheme="minorHAnsi" w:cstheme="minorBidi"/>
          <w:b w:val="0"/>
          <w:noProof/>
          <w:sz w:val="22"/>
          <w:szCs w:val="22"/>
        </w:rPr>
      </w:pPr>
      <w:hyperlink w:anchor="_Toc479074252" w:history="1">
        <w:r w:rsidRPr="00884BF2">
          <w:rPr>
            <w:rStyle w:val="Hyperlink"/>
            <w:noProof/>
          </w:rPr>
          <w:t>2.2</w:t>
        </w:r>
        <w:r>
          <w:rPr>
            <w:rFonts w:asciiTheme="minorHAnsi" w:eastAsiaTheme="minorEastAsia" w:hAnsiTheme="minorHAnsi" w:cstheme="minorBidi"/>
            <w:b w:val="0"/>
            <w:noProof/>
            <w:sz w:val="22"/>
            <w:szCs w:val="22"/>
          </w:rPr>
          <w:tab/>
        </w:r>
        <w:r w:rsidRPr="00884BF2">
          <w:rPr>
            <w:rStyle w:val="Hyperlink"/>
            <w:noProof/>
          </w:rPr>
          <w:t>BIOS Configuration</w:t>
        </w:r>
        <w:r>
          <w:rPr>
            <w:noProof/>
            <w:webHidden/>
          </w:rPr>
          <w:tab/>
        </w:r>
        <w:r>
          <w:rPr>
            <w:noProof/>
            <w:webHidden/>
          </w:rPr>
          <w:fldChar w:fldCharType="begin"/>
        </w:r>
        <w:r>
          <w:rPr>
            <w:noProof/>
            <w:webHidden/>
          </w:rPr>
          <w:instrText xml:space="preserve"> PAGEREF _Toc479074252 \h </w:instrText>
        </w:r>
        <w:r>
          <w:rPr>
            <w:noProof/>
            <w:webHidden/>
          </w:rPr>
        </w:r>
        <w:r>
          <w:rPr>
            <w:noProof/>
            <w:webHidden/>
          </w:rPr>
          <w:fldChar w:fldCharType="separate"/>
        </w:r>
        <w:r>
          <w:rPr>
            <w:noProof/>
            <w:webHidden/>
          </w:rPr>
          <w:t>5</w:t>
        </w:r>
        <w:r>
          <w:rPr>
            <w:noProof/>
            <w:webHidden/>
          </w:rPr>
          <w:fldChar w:fldCharType="end"/>
        </w:r>
      </w:hyperlink>
    </w:p>
    <w:p w:rsidR="003A17CC" w:rsidRDefault="003A17CC">
      <w:pPr>
        <w:pStyle w:val="TOC1"/>
        <w:tabs>
          <w:tab w:val="left" w:pos="360"/>
          <w:tab w:val="right" w:leader="dot" w:pos="10187"/>
        </w:tabs>
        <w:rPr>
          <w:rFonts w:asciiTheme="minorHAnsi" w:eastAsiaTheme="minorEastAsia" w:hAnsiTheme="minorHAnsi" w:cstheme="minorBidi"/>
          <w:b w:val="0"/>
          <w:caps w:val="0"/>
          <w:noProof/>
          <w:sz w:val="22"/>
          <w:szCs w:val="22"/>
        </w:rPr>
      </w:pPr>
      <w:hyperlink w:anchor="_Toc479074253" w:history="1">
        <w:r w:rsidRPr="00884BF2">
          <w:rPr>
            <w:rStyle w:val="Hyperlink"/>
            <w:noProof/>
          </w:rPr>
          <w:t>3</w:t>
        </w:r>
        <w:r>
          <w:rPr>
            <w:rFonts w:asciiTheme="minorHAnsi" w:eastAsiaTheme="minorEastAsia" w:hAnsiTheme="minorHAnsi" w:cstheme="minorBidi"/>
            <w:b w:val="0"/>
            <w:caps w:val="0"/>
            <w:noProof/>
            <w:sz w:val="22"/>
            <w:szCs w:val="22"/>
          </w:rPr>
          <w:tab/>
        </w:r>
        <w:r w:rsidRPr="00884BF2">
          <w:rPr>
            <w:rStyle w:val="Hyperlink"/>
            <w:noProof/>
          </w:rPr>
          <w:t>First Installation</w:t>
        </w:r>
        <w:r>
          <w:rPr>
            <w:noProof/>
            <w:webHidden/>
          </w:rPr>
          <w:tab/>
        </w:r>
        <w:r>
          <w:rPr>
            <w:noProof/>
            <w:webHidden/>
          </w:rPr>
          <w:fldChar w:fldCharType="begin"/>
        </w:r>
        <w:r>
          <w:rPr>
            <w:noProof/>
            <w:webHidden/>
          </w:rPr>
          <w:instrText xml:space="preserve"> PAGEREF _Toc479074253 \h </w:instrText>
        </w:r>
        <w:r>
          <w:rPr>
            <w:noProof/>
            <w:webHidden/>
          </w:rPr>
        </w:r>
        <w:r>
          <w:rPr>
            <w:noProof/>
            <w:webHidden/>
          </w:rPr>
          <w:fldChar w:fldCharType="separate"/>
        </w:r>
        <w:r>
          <w:rPr>
            <w:noProof/>
            <w:webHidden/>
          </w:rPr>
          <w:t>7</w:t>
        </w:r>
        <w:r>
          <w:rPr>
            <w:noProof/>
            <w:webHidden/>
          </w:rPr>
          <w:fldChar w:fldCharType="end"/>
        </w:r>
      </w:hyperlink>
    </w:p>
    <w:p w:rsidR="003A17CC" w:rsidRDefault="003A17CC">
      <w:pPr>
        <w:pStyle w:val="TOC2"/>
        <w:tabs>
          <w:tab w:val="left" w:pos="540"/>
          <w:tab w:val="right" w:leader="dot" w:pos="10187"/>
        </w:tabs>
        <w:rPr>
          <w:rFonts w:asciiTheme="minorHAnsi" w:eastAsiaTheme="minorEastAsia" w:hAnsiTheme="minorHAnsi" w:cstheme="minorBidi"/>
          <w:b w:val="0"/>
          <w:noProof/>
          <w:sz w:val="22"/>
          <w:szCs w:val="22"/>
        </w:rPr>
      </w:pPr>
      <w:hyperlink w:anchor="_Toc479074254" w:history="1">
        <w:r w:rsidRPr="00884BF2">
          <w:rPr>
            <w:rStyle w:val="Hyperlink"/>
            <w:noProof/>
          </w:rPr>
          <w:t>3.1</w:t>
        </w:r>
        <w:r>
          <w:rPr>
            <w:rFonts w:asciiTheme="minorHAnsi" w:eastAsiaTheme="minorEastAsia" w:hAnsiTheme="minorHAnsi" w:cstheme="minorBidi"/>
            <w:b w:val="0"/>
            <w:noProof/>
            <w:sz w:val="22"/>
            <w:szCs w:val="22"/>
          </w:rPr>
          <w:tab/>
        </w:r>
        <w:r w:rsidRPr="00884BF2">
          <w:rPr>
            <w:rStyle w:val="Hyperlink"/>
            <w:noProof/>
          </w:rPr>
          <w:t>USB preparation</w:t>
        </w:r>
        <w:r>
          <w:rPr>
            <w:noProof/>
            <w:webHidden/>
          </w:rPr>
          <w:tab/>
        </w:r>
        <w:r>
          <w:rPr>
            <w:noProof/>
            <w:webHidden/>
          </w:rPr>
          <w:fldChar w:fldCharType="begin"/>
        </w:r>
        <w:r>
          <w:rPr>
            <w:noProof/>
            <w:webHidden/>
          </w:rPr>
          <w:instrText xml:space="preserve"> PAGEREF _Toc479074254 \h </w:instrText>
        </w:r>
        <w:r>
          <w:rPr>
            <w:noProof/>
            <w:webHidden/>
          </w:rPr>
        </w:r>
        <w:r>
          <w:rPr>
            <w:noProof/>
            <w:webHidden/>
          </w:rPr>
          <w:fldChar w:fldCharType="separate"/>
        </w:r>
        <w:r>
          <w:rPr>
            <w:noProof/>
            <w:webHidden/>
          </w:rPr>
          <w:t>7</w:t>
        </w:r>
        <w:r>
          <w:rPr>
            <w:noProof/>
            <w:webHidden/>
          </w:rPr>
          <w:fldChar w:fldCharType="end"/>
        </w:r>
      </w:hyperlink>
    </w:p>
    <w:p w:rsidR="003A17CC" w:rsidRDefault="003A17CC">
      <w:pPr>
        <w:pStyle w:val="TOC2"/>
        <w:tabs>
          <w:tab w:val="left" w:pos="540"/>
          <w:tab w:val="right" w:leader="dot" w:pos="10187"/>
        </w:tabs>
        <w:rPr>
          <w:rFonts w:asciiTheme="minorHAnsi" w:eastAsiaTheme="minorEastAsia" w:hAnsiTheme="minorHAnsi" w:cstheme="minorBidi"/>
          <w:b w:val="0"/>
          <w:noProof/>
          <w:sz w:val="22"/>
          <w:szCs w:val="22"/>
        </w:rPr>
      </w:pPr>
      <w:hyperlink w:anchor="_Toc479074255" w:history="1">
        <w:r w:rsidRPr="00884BF2">
          <w:rPr>
            <w:rStyle w:val="Hyperlink"/>
            <w:noProof/>
          </w:rPr>
          <w:t>3.2</w:t>
        </w:r>
        <w:r>
          <w:rPr>
            <w:rFonts w:asciiTheme="minorHAnsi" w:eastAsiaTheme="minorEastAsia" w:hAnsiTheme="minorHAnsi" w:cstheme="minorBidi"/>
            <w:b w:val="0"/>
            <w:noProof/>
            <w:sz w:val="22"/>
            <w:szCs w:val="22"/>
          </w:rPr>
          <w:tab/>
        </w:r>
        <w:r w:rsidRPr="00884BF2">
          <w:rPr>
            <w:rStyle w:val="Hyperlink"/>
            <w:noProof/>
          </w:rPr>
          <w:t>Software installation</w:t>
        </w:r>
        <w:r>
          <w:rPr>
            <w:noProof/>
            <w:webHidden/>
          </w:rPr>
          <w:tab/>
        </w:r>
        <w:r>
          <w:rPr>
            <w:noProof/>
            <w:webHidden/>
          </w:rPr>
          <w:fldChar w:fldCharType="begin"/>
        </w:r>
        <w:r>
          <w:rPr>
            <w:noProof/>
            <w:webHidden/>
          </w:rPr>
          <w:instrText xml:space="preserve"> PAGEREF _Toc479074255 \h </w:instrText>
        </w:r>
        <w:r>
          <w:rPr>
            <w:noProof/>
            <w:webHidden/>
          </w:rPr>
        </w:r>
        <w:r>
          <w:rPr>
            <w:noProof/>
            <w:webHidden/>
          </w:rPr>
          <w:fldChar w:fldCharType="separate"/>
        </w:r>
        <w:r>
          <w:rPr>
            <w:noProof/>
            <w:webHidden/>
          </w:rPr>
          <w:t>7</w:t>
        </w:r>
        <w:r>
          <w:rPr>
            <w:noProof/>
            <w:webHidden/>
          </w:rPr>
          <w:fldChar w:fldCharType="end"/>
        </w:r>
      </w:hyperlink>
    </w:p>
    <w:p w:rsidR="003A17CC" w:rsidRDefault="003A17CC">
      <w:pPr>
        <w:pStyle w:val="TOC1"/>
        <w:tabs>
          <w:tab w:val="left" w:pos="360"/>
          <w:tab w:val="right" w:leader="dot" w:pos="10187"/>
        </w:tabs>
        <w:rPr>
          <w:rFonts w:asciiTheme="minorHAnsi" w:eastAsiaTheme="minorEastAsia" w:hAnsiTheme="minorHAnsi" w:cstheme="minorBidi"/>
          <w:b w:val="0"/>
          <w:caps w:val="0"/>
          <w:noProof/>
          <w:sz w:val="22"/>
          <w:szCs w:val="22"/>
        </w:rPr>
      </w:pPr>
      <w:hyperlink w:anchor="_Toc479074256" w:history="1">
        <w:r w:rsidRPr="00884BF2">
          <w:rPr>
            <w:rStyle w:val="Hyperlink"/>
            <w:noProof/>
          </w:rPr>
          <w:t>4</w:t>
        </w:r>
        <w:r>
          <w:rPr>
            <w:rFonts w:asciiTheme="minorHAnsi" w:eastAsiaTheme="minorEastAsia" w:hAnsiTheme="minorHAnsi" w:cstheme="minorBidi"/>
            <w:b w:val="0"/>
            <w:caps w:val="0"/>
            <w:noProof/>
            <w:sz w:val="22"/>
            <w:szCs w:val="22"/>
          </w:rPr>
          <w:tab/>
        </w:r>
        <w:r w:rsidRPr="00884BF2">
          <w:rPr>
            <w:rStyle w:val="Hyperlink"/>
            <w:noProof/>
          </w:rPr>
          <w:t>Electrometer update</w:t>
        </w:r>
        <w:r>
          <w:rPr>
            <w:noProof/>
            <w:webHidden/>
          </w:rPr>
          <w:tab/>
        </w:r>
        <w:r>
          <w:rPr>
            <w:noProof/>
            <w:webHidden/>
          </w:rPr>
          <w:fldChar w:fldCharType="begin"/>
        </w:r>
        <w:r>
          <w:rPr>
            <w:noProof/>
            <w:webHidden/>
          </w:rPr>
          <w:instrText xml:space="preserve"> PAGEREF _Toc479074256 \h </w:instrText>
        </w:r>
        <w:r>
          <w:rPr>
            <w:noProof/>
            <w:webHidden/>
          </w:rPr>
        </w:r>
        <w:r>
          <w:rPr>
            <w:noProof/>
            <w:webHidden/>
          </w:rPr>
          <w:fldChar w:fldCharType="separate"/>
        </w:r>
        <w:r>
          <w:rPr>
            <w:noProof/>
            <w:webHidden/>
          </w:rPr>
          <w:t>10</w:t>
        </w:r>
        <w:r>
          <w:rPr>
            <w:noProof/>
            <w:webHidden/>
          </w:rPr>
          <w:fldChar w:fldCharType="end"/>
        </w:r>
      </w:hyperlink>
    </w:p>
    <w:p w:rsidR="003A17CC" w:rsidRDefault="003A17CC">
      <w:pPr>
        <w:pStyle w:val="TOC2"/>
        <w:tabs>
          <w:tab w:val="left" w:pos="540"/>
          <w:tab w:val="right" w:leader="dot" w:pos="10187"/>
        </w:tabs>
        <w:rPr>
          <w:rFonts w:asciiTheme="minorHAnsi" w:eastAsiaTheme="minorEastAsia" w:hAnsiTheme="minorHAnsi" w:cstheme="minorBidi"/>
          <w:b w:val="0"/>
          <w:noProof/>
          <w:sz w:val="22"/>
          <w:szCs w:val="22"/>
        </w:rPr>
      </w:pPr>
      <w:hyperlink w:anchor="_Toc479074257" w:history="1">
        <w:r w:rsidRPr="00884BF2">
          <w:rPr>
            <w:rStyle w:val="Hyperlink"/>
            <w:noProof/>
          </w:rPr>
          <w:t>4.1</w:t>
        </w:r>
        <w:r>
          <w:rPr>
            <w:rFonts w:asciiTheme="minorHAnsi" w:eastAsiaTheme="minorEastAsia" w:hAnsiTheme="minorHAnsi" w:cstheme="minorBidi"/>
            <w:b w:val="0"/>
            <w:noProof/>
            <w:sz w:val="22"/>
            <w:szCs w:val="22"/>
          </w:rPr>
          <w:tab/>
        </w:r>
        <w:r w:rsidRPr="00884BF2">
          <w:rPr>
            <w:rStyle w:val="Hyperlink"/>
            <w:noProof/>
          </w:rPr>
          <w:t>USB preparation</w:t>
        </w:r>
        <w:r>
          <w:rPr>
            <w:noProof/>
            <w:webHidden/>
          </w:rPr>
          <w:tab/>
        </w:r>
        <w:r>
          <w:rPr>
            <w:noProof/>
            <w:webHidden/>
          </w:rPr>
          <w:fldChar w:fldCharType="begin"/>
        </w:r>
        <w:r>
          <w:rPr>
            <w:noProof/>
            <w:webHidden/>
          </w:rPr>
          <w:instrText xml:space="preserve"> PAGEREF _Toc479074257 \h </w:instrText>
        </w:r>
        <w:r>
          <w:rPr>
            <w:noProof/>
            <w:webHidden/>
          </w:rPr>
        </w:r>
        <w:r>
          <w:rPr>
            <w:noProof/>
            <w:webHidden/>
          </w:rPr>
          <w:fldChar w:fldCharType="separate"/>
        </w:r>
        <w:r>
          <w:rPr>
            <w:noProof/>
            <w:webHidden/>
          </w:rPr>
          <w:t>10</w:t>
        </w:r>
        <w:r>
          <w:rPr>
            <w:noProof/>
            <w:webHidden/>
          </w:rPr>
          <w:fldChar w:fldCharType="end"/>
        </w:r>
      </w:hyperlink>
    </w:p>
    <w:p w:rsidR="00226AE2" w:rsidRPr="005F1143" w:rsidRDefault="00110CD3" w:rsidP="00110CD3">
      <w:pPr>
        <w:rPr>
          <w:b/>
          <w:i/>
          <w:sz w:val="24"/>
        </w:rPr>
      </w:pPr>
      <w:r w:rsidRPr="005F1143">
        <w:rPr>
          <w:b/>
          <w:i/>
          <w:sz w:val="24"/>
        </w:rPr>
        <w:fldChar w:fldCharType="end"/>
      </w:r>
    </w:p>
    <w:p w:rsidR="00226AE2" w:rsidRPr="005F1143" w:rsidRDefault="00226AE2">
      <w:pPr>
        <w:rPr>
          <w:b/>
          <w:i/>
          <w:sz w:val="24"/>
        </w:rPr>
      </w:pPr>
    </w:p>
    <w:p w:rsidR="002C68EF" w:rsidRDefault="008F6B63" w:rsidP="00ED70B4">
      <w:pPr>
        <w:pStyle w:val="Heading1"/>
      </w:pPr>
      <w:r w:rsidRPr="00081B32">
        <w:br w:type="page"/>
      </w:r>
      <w:bookmarkStart w:id="1" w:name="_Toc479074248"/>
      <w:r w:rsidR="00501A02">
        <w:lastRenderedPageBreak/>
        <w:t>Introduction</w:t>
      </w:r>
      <w:bookmarkEnd w:id="1"/>
    </w:p>
    <w:p w:rsidR="00501A02" w:rsidRDefault="00501A02" w:rsidP="005A48D7">
      <w:pPr>
        <w:pStyle w:val="Text"/>
      </w:pPr>
    </w:p>
    <w:p w:rsidR="00501A02" w:rsidRDefault="00501A02" w:rsidP="005A48D7">
      <w:pPr>
        <w:pStyle w:val="Text"/>
      </w:pPr>
      <w:r>
        <w:t>This document describes how to install and update software for the first time in a completely new Em#</w:t>
      </w:r>
    </w:p>
    <w:p w:rsidR="00501A02" w:rsidRPr="00501A02" w:rsidRDefault="00501A02" w:rsidP="005A48D7">
      <w:pPr>
        <w:pStyle w:val="Text"/>
      </w:pPr>
    </w:p>
    <w:p w:rsidR="002C68EF" w:rsidRPr="002C68EF" w:rsidRDefault="00501A02" w:rsidP="002C68EF">
      <w:pPr>
        <w:pStyle w:val="Heading2"/>
      </w:pPr>
      <w:bookmarkStart w:id="2" w:name="_Toc479074249"/>
      <w:r>
        <w:t>Requirements</w:t>
      </w:r>
      <w:r w:rsidR="00796976">
        <w:t xml:space="preserve"> &amp; preparation</w:t>
      </w:r>
      <w:bookmarkEnd w:id="2"/>
    </w:p>
    <w:p w:rsidR="0076642E" w:rsidRDefault="00501A02" w:rsidP="00987F9F">
      <w:r>
        <w:t>The following material and source code is needed to proceed with the installation of the software:</w:t>
      </w:r>
    </w:p>
    <w:p w:rsidR="00987F9F" w:rsidRDefault="00501A02" w:rsidP="00172DF4">
      <w:pPr>
        <w:pStyle w:val="ListParagraph"/>
        <w:numPr>
          <w:ilvl w:val="0"/>
          <w:numId w:val="2"/>
        </w:numPr>
      </w:pPr>
      <w:r>
        <w:t>HDMI Monitor and HDMI cable</w:t>
      </w:r>
    </w:p>
    <w:p w:rsidR="00501A02" w:rsidRDefault="00501A02" w:rsidP="00172DF4">
      <w:pPr>
        <w:pStyle w:val="ListParagraph"/>
        <w:numPr>
          <w:ilvl w:val="0"/>
          <w:numId w:val="2"/>
        </w:numPr>
      </w:pPr>
      <w:r>
        <w:t>Keyboard (USB)</w:t>
      </w:r>
    </w:p>
    <w:p w:rsidR="00501A02" w:rsidRDefault="00501A02" w:rsidP="00172DF4">
      <w:pPr>
        <w:pStyle w:val="ListParagraph"/>
        <w:numPr>
          <w:ilvl w:val="0"/>
          <w:numId w:val="2"/>
        </w:numPr>
      </w:pPr>
      <w:r>
        <w:t>At least 1USB key (minimum size 2GB), 2 recommended (1 for installation, 1 for update).</w:t>
      </w:r>
    </w:p>
    <w:p w:rsidR="00501A02" w:rsidRDefault="00501A02" w:rsidP="00172DF4">
      <w:pPr>
        <w:pStyle w:val="ListParagraph"/>
        <w:numPr>
          <w:ilvl w:val="0"/>
          <w:numId w:val="2"/>
        </w:numPr>
      </w:pPr>
      <w:r>
        <w:t>Access to ALBA alfresco website, software folder (</w:t>
      </w:r>
      <w:hyperlink r:id="rId11" w:anchor="filter=path%7C%2FProduction%2F1.%2520ALBA%2520Em%2523%2520Production%2520201610%2F7.%2520Firmware%7C&amp;page=1" w:history="1">
        <w:r w:rsidRPr="00501A02">
          <w:rPr>
            <w:rStyle w:val="Hyperlink"/>
          </w:rPr>
          <w:t>link</w:t>
        </w:r>
      </w:hyperlink>
      <w:r>
        <w:t xml:space="preserve">), </w:t>
      </w:r>
      <w:r w:rsidR="00796976">
        <w:t xml:space="preserve">and </w:t>
      </w:r>
      <w:r>
        <w:t xml:space="preserve">download </w:t>
      </w:r>
      <w:r w:rsidR="00796976">
        <w:t xml:space="preserve">and copy </w:t>
      </w:r>
      <w:r>
        <w:t xml:space="preserve">the following </w:t>
      </w:r>
      <w:r w:rsidR="00796976">
        <w:t>files to its corresponding USB</w:t>
      </w:r>
      <w:r>
        <w:t>:</w:t>
      </w:r>
    </w:p>
    <w:p w:rsidR="00501A02" w:rsidRPr="00DD5243" w:rsidRDefault="00501A02" w:rsidP="00172DF4">
      <w:pPr>
        <w:pStyle w:val="ListParagraph"/>
        <w:numPr>
          <w:ilvl w:val="1"/>
          <w:numId w:val="2"/>
        </w:numPr>
        <w:rPr>
          <w:b/>
          <w:i/>
        </w:rPr>
      </w:pPr>
      <w:r>
        <w:t>From InstallationUSB_V0.3.7</w:t>
      </w:r>
      <w:r w:rsidR="00DD5243">
        <w:t xml:space="preserve"> download the following file to your HDisk. It will be explained later how to prepare </w:t>
      </w:r>
      <w:r w:rsidR="00DD5243" w:rsidRPr="00DD5243">
        <w:rPr>
          <w:b/>
          <w:i/>
        </w:rPr>
        <w:t>installation_USB</w:t>
      </w:r>
    </w:p>
    <w:p w:rsidR="00501A02" w:rsidRDefault="00501A02" w:rsidP="00172DF4">
      <w:pPr>
        <w:pStyle w:val="ListParagraph"/>
        <w:numPr>
          <w:ilvl w:val="2"/>
          <w:numId w:val="2"/>
        </w:numPr>
      </w:pPr>
      <w:r>
        <w:t>Electrometer1.0.</w:t>
      </w:r>
      <w:r w:rsidR="00796976">
        <w:t>e3815.hddimg.bz2</w:t>
      </w:r>
    </w:p>
    <w:p w:rsidR="00796976" w:rsidRDefault="00796976" w:rsidP="00172DF4">
      <w:pPr>
        <w:pStyle w:val="ListParagraph"/>
        <w:numPr>
          <w:ilvl w:val="1"/>
          <w:numId w:val="2"/>
        </w:numPr>
      </w:pPr>
      <w:r>
        <w:t>From UpdateUSB_v0.4.16</w:t>
      </w:r>
      <w:r w:rsidR="00DD5243">
        <w:t xml:space="preserve"> download and unzip files to USB2 (</w:t>
      </w:r>
      <w:r w:rsidR="00DD5243">
        <w:rPr>
          <w:b/>
          <w:i/>
        </w:rPr>
        <w:t>update_</w:t>
      </w:r>
      <w:r w:rsidR="00DD5243" w:rsidRPr="00DD5243">
        <w:rPr>
          <w:b/>
          <w:i/>
        </w:rPr>
        <w:t>USB</w:t>
      </w:r>
      <w:r w:rsidR="00DD5243">
        <w:t>)</w:t>
      </w:r>
    </w:p>
    <w:p w:rsidR="00796976" w:rsidRDefault="00796976" w:rsidP="00172DF4">
      <w:pPr>
        <w:pStyle w:val="ListParagraph"/>
        <w:numPr>
          <w:ilvl w:val="2"/>
          <w:numId w:val="2"/>
        </w:numPr>
      </w:pPr>
      <w:r>
        <w:t>Alin-0.4.16.tar.gz</w:t>
      </w:r>
    </w:p>
    <w:p w:rsidR="00796976" w:rsidRDefault="00796976" w:rsidP="00172DF4">
      <w:pPr>
        <w:pStyle w:val="ListParagraph"/>
        <w:numPr>
          <w:ilvl w:val="2"/>
          <w:numId w:val="2"/>
        </w:numPr>
      </w:pPr>
      <w:r>
        <w:t>Backports_abc-0.5.tar.gz</w:t>
      </w:r>
    </w:p>
    <w:p w:rsidR="00796976" w:rsidRDefault="00796976" w:rsidP="00172DF4">
      <w:pPr>
        <w:pStyle w:val="ListParagraph"/>
        <w:numPr>
          <w:ilvl w:val="2"/>
          <w:numId w:val="2"/>
        </w:numPr>
      </w:pPr>
      <w:r>
        <w:t>Certifi-2016.9.26.tar.gz</w:t>
      </w:r>
    </w:p>
    <w:p w:rsidR="00796976" w:rsidRDefault="00796976" w:rsidP="00172DF4">
      <w:pPr>
        <w:pStyle w:val="ListParagraph"/>
        <w:numPr>
          <w:ilvl w:val="2"/>
          <w:numId w:val="2"/>
        </w:numPr>
      </w:pPr>
      <w:r>
        <w:t>Scpi-0.3.4.3.tar.gz</w:t>
      </w:r>
    </w:p>
    <w:p w:rsidR="00796976" w:rsidRDefault="00796976" w:rsidP="00172DF4">
      <w:pPr>
        <w:pStyle w:val="ListParagraph"/>
        <w:numPr>
          <w:ilvl w:val="2"/>
          <w:numId w:val="2"/>
        </w:numPr>
      </w:pPr>
      <w:r>
        <w:t>Singledispatch-3.4.0.3.tar.gz</w:t>
      </w:r>
    </w:p>
    <w:p w:rsidR="00796976" w:rsidRDefault="00796976" w:rsidP="00172DF4">
      <w:pPr>
        <w:pStyle w:val="ListParagraph"/>
        <w:numPr>
          <w:ilvl w:val="2"/>
          <w:numId w:val="2"/>
        </w:numPr>
      </w:pPr>
      <w:r>
        <w:t>Tornado-4.4.2.tar.gz</w:t>
      </w:r>
    </w:p>
    <w:p w:rsidR="00796976" w:rsidRDefault="00796976" w:rsidP="00172DF4">
      <w:pPr>
        <w:pStyle w:val="ListParagraph"/>
        <w:numPr>
          <w:ilvl w:val="2"/>
          <w:numId w:val="2"/>
        </w:numPr>
      </w:pPr>
      <w:r>
        <w:t>TY0041.BIO</w:t>
      </w:r>
    </w:p>
    <w:p w:rsidR="00796976" w:rsidRDefault="00796976" w:rsidP="00796976">
      <w:pPr>
        <w:pStyle w:val="ListParagraph"/>
        <w:ind w:left="2160"/>
      </w:pPr>
    </w:p>
    <w:p w:rsidR="00796976" w:rsidRDefault="00796976" w:rsidP="00796976">
      <w:pPr>
        <w:pStyle w:val="ListParagraph"/>
        <w:ind w:left="0"/>
      </w:pPr>
    </w:p>
    <w:p w:rsidR="00796976" w:rsidRDefault="00796976" w:rsidP="00796976">
      <w:pPr>
        <w:spacing w:before="0" w:after="0"/>
      </w:pPr>
      <w:r>
        <w:br w:type="page"/>
      </w:r>
    </w:p>
    <w:p w:rsidR="00796976" w:rsidRDefault="00796976" w:rsidP="00796976">
      <w:pPr>
        <w:pStyle w:val="Heading1"/>
      </w:pPr>
      <w:bookmarkStart w:id="3" w:name="_Toc479074250"/>
      <w:r>
        <w:lastRenderedPageBreak/>
        <w:t>BIOS configuration and Update</w:t>
      </w:r>
      <w:bookmarkEnd w:id="3"/>
    </w:p>
    <w:p w:rsidR="00796976" w:rsidRDefault="00796976" w:rsidP="005A48D7">
      <w:pPr>
        <w:pStyle w:val="Text"/>
      </w:pPr>
    </w:p>
    <w:p w:rsidR="00796976" w:rsidRDefault="00796976" w:rsidP="005A48D7">
      <w:pPr>
        <w:pStyle w:val="Text"/>
      </w:pPr>
      <w:r>
        <w:t>The fisrt step is to update the NUC DE3815 BIOS to a proper version checked and confirmed working for the electrometer. This corresponds to version TYBYT10H.86A.0041.2014.1224.1255 (Version TY0041).</w:t>
      </w:r>
    </w:p>
    <w:p w:rsidR="00DD5243" w:rsidRDefault="00DD5243" w:rsidP="005A48D7">
      <w:pPr>
        <w:pStyle w:val="Text"/>
      </w:pPr>
    </w:p>
    <w:p w:rsidR="00DD5243" w:rsidRPr="002C68EF" w:rsidRDefault="00DD5243" w:rsidP="00DD5243">
      <w:pPr>
        <w:pStyle w:val="Heading2"/>
      </w:pPr>
      <w:bookmarkStart w:id="4" w:name="_Toc479074251"/>
      <w:r>
        <w:t>BIOS Update</w:t>
      </w:r>
      <w:bookmarkEnd w:id="4"/>
    </w:p>
    <w:p w:rsidR="00DD5243" w:rsidRDefault="00DD5243" w:rsidP="005A48D7">
      <w:pPr>
        <w:pStyle w:val="Text"/>
      </w:pPr>
    </w:p>
    <w:p w:rsidR="00DD5243" w:rsidRDefault="00DD5243" w:rsidP="005A48D7">
      <w:pPr>
        <w:pStyle w:val="Text"/>
      </w:pPr>
      <w:r>
        <w:t xml:space="preserve">The Intel NUCDE3815 contains several peripherals that we use in the electremeter (like the I2C buses, the MMC or the power button control) Although there are several BIOS version for the NUCDE3815, we found that some of these versions are not usefull for the expect behaviour we want forthe electrometer. After investigation, we found that actually only version TY0041.BIO, which is not the latest one, is the one that works as expected. </w:t>
      </w:r>
    </w:p>
    <w:p w:rsidR="00DD5243" w:rsidRDefault="00DD5243" w:rsidP="005A48D7">
      <w:pPr>
        <w:pStyle w:val="Text"/>
      </w:pPr>
    </w:p>
    <w:p w:rsidR="00DD5243" w:rsidRDefault="00DD5243" w:rsidP="005A48D7">
      <w:pPr>
        <w:pStyle w:val="Text"/>
      </w:pPr>
      <w:r>
        <w:t>So the first step to do in a new fresh installation is to update the BIOS to the desired version.</w:t>
      </w:r>
    </w:p>
    <w:p w:rsidR="00DD5243" w:rsidRDefault="00DD5243" w:rsidP="005A48D7">
      <w:pPr>
        <w:pStyle w:val="Text"/>
      </w:pPr>
    </w:p>
    <w:p w:rsidR="00796976" w:rsidRDefault="00796976" w:rsidP="005A48D7">
      <w:pPr>
        <w:pStyle w:val="Text"/>
      </w:pPr>
      <w:r w:rsidRPr="00796976">
        <w:rPr>
          <w:b/>
          <w:highlight w:val="yellow"/>
        </w:rPr>
        <w:t>STEP 1:</w:t>
      </w:r>
      <w:r>
        <w:rPr>
          <w:b/>
        </w:rPr>
        <w:t xml:space="preserve"> </w:t>
      </w:r>
      <w:r>
        <w:t>Connect the HDMI monitor and Keyboard to the corresponding connectors in the rear side of the electrometer.</w:t>
      </w:r>
    </w:p>
    <w:p w:rsidR="00796976" w:rsidRDefault="00796976" w:rsidP="005A48D7">
      <w:pPr>
        <w:pStyle w:val="Text"/>
      </w:pPr>
    </w:p>
    <w:p w:rsidR="00796976" w:rsidRDefault="00796976" w:rsidP="005A48D7">
      <w:pPr>
        <w:pStyle w:val="Text"/>
      </w:pPr>
      <w:r w:rsidRPr="00796976">
        <w:rPr>
          <w:b/>
          <w:highlight w:val="yellow"/>
        </w:rPr>
        <w:t xml:space="preserve">STEP </w:t>
      </w:r>
      <w:r>
        <w:rPr>
          <w:b/>
          <w:highlight w:val="yellow"/>
        </w:rPr>
        <w:t>2</w:t>
      </w:r>
      <w:r w:rsidRPr="00796976">
        <w:rPr>
          <w:b/>
          <w:highlight w:val="yellow"/>
        </w:rPr>
        <w:t>:</w:t>
      </w:r>
      <w:r>
        <w:rPr>
          <w:b/>
        </w:rPr>
        <w:t xml:space="preserve"> </w:t>
      </w:r>
      <w:r>
        <w:t>Switch on the electrometer and inmediatly after, press “</w:t>
      </w:r>
      <w:r w:rsidRPr="00796976">
        <w:rPr>
          <w:b/>
        </w:rPr>
        <w:t>F2 to Enter in Setup</w:t>
      </w:r>
      <w:r>
        <w:t>” menu.</w:t>
      </w:r>
    </w:p>
    <w:p w:rsidR="00DD5243" w:rsidRDefault="00DD5243" w:rsidP="005A48D7">
      <w:pPr>
        <w:pStyle w:val="Text"/>
      </w:pPr>
    </w:p>
    <w:p w:rsidR="00DD5243" w:rsidRDefault="00DD5243" w:rsidP="005A48D7">
      <w:pPr>
        <w:pStyle w:val="Text"/>
      </w:pPr>
      <w:r w:rsidRPr="00796976">
        <w:rPr>
          <w:b/>
          <w:highlight w:val="yellow"/>
        </w:rPr>
        <w:t xml:space="preserve">STEP </w:t>
      </w:r>
      <w:r>
        <w:rPr>
          <w:b/>
          <w:highlight w:val="yellow"/>
        </w:rPr>
        <w:t>3</w:t>
      </w:r>
      <w:r w:rsidRPr="00796976">
        <w:rPr>
          <w:b/>
          <w:highlight w:val="yellow"/>
        </w:rPr>
        <w:t>:</w:t>
      </w:r>
      <w:r>
        <w:t xml:space="preserve"> Plug the USB2 (</w:t>
      </w:r>
      <w:r>
        <w:rPr>
          <w:b/>
          <w:i/>
        </w:rPr>
        <w:t xml:space="preserve">Update_USB </w:t>
      </w:r>
      <w:r>
        <w:t>) that contains the TY0041.BIO file, to the USB input in the back side of the electrometer and go to the BIOS tools option menu (the wrench icon),  “</w:t>
      </w:r>
      <w:r>
        <w:rPr>
          <w:b/>
        </w:rPr>
        <w:t>Update BIOS</w:t>
      </w:r>
      <w:r>
        <w:t>” option from menu.</w:t>
      </w:r>
    </w:p>
    <w:p w:rsidR="00DD5243" w:rsidRPr="00DD5243" w:rsidRDefault="00DD5243" w:rsidP="005A48D7">
      <w:pPr>
        <w:pStyle w:val="Text"/>
      </w:pPr>
    </w:p>
    <w:p w:rsidR="00DD5243" w:rsidRPr="00DD5243" w:rsidRDefault="00DD5243" w:rsidP="005A48D7">
      <w:pPr>
        <w:pStyle w:val="Text"/>
      </w:pPr>
      <w:r w:rsidRPr="00796976">
        <w:rPr>
          <w:b/>
          <w:highlight w:val="yellow"/>
        </w:rPr>
        <w:t xml:space="preserve">STEP </w:t>
      </w:r>
      <w:r>
        <w:rPr>
          <w:b/>
          <w:highlight w:val="yellow"/>
        </w:rPr>
        <w:t>4</w:t>
      </w:r>
      <w:r w:rsidRPr="00796976">
        <w:rPr>
          <w:b/>
          <w:highlight w:val="yellow"/>
        </w:rPr>
        <w:t>:</w:t>
      </w:r>
      <w:r>
        <w:rPr>
          <w:b/>
        </w:rPr>
        <w:t xml:space="preserve"> </w:t>
      </w:r>
      <w:r>
        <w:t>Navigate to the file browser menu to find the TY0041.BIO file and proceed to update the BIOS. Once finish, reboot the system and press again “</w:t>
      </w:r>
      <w:r>
        <w:rPr>
          <w:b/>
        </w:rPr>
        <w:t>F2 to Enter in Setup</w:t>
      </w:r>
      <w:r>
        <w:t>” menu.</w:t>
      </w:r>
    </w:p>
    <w:p w:rsidR="00DD5243" w:rsidRDefault="00DD5243" w:rsidP="005A48D7">
      <w:pPr>
        <w:pStyle w:val="Text"/>
      </w:pPr>
    </w:p>
    <w:p w:rsidR="006A3629" w:rsidRDefault="006A3629" w:rsidP="006A3629">
      <w:pPr>
        <w:pStyle w:val="Heading2"/>
        <w:jc w:val="both"/>
      </w:pPr>
      <w:bookmarkStart w:id="5" w:name="_Toc479074252"/>
      <w:r>
        <w:t>BIOS Configuration</w:t>
      </w:r>
      <w:bookmarkEnd w:id="5"/>
    </w:p>
    <w:p w:rsidR="006A3629" w:rsidRPr="006A3629" w:rsidRDefault="006A3629" w:rsidP="005A48D7">
      <w:pPr>
        <w:pStyle w:val="Text"/>
      </w:pPr>
    </w:p>
    <w:p w:rsidR="00796976" w:rsidRDefault="006A3629" w:rsidP="005A48D7">
      <w:pPr>
        <w:pStyle w:val="Text"/>
      </w:pPr>
      <w:r>
        <w:t>Once the BIOS has been updated to the proper version, the next step is to configure the BIOS to use the peripheral settings we want/need. This means to confiure the number of I2C buses and its order, the internal MMC to be use as hard disk or to enable the USB as the primary boot input.</w:t>
      </w:r>
    </w:p>
    <w:p w:rsidR="006A3629" w:rsidRDefault="006A3629" w:rsidP="005A48D7">
      <w:pPr>
        <w:pStyle w:val="Text"/>
      </w:pPr>
      <w:r>
        <w:t>So these are the next steps to follow:</w:t>
      </w:r>
    </w:p>
    <w:p w:rsidR="006A3629" w:rsidRDefault="006A3629" w:rsidP="005A48D7">
      <w:pPr>
        <w:pStyle w:val="Text"/>
      </w:pPr>
    </w:p>
    <w:p w:rsidR="006A3629" w:rsidRDefault="006A3629" w:rsidP="005A48D7">
      <w:pPr>
        <w:pStyle w:val="Text"/>
        <w:rPr>
          <w:b/>
        </w:rPr>
      </w:pPr>
      <w:r w:rsidRPr="00796976">
        <w:rPr>
          <w:b/>
          <w:highlight w:val="yellow"/>
        </w:rPr>
        <w:t xml:space="preserve">STEP </w:t>
      </w:r>
      <w:r>
        <w:rPr>
          <w:b/>
          <w:highlight w:val="yellow"/>
        </w:rPr>
        <w:t>5</w:t>
      </w:r>
      <w:r w:rsidRPr="00796976">
        <w:rPr>
          <w:b/>
          <w:highlight w:val="yellow"/>
        </w:rPr>
        <w:t>:</w:t>
      </w:r>
      <w:r>
        <w:rPr>
          <w:b/>
        </w:rPr>
        <w:t xml:space="preserve"> </w:t>
      </w:r>
      <w:r>
        <w:t>Confgure the number of I2C buses. This is related with the OS system selected. Go to “</w:t>
      </w:r>
      <w:r w:rsidRPr="006A3629">
        <w:rPr>
          <w:b/>
        </w:rPr>
        <w:t>Advanced menu</w:t>
      </w:r>
      <w:r>
        <w:rPr>
          <w:b/>
        </w:rPr>
        <w:t>-&gt;Boot-&gt;Boot Configuration-&gt;”</w:t>
      </w:r>
    </w:p>
    <w:p w:rsidR="006A3629" w:rsidRDefault="006A3629" w:rsidP="005A48D7">
      <w:pPr>
        <w:pStyle w:val="Text"/>
      </w:pPr>
      <w:r>
        <w:t>From “</w:t>
      </w:r>
      <w:r>
        <w:rPr>
          <w:b/>
        </w:rPr>
        <w:t xml:space="preserve">UEFI Boot” </w:t>
      </w:r>
      <w:r>
        <w:t xml:space="preserve"> select:</w:t>
      </w:r>
    </w:p>
    <w:p w:rsidR="006A3629" w:rsidRDefault="006A3629" w:rsidP="005A48D7">
      <w:pPr>
        <w:pStyle w:val="Text"/>
        <w:numPr>
          <w:ilvl w:val="0"/>
          <w:numId w:val="3"/>
        </w:numPr>
      </w:pPr>
      <w:r>
        <w:rPr>
          <w:b/>
        </w:rPr>
        <w:t>LINUX</w:t>
      </w:r>
      <w:r>
        <w:t xml:space="preserve"> as the OS.</w:t>
      </w:r>
    </w:p>
    <w:p w:rsidR="006A3629" w:rsidRDefault="006A3629" w:rsidP="005A48D7">
      <w:pPr>
        <w:pStyle w:val="Text"/>
        <w:numPr>
          <w:ilvl w:val="0"/>
          <w:numId w:val="3"/>
        </w:numPr>
      </w:pPr>
      <w:r>
        <w:rPr>
          <w:b/>
        </w:rPr>
        <w:t>Boot USB devices first</w:t>
      </w:r>
      <w:r>
        <w:t xml:space="preserve"> set as Enabled (ticked)</w:t>
      </w:r>
    </w:p>
    <w:p w:rsidR="006A3629" w:rsidRDefault="006A3629" w:rsidP="005A48D7">
      <w:pPr>
        <w:pStyle w:val="Text"/>
        <w:numPr>
          <w:ilvl w:val="0"/>
          <w:numId w:val="3"/>
        </w:numPr>
      </w:pPr>
      <w:r>
        <w:t>Boot Network devices Last set as Disabled</w:t>
      </w:r>
    </w:p>
    <w:p w:rsidR="006A3629" w:rsidRDefault="006A3629" w:rsidP="005A48D7">
      <w:pPr>
        <w:pStyle w:val="Text"/>
      </w:pPr>
      <w:r>
        <w:t>From “</w:t>
      </w:r>
      <w:r>
        <w:rPr>
          <w:b/>
        </w:rPr>
        <w:t xml:space="preserve">Boot devices” </w:t>
      </w:r>
      <w:r>
        <w:t xml:space="preserve"> select:</w:t>
      </w:r>
    </w:p>
    <w:p w:rsidR="006A3629" w:rsidRDefault="006A3629" w:rsidP="005A48D7">
      <w:pPr>
        <w:pStyle w:val="Text"/>
        <w:numPr>
          <w:ilvl w:val="0"/>
          <w:numId w:val="3"/>
        </w:numPr>
      </w:pPr>
      <w:r>
        <w:rPr>
          <w:b/>
        </w:rPr>
        <w:t xml:space="preserve">USB </w:t>
      </w:r>
      <w:r>
        <w:t>selected.</w:t>
      </w:r>
    </w:p>
    <w:p w:rsidR="006A3629" w:rsidRDefault="006A3629" w:rsidP="005A48D7">
      <w:pPr>
        <w:pStyle w:val="Text"/>
        <w:numPr>
          <w:ilvl w:val="0"/>
          <w:numId w:val="3"/>
        </w:numPr>
      </w:pPr>
      <w:r>
        <w:rPr>
          <w:b/>
        </w:rPr>
        <w:t>Network Boot</w:t>
      </w:r>
      <w:r>
        <w:t xml:space="preserve"> set as Disable</w:t>
      </w:r>
    </w:p>
    <w:p w:rsidR="006A3629" w:rsidRDefault="006A3629" w:rsidP="005A48D7">
      <w:pPr>
        <w:pStyle w:val="Text"/>
      </w:pPr>
    </w:p>
    <w:p w:rsidR="006A3629" w:rsidRDefault="006A3629" w:rsidP="005A48D7">
      <w:pPr>
        <w:pStyle w:val="Text"/>
      </w:pPr>
      <w:r w:rsidRPr="005A48D7">
        <w:rPr>
          <w:b/>
          <w:highlight w:val="yellow"/>
        </w:rPr>
        <w:t>STEP 6:</w:t>
      </w:r>
      <w:r>
        <w:t xml:space="preserve"> Confgure the</w:t>
      </w:r>
      <w:r w:rsidR="00D328F5">
        <w:t xml:space="preserve"> use of the</w:t>
      </w:r>
      <w:r>
        <w:t xml:space="preserve"> </w:t>
      </w:r>
      <w:r w:rsidR="00D328F5">
        <w:t>MMC</w:t>
      </w:r>
      <w:r>
        <w:t xml:space="preserve"> going to “</w:t>
      </w:r>
      <w:r w:rsidRPr="006A3629">
        <w:t>Advanced menu</w:t>
      </w:r>
      <w:r>
        <w:t>-&gt;</w:t>
      </w:r>
      <w:r w:rsidR="00D328F5">
        <w:t>Device and Peripherals</w:t>
      </w:r>
      <w:r>
        <w:t>-&gt;</w:t>
      </w:r>
      <w:r w:rsidR="00D328F5">
        <w:t>Onboard Devices</w:t>
      </w:r>
      <w:r>
        <w:t xml:space="preserve">” </w:t>
      </w:r>
      <w:r w:rsidR="00D328F5">
        <w:t xml:space="preserve"> and select:</w:t>
      </w:r>
    </w:p>
    <w:p w:rsidR="00D328F5" w:rsidRDefault="00D328F5" w:rsidP="005A48D7">
      <w:pPr>
        <w:pStyle w:val="Text"/>
        <w:numPr>
          <w:ilvl w:val="0"/>
          <w:numId w:val="3"/>
        </w:numPr>
      </w:pPr>
      <w:r>
        <w:lastRenderedPageBreak/>
        <w:t>4GB eMMC Built-in Storage as enabled.</w:t>
      </w:r>
    </w:p>
    <w:p w:rsidR="00D328F5" w:rsidRDefault="00D328F5" w:rsidP="005A48D7">
      <w:pPr>
        <w:pStyle w:val="Text"/>
      </w:pPr>
    </w:p>
    <w:p w:rsidR="006A3629" w:rsidRDefault="00D328F5" w:rsidP="005A48D7">
      <w:pPr>
        <w:pStyle w:val="Text"/>
      </w:pPr>
      <w:r>
        <w:t>After this point save the configuration, restart the system and enter again in the BIOS configuration menu pressing ““</w:t>
      </w:r>
      <w:r>
        <w:rPr>
          <w:b/>
        </w:rPr>
        <w:t>F2 to Enter in Setup</w:t>
      </w:r>
      <w:r>
        <w:t>”.</w:t>
      </w:r>
    </w:p>
    <w:p w:rsidR="00D328F5" w:rsidRDefault="00D328F5" w:rsidP="005A48D7">
      <w:pPr>
        <w:pStyle w:val="Text"/>
      </w:pPr>
    </w:p>
    <w:p w:rsidR="006A3629" w:rsidRDefault="006A3629" w:rsidP="005A48D7">
      <w:pPr>
        <w:pStyle w:val="Text"/>
      </w:pPr>
      <w:r w:rsidRPr="005A48D7">
        <w:rPr>
          <w:b/>
          <w:highlight w:val="yellow"/>
        </w:rPr>
        <w:t xml:space="preserve">STEP </w:t>
      </w:r>
      <w:r w:rsidR="00D328F5" w:rsidRPr="005A48D7">
        <w:rPr>
          <w:b/>
          <w:highlight w:val="yellow"/>
        </w:rPr>
        <w:t>7</w:t>
      </w:r>
      <w:r w:rsidRPr="005A48D7">
        <w:rPr>
          <w:b/>
          <w:highlight w:val="yellow"/>
        </w:rPr>
        <w:t>:</w:t>
      </w:r>
      <w:r>
        <w:t xml:space="preserve"> Confgure the Boot priority going to “</w:t>
      </w:r>
      <w:r w:rsidRPr="006A3629">
        <w:t>Advanced menu</w:t>
      </w:r>
      <w:r>
        <w:t xml:space="preserve">-&gt;Boot-&gt;Boot Priority” </w:t>
      </w:r>
    </w:p>
    <w:p w:rsidR="006A3629" w:rsidRDefault="006A3629" w:rsidP="005A48D7">
      <w:pPr>
        <w:pStyle w:val="Text"/>
      </w:pPr>
      <w:r>
        <w:t>From “UEFI Boot Priority”  select:</w:t>
      </w:r>
    </w:p>
    <w:p w:rsidR="006A3629" w:rsidRPr="006A3629" w:rsidRDefault="006A3629" w:rsidP="005A48D7">
      <w:pPr>
        <w:pStyle w:val="Text"/>
        <w:numPr>
          <w:ilvl w:val="0"/>
          <w:numId w:val="3"/>
        </w:numPr>
        <w:rPr>
          <w:b/>
        </w:rPr>
      </w:pPr>
      <w:r>
        <w:rPr>
          <w:b/>
        </w:rPr>
        <w:t>UEFI Boot</w:t>
      </w:r>
      <w:r>
        <w:t xml:space="preserve"> set as enabled</w:t>
      </w:r>
    </w:p>
    <w:p w:rsidR="006A3629" w:rsidRPr="006A3629" w:rsidRDefault="006A3629" w:rsidP="005A48D7">
      <w:pPr>
        <w:pStyle w:val="Text"/>
        <w:numPr>
          <w:ilvl w:val="0"/>
          <w:numId w:val="3"/>
        </w:numPr>
      </w:pPr>
      <w:r>
        <w:t>Boot Drive Order as No Boot Drive</w:t>
      </w:r>
    </w:p>
    <w:p w:rsidR="006A3629" w:rsidRDefault="006A3629" w:rsidP="005A48D7">
      <w:pPr>
        <w:pStyle w:val="Text"/>
      </w:pPr>
      <w:r>
        <w:t>From “Legacy Boot Priority”  select:</w:t>
      </w:r>
    </w:p>
    <w:p w:rsidR="006A3629" w:rsidRDefault="006A3629" w:rsidP="005A48D7">
      <w:pPr>
        <w:pStyle w:val="Text"/>
        <w:numPr>
          <w:ilvl w:val="0"/>
          <w:numId w:val="3"/>
        </w:numPr>
      </w:pPr>
      <w:r>
        <w:rPr>
          <w:b/>
        </w:rPr>
        <w:t xml:space="preserve">Legacy Boot </w:t>
      </w:r>
      <w:r>
        <w:t>select as Enabled.</w:t>
      </w:r>
    </w:p>
    <w:p w:rsidR="006A3629" w:rsidRDefault="006A3629" w:rsidP="005A48D7">
      <w:pPr>
        <w:pStyle w:val="Text"/>
        <w:numPr>
          <w:ilvl w:val="0"/>
          <w:numId w:val="3"/>
        </w:numPr>
      </w:pPr>
      <w:r w:rsidRPr="006A3629">
        <w:rPr>
          <w:b/>
        </w:rPr>
        <w:t>Boot Drive order</w:t>
      </w:r>
      <w:r>
        <w:t xml:space="preserve"> selec tehe USB first</w:t>
      </w:r>
    </w:p>
    <w:p w:rsidR="006A3629" w:rsidRDefault="006A3629" w:rsidP="005A48D7">
      <w:pPr>
        <w:pStyle w:val="Text"/>
      </w:pPr>
    </w:p>
    <w:p w:rsidR="006A3629" w:rsidRDefault="00D328F5" w:rsidP="005A48D7">
      <w:pPr>
        <w:pStyle w:val="Text"/>
      </w:pPr>
      <w:r>
        <w:t>Then save and restart the system</w:t>
      </w:r>
    </w:p>
    <w:p w:rsidR="006A3629" w:rsidRDefault="006A3629" w:rsidP="005A48D7">
      <w:pPr>
        <w:pStyle w:val="Text"/>
      </w:pPr>
    </w:p>
    <w:p w:rsidR="00D328F5" w:rsidRDefault="00D328F5">
      <w:pPr>
        <w:spacing w:before="0" w:after="0"/>
        <w:rPr>
          <w:rFonts w:ascii="Calibri" w:hAnsi="Calibri"/>
          <w:noProof/>
          <w:lang w:val="en-GB"/>
        </w:rPr>
      </w:pPr>
      <w:r>
        <w:br w:type="page"/>
      </w:r>
    </w:p>
    <w:p w:rsidR="00D328F5" w:rsidRDefault="00D328F5" w:rsidP="00D328F5">
      <w:pPr>
        <w:pStyle w:val="Heading1"/>
      </w:pPr>
      <w:bookmarkStart w:id="6" w:name="_Toc479074253"/>
      <w:r>
        <w:lastRenderedPageBreak/>
        <w:t>First Installation</w:t>
      </w:r>
      <w:bookmarkEnd w:id="6"/>
    </w:p>
    <w:p w:rsidR="00D328F5" w:rsidRDefault="00D328F5" w:rsidP="005A48D7">
      <w:pPr>
        <w:pStyle w:val="Text"/>
      </w:pPr>
    </w:p>
    <w:p w:rsidR="00D328F5" w:rsidRDefault="00D328F5" w:rsidP="005A48D7">
      <w:pPr>
        <w:pStyle w:val="Text"/>
      </w:pPr>
      <w:r>
        <w:t>Actually we only have prepared the USB installation file based in an old software version (0.3.7). This file installs the different softwares need to run the electrometer. It includes:</w:t>
      </w:r>
    </w:p>
    <w:p w:rsidR="00D328F5" w:rsidRDefault="00D328F5" w:rsidP="005A48D7">
      <w:pPr>
        <w:pStyle w:val="Text"/>
        <w:numPr>
          <w:ilvl w:val="0"/>
          <w:numId w:val="4"/>
        </w:numPr>
      </w:pPr>
      <w:r>
        <w:t>Linux version 4.4.16</w:t>
      </w:r>
    </w:p>
    <w:p w:rsidR="00D328F5" w:rsidRDefault="00D328F5" w:rsidP="005A48D7">
      <w:pPr>
        <w:pStyle w:val="Text"/>
        <w:numPr>
          <w:ilvl w:val="0"/>
          <w:numId w:val="4"/>
        </w:numPr>
      </w:pPr>
      <w:r>
        <w:t>Spec drivers</w:t>
      </w:r>
    </w:p>
    <w:p w:rsidR="00D328F5" w:rsidRDefault="00D328F5" w:rsidP="005A48D7">
      <w:pPr>
        <w:pStyle w:val="Text"/>
        <w:numPr>
          <w:ilvl w:val="0"/>
          <w:numId w:val="4"/>
        </w:numPr>
      </w:pPr>
      <w:r>
        <w:t>Alin main software</w:t>
      </w:r>
    </w:p>
    <w:p w:rsidR="00D328F5" w:rsidRDefault="00D328F5" w:rsidP="005A48D7">
      <w:pPr>
        <w:pStyle w:val="Text"/>
        <w:numPr>
          <w:ilvl w:val="0"/>
          <w:numId w:val="4"/>
        </w:numPr>
      </w:pPr>
      <w:r>
        <w:t>Spec binary file</w:t>
      </w:r>
    </w:p>
    <w:p w:rsidR="00D328F5" w:rsidRDefault="00D328F5" w:rsidP="005A48D7">
      <w:pPr>
        <w:pStyle w:val="Text"/>
        <w:numPr>
          <w:ilvl w:val="0"/>
          <w:numId w:val="4"/>
        </w:numPr>
      </w:pPr>
      <w:r>
        <w:t>Other system tools…..</w:t>
      </w:r>
    </w:p>
    <w:p w:rsidR="00D328F5" w:rsidRDefault="00D328F5" w:rsidP="005A48D7">
      <w:pPr>
        <w:pStyle w:val="Text"/>
      </w:pPr>
    </w:p>
    <w:p w:rsidR="00D328F5" w:rsidRPr="002C68EF" w:rsidRDefault="00D328F5" w:rsidP="00D328F5">
      <w:pPr>
        <w:pStyle w:val="Heading2"/>
      </w:pPr>
      <w:bookmarkStart w:id="7" w:name="_Toc479074254"/>
      <w:r>
        <w:t>USB preparation</w:t>
      </w:r>
      <w:bookmarkEnd w:id="7"/>
    </w:p>
    <w:p w:rsidR="00D328F5" w:rsidRDefault="00D328F5" w:rsidP="005A48D7">
      <w:pPr>
        <w:pStyle w:val="Text"/>
      </w:pPr>
    </w:p>
    <w:p w:rsidR="00D328F5" w:rsidRDefault="00D328F5" w:rsidP="005A48D7">
      <w:pPr>
        <w:pStyle w:val="Text"/>
      </w:pPr>
      <w:r>
        <w:t xml:space="preserve">In this step we are going to preapre the </w:t>
      </w:r>
      <w:r>
        <w:rPr>
          <w:b/>
          <w:i/>
        </w:rPr>
        <w:t>installation_USB</w:t>
      </w:r>
      <w:r>
        <w:t xml:space="preserve"> using the previously downloaded file to your hard disk </w:t>
      </w:r>
      <w:r w:rsidRPr="00D328F5">
        <w:t>Electrometer1.0.e3815.hddimg.bz2</w:t>
      </w:r>
    </w:p>
    <w:p w:rsidR="00D328F5" w:rsidRDefault="00D328F5" w:rsidP="005A48D7">
      <w:pPr>
        <w:pStyle w:val="Text"/>
      </w:pPr>
    </w:p>
    <w:p w:rsidR="00D328F5" w:rsidRDefault="00D328F5" w:rsidP="005A48D7">
      <w:pPr>
        <w:pStyle w:val="Text"/>
      </w:pPr>
      <w:r w:rsidRPr="00796976">
        <w:rPr>
          <w:b/>
          <w:highlight w:val="yellow"/>
        </w:rPr>
        <w:t xml:space="preserve">STEP </w:t>
      </w:r>
      <w:r>
        <w:rPr>
          <w:b/>
          <w:highlight w:val="yellow"/>
        </w:rPr>
        <w:t>8</w:t>
      </w:r>
      <w:r w:rsidRPr="00796976">
        <w:rPr>
          <w:b/>
          <w:highlight w:val="yellow"/>
        </w:rPr>
        <w:t>:</w:t>
      </w:r>
      <w:r>
        <w:rPr>
          <w:b/>
        </w:rPr>
        <w:t xml:space="preserve"> </w:t>
      </w:r>
      <w:r>
        <w:t>Unzip the file into your disk using the following command from your command line:</w:t>
      </w:r>
    </w:p>
    <w:p w:rsidR="00D328F5" w:rsidRDefault="00D328F5" w:rsidP="005A48D7">
      <w:pPr>
        <w:pStyle w:val="Text"/>
      </w:pPr>
      <w:r>
        <w:tab/>
      </w:r>
      <w:r w:rsidR="00172DF4">
        <w:t>#</w:t>
      </w:r>
      <w:r w:rsidRPr="00172DF4">
        <w:t xml:space="preserve">bzip2 -d </w:t>
      </w:r>
      <w:r w:rsidR="00172DF4">
        <w:t>electrometer1.0.</w:t>
      </w:r>
      <w:r w:rsidRPr="00172DF4">
        <w:t>e3815.hddimg.bz2</w:t>
      </w:r>
    </w:p>
    <w:p w:rsidR="00172DF4" w:rsidRDefault="00172DF4" w:rsidP="005A48D7">
      <w:pPr>
        <w:pStyle w:val="Text"/>
      </w:pPr>
    </w:p>
    <w:p w:rsidR="00172DF4" w:rsidRDefault="00172DF4" w:rsidP="005A48D7">
      <w:pPr>
        <w:pStyle w:val="Text"/>
      </w:pPr>
      <w:r w:rsidRPr="00796976">
        <w:rPr>
          <w:b/>
          <w:highlight w:val="yellow"/>
        </w:rPr>
        <w:t xml:space="preserve">STEP </w:t>
      </w:r>
      <w:r>
        <w:rPr>
          <w:b/>
          <w:highlight w:val="yellow"/>
        </w:rPr>
        <w:t>9</w:t>
      </w:r>
      <w:r w:rsidRPr="00796976">
        <w:rPr>
          <w:b/>
          <w:highlight w:val="yellow"/>
        </w:rPr>
        <w:t>:</w:t>
      </w:r>
      <w:r>
        <w:rPr>
          <w:b/>
        </w:rPr>
        <w:t xml:space="preserve"> </w:t>
      </w:r>
      <w:r>
        <w:t xml:space="preserve"> Plug the </w:t>
      </w:r>
      <w:r>
        <w:rPr>
          <w:b/>
          <w:i/>
        </w:rPr>
        <w:t xml:space="preserve">installation_USB </w:t>
      </w:r>
      <w:r>
        <w:t>in your pc and create the bootable USB using the following command:</w:t>
      </w:r>
    </w:p>
    <w:p w:rsidR="00172DF4" w:rsidRDefault="00172DF4" w:rsidP="005A48D7">
      <w:pPr>
        <w:pStyle w:val="Text"/>
      </w:pPr>
      <w:r>
        <w:tab/>
        <w:t>#dd if=</w:t>
      </w:r>
      <w:r w:rsidRPr="00172DF4">
        <w:t>electrometer1.0.mbr</w:t>
      </w:r>
      <w:r>
        <w:t>oseta-e3815.hddimg of=&lt;</w:t>
      </w:r>
      <w:r w:rsidRPr="00172DF4">
        <w:rPr>
          <w:b/>
        </w:rPr>
        <w:t>your_USB_location</w:t>
      </w:r>
      <w:r>
        <w:t>&gt;</w:t>
      </w:r>
    </w:p>
    <w:p w:rsidR="00172DF4" w:rsidRDefault="00172DF4" w:rsidP="005A48D7">
      <w:pPr>
        <w:pStyle w:val="Text"/>
      </w:pPr>
    </w:p>
    <w:p w:rsidR="00172DF4" w:rsidRDefault="00172DF4" w:rsidP="005A48D7">
      <w:pPr>
        <w:pStyle w:val="Text"/>
      </w:pPr>
      <w:r>
        <w:t>Once finish, remove the USB from your machine and connect it to the electrometer</w:t>
      </w:r>
    </w:p>
    <w:p w:rsidR="006A0F22" w:rsidRDefault="006A0F22" w:rsidP="005A48D7">
      <w:pPr>
        <w:pStyle w:val="Text"/>
      </w:pPr>
    </w:p>
    <w:p w:rsidR="006A0F22" w:rsidRPr="002C68EF" w:rsidRDefault="006A0F22" w:rsidP="006A0F22">
      <w:pPr>
        <w:pStyle w:val="Heading2"/>
      </w:pPr>
      <w:bookmarkStart w:id="8" w:name="_Toc479074255"/>
      <w:r>
        <w:t>Software installation</w:t>
      </w:r>
      <w:bookmarkEnd w:id="8"/>
    </w:p>
    <w:p w:rsidR="006A0F22" w:rsidRDefault="006A0F22" w:rsidP="005A48D7">
      <w:pPr>
        <w:pStyle w:val="Text"/>
      </w:pPr>
    </w:p>
    <w:p w:rsidR="006A0F22" w:rsidRPr="006A0F22" w:rsidRDefault="006A0F22" w:rsidP="005A48D7">
      <w:pPr>
        <w:pStyle w:val="Text"/>
      </w:pPr>
      <w:r>
        <w:t xml:space="preserve">Once the </w:t>
      </w:r>
      <w:r>
        <w:rPr>
          <w:b/>
          <w:i/>
        </w:rPr>
        <w:t>installation_USB</w:t>
      </w:r>
      <w:r>
        <w:t xml:space="preserve"> is ready, then lets proceed to write the software into the electrometer.</w:t>
      </w:r>
    </w:p>
    <w:p w:rsidR="00172DF4" w:rsidRPr="00172DF4" w:rsidRDefault="00172DF4" w:rsidP="005A48D7">
      <w:pPr>
        <w:pStyle w:val="Text"/>
      </w:pPr>
    </w:p>
    <w:p w:rsidR="00172DF4" w:rsidRDefault="00172DF4" w:rsidP="005A48D7">
      <w:pPr>
        <w:pStyle w:val="Text"/>
      </w:pPr>
      <w:r w:rsidRPr="00796976">
        <w:rPr>
          <w:b/>
          <w:highlight w:val="yellow"/>
        </w:rPr>
        <w:t xml:space="preserve">STEP </w:t>
      </w:r>
      <w:r>
        <w:rPr>
          <w:b/>
          <w:highlight w:val="yellow"/>
        </w:rPr>
        <w:t>10</w:t>
      </w:r>
      <w:r w:rsidRPr="00796976">
        <w:rPr>
          <w:b/>
          <w:highlight w:val="yellow"/>
        </w:rPr>
        <w:t>:</w:t>
      </w:r>
      <w:r>
        <w:rPr>
          <w:b/>
        </w:rPr>
        <w:t xml:space="preserve"> </w:t>
      </w:r>
      <w:r>
        <w:t xml:space="preserve"> Plug the </w:t>
      </w:r>
      <w:r>
        <w:rPr>
          <w:b/>
          <w:i/>
        </w:rPr>
        <w:t xml:space="preserve">installation_USB </w:t>
      </w:r>
      <w:r>
        <w:t>to the electrometer and restart the equipment.</w:t>
      </w:r>
    </w:p>
    <w:p w:rsidR="00172DF4" w:rsidRDefault="00172DF4" w:rsidP="005A48D7">
      <w:pPr>
        <w:pStyle w:val="Text"/>
      </w:pPr>
    </w:p>
    <w:p w:rsidR="00C942FA" w:rsidRDefault="00172DF4" w:rsidP="005A48D7">
      <w:pPr>
        <w:pStyle w:val="Text"/>
      </w:pPr>
      <w:r w:rsidRPr="00796976">
        <w:rPr>
          <w:b/>
          <w:highlight w:val="yellow"/>
        </w:rPr>
        <w:t xml:space="preserve">STEP </w:t>
      </w:r>
      <w:r>
        <w:rPr>
          <w:b/>
          <w:highlight w:val="yellow"/>
        </w:rPr>
        <w:t>11</w:t>
      </w:r>
      <w:r w:rsidRPr="00796976">
        <w:rPr>
          <w:b/>
          <w:highlight w:val="yellow"/>
        </w:rPr>
        <w:t>:</w:t>
      </w:r>
      <w:r>
        <w:rPr>
          <w:b/>
        </w:rPr>
        <w:t xml:space="preserve"> </w:t>
      </w:r>
      <w:r>
        <w:t xml:space="preserve"> If the USB is</w:t>
      </w:r>
      <w:r w:rsidR="00C942FA">
        <w:t xml:space="preserve"> </w:t>
      </w:r>
      <w:r>
        <w:t>not detected automatically, then reboot again and select “</w:t>
      </w:r>
      <w:r>
        <w:rPr>
          <w:b/>
        </w:rPr>
        <w:t xml:space="preserve">F10 to Enter in Boot Menu”. </w:t>
      </w:r>
      <w:r>
        <w:t xml:space="preserve">From this menu, choose to Boot up from the </w:t>
      </w:r>
      <w:r w:rsidR="00EE6917">
        <w:t xml:space="preserve">USB input and </w:t>
      </w:r>
      <w:r w:rsidR="00C942FA">
        <w:t>f everythong goes well, the electrometer install menu appear.</w:t>
      </w:r>
    </w:p>
    <w:p w:rsidR="00EE6917" w:rsidRDefault="00EE6917" w:rsidP="005A48D7">
      <w:pPr>
        <w:pStyle w:val="Text"/>
      </w:pPr>
    </w:p>
    <w:p w:rsidR="00EE6917" w:rsidRDefault="00EE6917" w:rsidP="005A48D7">
      <w:pPr>
        <w:pStyle w:val="Text"/>
        <w:jc w:val="center"/>
      </w:pPr>
      <w:r>
        <w:drawing>
          <wp:inline distT="0" distB="0" distL="0" distR="0" wp14:anchorId="6F140AE1" wp14:editId="6EF23E5D">
            <wp:extent cx="2469197" cy="1830891"/>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70404_10150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66756" cy="1829081"/>
                    </a:xfrm>
                    <a:prstGeom prst="rect">
                      <a:avLst/>
                    </a:prstGeom>
                  </pic:spPr>
                </pic:pic>
              </a:graphicData>
            </a:graphic>
          </wp:inline>
        </w:drawing>
      </w:r>
    </w:p>
    <w:p w:rsidR="00EE6917" w:rsidRPr="00C942FA" w:rsidRDefault="00EE6917" w:rsidP="00EE6917">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Pr>
          <w:b w:val="0"/>
        </w:rPr>
        <w:t>E</w:t>
      </w:r>
      <w:r w:rsidRPr="00EE6917">
        <w:rPr>
          <w:b w:val="0"/>
        </w:rPr>
        <w:t>lectrometer software installation menu</w:t>
      </w:r>
    </w:p>
    <w:p w:rsidR="005A48D7" w:rsidRDefault="005A48D7" w:rsidP="005A48D7">
      <w:pPr>
        <w:pStyle w:val="Text"/>
      </w:pPr>
      <w:r w:rsidRPr="005A48D7">
        <w:rPr>
          <w:b/>
          <w:highlight w:val="red"/>
        </w:rPr>
        <w:lastRenderedPageBreak/>
        <w:t>WARNING</w:t>
      </w:r>
      <w:r>
        <w:rPr>
          <w:b/>
          <w:highlight w:val="red"/>
        </w:rPr>
        <w:t>:</w:t>
      </w:r>
      <w:r>
        <w:rPr>
          <w:b/>
        </w:rPr>
        <w:t xml:space="preserve"> </w:t>
      </w:r>
      <w:r>
        <w:t xml:space="preserve"> If this menu is not visible, then check if the USB is properly generated. It has to be set as bootable USB. Any other problem, contact with ALBA controls group.</w:t>
      </w:r>
    </w:p>
    <w:p w:rsidR="005A48D7" w:rsidRDefault="005A48D7" w:rsidP="005A48D7">
      <w:pPr>
        <w:pStyle w:val="Text"/>
        <w:rPr>
          <w:highlight w:val="yellow"/>
        </w:rPr>
      </w:pPr>
    </w:p>
    <w:p w:rsidR="00EE6917" w:rsidRDefault="00EE6917" w:rsidP="005A48D7">
      <w:pPr>
        <w:pStyle w:val="Text"/>
      </w:pPr>
      <w:r w:rsidRPr="00796976">
        <w:rPr>
          <w:b/>
          <w:highlight w:val="yellow"/>
        </w:rPr>
        <w:t xml:space="preserve">STEP </w:t>
      </w:r>
      <w:r>
        <w:rPr>
          <w:b/>
          <w:highlight w:val="yellow"/>
        </w:rPr>
        <w:t>12</w:t>
      </w:r>
      <w:r w:rsidRPr="00796976">
        <w:rPr>
          <w:b/>
          <w:highlight w:val="yellow"/>
        </w:rPr>
        <w:t>:</w:t>
      </w:r>
      <w:r>
        <w:rPr>
          <w:b/>
        </w:rPr>
        <w:t xml:space="preserve"> </w:t>
      </w:r>
      <w:r>
        <w:t xml:space="preserve"> Select “</w:t>
      </w:r>
      <w:r>
        <w:rPr>
          <w:b/>
        </w:rPr>
        <w:t>Graphics console install”</w:t>
      </w:r>
      <w:r>
        <w:t xml:space="preserve"> to proceed with the installation (debug print will appear in the display monitor). </w:t>
      </w:r>
    </w:p>
    <w:p w:rsidR="00EE6917" w:rsidRDefault="00EE6917" w:rsidP="005A48D7">
      <w:pPr>
        <w:pStyle w:val="Text"/>
      </w:pPr>
    </w:p>
    <w:p w:rsidR="00EE6917" w:rsidRDefault="00EE6917" w:rsidP="005A48D7">
      <w:pPr>
        <w:pStyle w:val="Text"/>
      </w:pPr>
      <w:r>
        <w:t>At this point, in te electrometer display should appaer the following display:</w:t>
      </w:r>
    </w:p>
    <w:p w:rsidR="00EE6917" w:rsidRDefault="00EE6917" w:rsidP="005A48D7">
      <w:pPr>
        <w:pStyle w:val="Text"/>
      </w:pPr>
    </w:p>
    <w:p w:rsidR="00EE6917" w:rsidRDefault="00EE6917" w:rsidP="005A48D7">
      <w:pPr>
        <w:pStyle w:val="Text"/>
        <w:jc w:val="center"/>
      </w:pPr>
      <w:r>
        <w:drawing>
          <wp:inline distT="0" distB="0" distL="0" distR="0" wp14:anchorId="5E4F73E3" wp14:editId="291DC048">
            <wp:extent cx="2442950" cy="181142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70404_10153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47721" cy="1814966"/>
                    </a:xfrm>
                    <a:prstGeom prst="rect">
                      <a:avLst/>
                    </a:prstGeom>
                  </pic:spPr>
                </pic:pic>
              </a:graphicData>
            </a:graphic>
          </wp:inline>
        </w:drawing>
      </w:r>
    </w:p>
    <w:p w:rsidR="00EE6917" w:rsidRDefault="00EE6917" w:rsidP="00EE6917">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r w:rsidRPr="00EE6917">
        <w:rPr>
          <w:b w:val="0"/>
        </w:rPr>
        <w:t>Installing process</w:t>
      </w:r>
    </w:p>
    <w:p w:rsidR="00EE6917" w:rsidRDefault="00EE6917" w:rsidP="005A48D7">
      <w:pPr>
        <w:pStyle w:val="Text"/>
      </w:pPr>
    </w:p>
    <w:p w:rsidR="00EE6917" w:rsidRDefault="00EE6917" w:rsidP="005A48D7">
      <w:pPr>
        <w:pStyle w:val="Text"/>
      </w:pPr>
      <w:r>
        <w:t>Once it finish, the following message will appear in both, the electrometer display and the display monitor “</w:t>
      </w:r>
      <w:r>
        <w:rPr>
          <w:b/>
        </w:rPr>
        <w:t>Installation finished. Please extract USB”</w:t>
      </w:r>
      <w:r>
        <w:t>.</w:t>
      </w:r>
    </w:p>
    <w:p w:rsidR="00EE6917" w:rsidRDefault="00EE6917" w:rsidP="005A48D7">
      <w:pPr>
        <w:pStyle w:val="Text"/>
      </w:pPr>
    </w:p>
    <w:p w:rsidR="00EE6917" w:rsidRDefault="00EE6917" w:rsidP="005A48D7">
      <w:pPr>
        <w:pStyle w:val="Text"/>
        <w:jc w:val="center"/>
      </w:pPr>
      <w:r>
        <w:drawing>
          <wp:inline distT="0" distB="0" distL="0" distR="0" wp14:anchorId="75664473" wp14:editId="6F5CD5C1">
            <wp:extent cx="2620370" cy="1942985"/>
            <wp:effectExtent l="0" t="0" r="889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70404_10164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24251" cy="1945863"/>
                    </a:xfrm>
                    <a:prstGeom prst="rect">
                      <a:avLst/>
                    </a:prstGeom>
                  </pic:spPr>
                </pic:pic>
              </a:graphicData>
            </a:graphic>
          </wp:inline>
        </w:drawing>
      </w:r>
    </w:p>
    <w:p w:rsidR="00EE6917" w:rsidRDefault="00EE6917" w:rsidP="00EE6917">
      <w:pPr>
        <w:pStyle w:val="Caption"/>
        <w:rPr>
          <w:b w:val="0"/>
        </w:rPr>
      </w:pPr>
      <w:r>
        <w:t xml:space="preserve">Figure </w:t>
      </w:r>
      <w:r>
        <w:fldChar w:fldCharType="begin"/>
      </w:r>
      <w:r>
        <w:instrText xml:space="preserve"> SEQ Figure \* ARABIC </w:instrText>
      </w:r>
      <w:r>
        <w:fldChar w:fldCharType="separate"/>
      </w:r>
      <w:r>
        <w:rPr>
          <w:noProof/>
        </w:rPr>
        <w:t>3</w:t>
      </w:r>
      <w:r>
        <w:fldChar w:fldCharType="end"/>
      </w:r>
      <w:r w:rsidRPr="00EE6917">
        <w:rPr>
          <w:b w:val="0"/>
        </w:rPr>
        <w:t>. Installation complete message</w:t>
      </w:r>
    </w:p>
    <w:p w:rsidR="00EE6917" w:rsidRDefault="00EE6917" w:rsidP="00EE6917"/>
    <w:p w:rsidR="00EE6917" w:rsidRDefault="00EE6917" w:rsidP="005A48D7">
      <w:pPr>
        <w:pStyle w:val="Text"/>
      </w:pPr>
      <w:r w:rsidRPr="00796976">
        <w:rPr>
          <w:b/>
          <w:highlight w:val="yellow"/>
        </w:rPr>
        <w:t xml:space="preserve">STEP </w:t>
      </w:r>
      <w:r>
        <w:rPr>
          <w:b/>
          <w:highlight w:val="yellow"/>
        </w:rPr>
        <w:t>13</w:t>
      </w:r>
      <w:r w:rsidRPr="00796976">
        <w:rPr>
          <w:b/>
          <w:highlight w:val="yellow"/>
        </w:rPr>
        <w:t>:</w:t>
      </w:r>
      <w:r>
        <w:rPr>
          <w:b/>
        </w:rPr>
        <w:t xml:space="preserve"> </w:t>
      </w:r>
      <w:r>
        <w:t xml:space="preserve"> Unplug the </w:t>
      </w:r>
      <w:r>
        <w:rPr>
          <w:b/>
          <w:i/>
        </w:rPr>
        <w:t xml:space="preserve">installation_USB </w:t>
      </w:r>
      <w:r>
        <w:t>from the electrometed and the system will be rebooted automatically. After that wait for 30 secons (aprox) and the ALBA logo will appear on the electrometer display.</w:t>
      </w:r>
    </w:p>
    <w:p w:rsidR="00EE6917" w:rsidRDefault="00EE6917" w:rsidP="005A48D7">
      <w:pPr>
        <w:pStyle w:val="Text"/>
      </w:pPr>
    </w:p>
    <w:p w:rsidR="00EE6917" w:rsidRDefault="00EE6917" w:rsidP="005A48D7">
      <w:pPr>
        <w:pStyle w:val="Text"/>
      </w:pPr>
      <w:r>
        <w:t xml:space="preserve">From here you can check the MAC address navigating thorugh the electrometar displays menus or lacally using the display monitor, opening a sesion with user: root (no password required) and checking it using the linux command </w:t>
      </w:r>
      <w:r>
        <w:rPr>
          <w:i/>
        </w:rPr>
        <w:t>ifconfig.</w:t>
      </w:r>
      <w:r>
        <w:t xml:space="preserve"> </w:t>
      </w:r>
    </w:p>
    <w:p w:rsidR="005A48D7" w:rsidRDefault="005A48D7" w:rsidP="005A48D7">
      <w:pPr>
        <w:pStyle w:val="Text"/>
      </w:pPr>
    </w:p>
    <w:p w:rsidR="005A48D7" w:rsidRDefault="005A48D7" w:rsidP="005A48D7">
      <w:pPr>
        <w:pStyle w:val="Text"/>
      </w:pPr>
      <w:r w:rsidRPr="005A48D7">
        <w:rPr>
          <w:b/>
          <w:highlight w:val="red"/>
        </w:rPr>
        <w:t>WARNING</w:t>
      </w:r>
      <w:r>
        <w:rPr>
          <w:b/>
          <w:highlight w:val="red"/>
        </w:rPr>
        <w:t>:</w:t>
      </w:r>
      <w:r>
        <w:rPr>
          <w:b/>
        </w:rPr>
        <w:t xml:space="preserve"> </w:t>
      </w:r>
      <w:r>
        <w:t xml:space="preserve"> Sometimes, due to conectivy problems the spec is not recognized and the software doesn’t run. So if the system is not runing, check if the psec has been detected usning the </w:t>
      </w:r>
      <w:r>
        <w:rPr>
          <w:i/>
        </w:rPr>
        <w:t>lspci</w:t>
      </w:r>
      <w:r>
        <w:t xml:space="preserve"> command. It should appear:</w:t>
      </w:r>
    </w:p>
    <w:p w:rsidR="005A48D7" w:rsidRPr="005A48D7" w:rsidRDefault="005A48D7" w:rsidP="005A48D7">
      <w:pPr>
        <w:pStyle w:val="Text"/>
        <w:ind w:firstLine="720"/>
        <w:rPr>
          <w:i/>
          <w:color w:val="0070C0"/>
        </w:rPr>
      </w:pPr>
      <w:r w:rsidRPr="005A48D7">
        <w:rPr>
          <w:i/>
          <w:color w:val="0070C0"/>
        </w:rPr>
        <w:t>02:00.0 Non-VGA unclassified device: CERN/ECP/EDU Device 018d (rev 03)</w:t>
      </w:r>
    </w:p>
    <w:p w:rsidR="005A48D7" w:rsidRDefault="005A48D7" w:rsidP="005A48D7">
      <w:pPr>
        <w:pStyle w:val="Text"/>
      </w:pPr>
      <w:r>
        <w:lastRenderedPageBreak/>
        <w:t xml:space="preserve">Or check if the spec.ko linux driver is running with </w:t>
      </w:r>
      <w:r>
        <w:rPr>
          <w:i/>
        </w:rPr>
        <w:t xml:space="preserve">dmesg | grep spec </w:t>
      </w:r>
      <w:r>
        <w:t>command. It should appear:</w:t>
      </w:r>
    </w:p>
    <w:p w:rsidR="005A48D7" w:rsidRPr="005A48D7" w:rsidRDefault="005A48D7" w:rsidP="005A48D7">
      <w:pPr>
        <w:pStyle w:val="Text"/>
        <w:spacing w:before="0"/>
        <w:ind w:left="720"/>
        <w:rPr>
          <w:i/>
          <w:color w:val="0070C0"/>
        </w:rPr>
      </w:pPr>
      <w:r w:rsidRPr="005A48D7">
        <w:rPr>
          <w:i/>
          <w:color w:val="0070C0"/>
        </w:rPr>
        <w:t>[    4.779606] spec 0000:02:00.0:  probe for device 0002:0000</w:t>
      </w:r>
    </w:p>
    <w:p w:rsidR="005A48D7" w:rsidRPr="005A48D7" w:rsidRDefault="005A48D7" w:rsidP="005A48D7">
      <w:pPr>
        <w:pStyle w:val="Text"/>
        <w:spacing w:before="0"/>
        <w:ind w:left="720"/>
        <w:rPr>
          <w:i/>
          <w:color w:val="0070C0"/>
        </w:rPr>
      </w:pPr>
      <w:r w:rsidRPr="005A48D7">
        <w:rPr>
          <w:i/>
          <w:color w:val="0070C0"/>
        </w:rPr>
        <w:t>[    4.951151] spec 0000:02:00.0: got file "fmc/spec-init.bin", 3318464 (0x32a2c0) bytes</w:t>
      </w:r>
    </w:p>
    <w:p w:rsidR="005A48D7" w:rsidRPr="005A48D7" w:rsidRDefault="005A48D7" w:rsidP="005A48D7">
      <w:pPr>
        <w:pStyle w:val="Text"/>
        <w:spacing w:before="0"/>
        <w:ind w:left="720"/>
        <w:rPr>
          <w:i/>
          <w:color w:val="0070C0"/>
        </w:rPr>
      </w:pPr>
      <w:r w:rsidRPr="005A48D7">
        <w:rPr>
          <w:i/>
          <w:color w:val="0070C0"/>
        </w:rPr>
        <w:t>[    5.380711] spec 0000:02:00.0: FPGA programming successful</w:t>
      </w:r>
    </w:p>
    <w:p w:rsidR="005A48D7" w:rsidRPr="005A48D7" w:rsidRDefault="005A48D7" w:rsidP="005A48D7">
      <w:pPr>
        <w:pStyle w:val="Text"/>
        <w:spacing w:before="0"/>
        <w:ind w:left="720"/>
        <w:rPr>
          <w:color w:val="0070C0"/>
        </w:rPr>
      </w:pPr>
      <w:r w:rsidRPr="005A48D7">
        <w:rPr>
          <w:i/>
          <w:color w:val="0070C0"/>
        </w:rPr>
        <w:t>[    5.383757] spec 0000:02:00.0: Can't find SDB magic</w:t>
      </w:r>
    </w:p>
    <w:p w:rsidR="005A48D7" w:rsidRDefault="005A48D7" w:rsidP="005A48D7">
      <w:pPr>
        <w:pStyle w:val="Text"/>
      </w:pPr>
    </w:p>
    <w:p w:rsidR="00EE6917" w:rsidRDefault="00EE6917">
      <w:pPr>
        <w:spacing w:before="0" w:after="0"/>
      </w:pPr>
      <w:r>
        <w:br w:type="page"/>
      </w:r>
    </w:p>
    <w:p w:rsidR="00EE6917" w:rsidRDefault="00EE6917" w:rsidP="00EE6917">
      <w:pPr>
        <w:pStyle w:val="Heading1"/>
      </w:pPr>
      <w:bookmarkStart w:id="9" w:name="_Toc479074256"/>
      <w:r>
        <w:lastRenderedPageBreak/>
        <w:t>Electrometer update</w:t>
      </w:r>
      <w:bookmarkEnd w:id="9"/>
    </w:p>
    <w:p w:rsidR="00EE6917" w:rsidRDefault="00EE6917" w:rsidP="005A48D7">
      <w:pPr>
        <w:pStyle w:val="Text"/>
      </w:pPr>
    </w:p>
    <w:p w:rsidR="003A17CC" w:rsidRDefault="00EE6917" w:rsidP="005A48D7">
      <w:pPr>
        <w:pStyle w:val="Text"/>
      </w:pPr>
      <w:r>
        <w:t>Once the electrometer</w:t>
      </w:r>
      <w:r w:rsidR="003A17CC">
        <w:t xml:space="preserve"> software</w:t>
      </w:r>
      <w:r>
        <w:t xml:space="preserve"> has</w:t>
      </w:r>
      <w:r w:rsidR="003A17CC">
        <w:t xml:space="preserve"> been installed for the first time, it is possible to upgrade to the latest version using the python setup tools. So use the </w:t>
      </w:r>
      <w:r w:rsidR="003A17CC">
        <w:rPr>
          <w:b/>
          <w:i/>
        </w:rPr>
        <w:t xml:space="preserve">update_USB </w:t>
      </w:r>
      <w:r w:rsidR="003A17CC">
        <w:t xml:space="preserve"> to update the main software, the scpi driver and to install the tornado web server.</w:t>
      </w:r>
    </w:p>
    <w:p w:rsidR="003A17CC" w:rsidRDefault="003A17CC" w:rsidP="005A48D7">
      <w:pPr>
        <w:pStyle w:val="Text"/>
      </w:pPr>
      <w:r>
        <w:t xml:space="preserve">Unzip the files included in the </w:t>
      </w:r>
      <w:r>
        <w:rPr>
          <w:b/>
          <w:i/>
        </w:rPr>
        <w:t>update_USB</w:t>
      </w:r>
      <w:r>
        <w:t xml:space="preserve"> key into the electrometer </w:t>
      </w:r>
      <w:r>
        <w:rPr>
          <w:i/>
        </w:rPr>
        <w:t>/home/root/</w:t>
      </w:r>
      <w:r>
        <w:t xml:space="preserve"> folder. And do the following steps.</w:t>
      </w:r>
    </w:p>
    <w:p w:rsidR="003A17CC" w:rsidRDefault="003A17CC" w:rsidP="005A48D7">
      <w:pPr>
        <w:pStyle w:val="Text"/>
      </w:pPr>
    </w:p>
    <w:p w:rsidR="003A17CC" w:rsidRPr="002C68EF" w:rsidRDefault="003A17CC" w:rsidP="003A17CC">
      <w:pPr>
        <w:pStyle w:val="Heading2"/>
      </w:pPr>
      <w:r>
        <w:t>Main software update</w:t>
      </w:r>
    </w:p>
    <w:p w:rsidR="003A17CC" w:rsidRDefault="003A17CC" w:rsidP="003A17CC">
      <w:pPr>
        <w:pStyle w:val="Text"/>
      </w:pPr>
    </w:p>
    <w:p w:rsidR="003A17CC" w:rsidRDefault="003A17CC" w:rsidP="003A17CC">
      <w:pPr>
        <w:pStyle w:val="Text"/>
      </w:pPr>
      <w:r>
        <w:t xml:space="preserve">Main software alin version 0.4.16  has to be installed in the equipment. It includes main software version 0.4.16 and the FPGA binary version 1.10. </w:t>
      </w:r>
      <w:r w:rsidRPr="00172DF4">
        <w:t xml:space="preserve"> </w:t>
      </w:r>
      <w:r>
        <w:t>As the binary file in the FPGA will be also updated, it is need first to stop the main software and the spec driver.</w:t>
      </w:r>
    </w:p>
    <w:p w:rsidR="003A17CC" w:rsidRPr="00172DF4" w:rsidRDefault="003A17CC" w:rsidP="003A17CC">
      <w:pPr>
        <w:pStyle w:val="Text"/>
      </w:pPr>
    </w:p>
    <w:p w:rsidR="003A17CC" w:rsidRDefault="003A17CC" w:rsidP="003A17CC">
      <w:pPr>
        <w:pStyle w:val="Text"/>
      </w:pPr>
      <w:r w:rsidRPr="00796976">
        <w:rPr>
          <w:b/>
          <w:highlight w:val="yellow"/>
        </w:rPr>
        <w:t xml:space="preserve">STEP </w:t>
      </w:r>
      <w:r>
        <w:rPr>
          <w:b/>
          <w:highlight w:val="yellow"/>
        </w:rPr>
        <w:t>14</w:t>
      </w:r>
      <w:r w:rsidRPr="00796976">
        <w:rPr>
          <w:b/>
          <w:highlight w:val="yellow"/>
        </w:rPr>
        <w:t>:</w:t>
      </w:r>
      <w:r>
        <w:rPr>
          <w:b/>
        </w:rPr>
        <w:t xml:space="preserve"> </w:t>
      </w:r>
      <w:r>
        <w:t xml:space="preserve"> Stop main software running using the instruction </w:t>
      </w:r>
      <w:r>
        <w:rPr>
          <w:b/>
          <w:i/>
        </w:rPr>
        <w:t>alinmainoff</w:t>
      </w:r>
      <w:r>
        <w:t xml:space="preserve"> from the electrometer command line.</w:t>
      </w:r>
    </w:p>
    <w:p w:rsidR="003A17CC" w:rsidRDefault="003A17CC" w:rsidP="003A17CC">
      <w:pPr>
        <w:pStyle w:val="Text"/>
      </w:pPr>
    </w:p>
    <w:p w:rsidR="003A17CC" w:rsidRDefault="003A17CC" w:rsidP="003A17CC">
      <w:pPr>
        <w:pStyle w:val="Text"/>
      </w:pPr>
      <w:r w:rsidRPr="00796976">
        <w:rPr>
          <w:b/>
          <w:highlight w:val="yellow"/>
        </w:rPr>
        <w:t xml:space="preserve">STEP </w:t>
      </w:r>
      <w:r>
        <w:rPr>
          <w:b/>
          <w:highlight w:val="yellow"/>
        </w:rPr>
        <w:t>15</w:t>
      </w:r>
      <w:r w:rsidRPr="00796976">
        <w:rPr>
          <w:b/>
          <w:highlight w:val="yellow"/>
        </w:rPr>
        <w:t>:</w:t>
      </w:r>
      <w:r>
        <w:rPr>
          <w:b/>
        </w:rPr>
        <w:t xml:space="preserve"> </w:t>
      </w:r>
      <w:r>
        <w:t xml:space="preserve"> Stop also the spec driver typing the linux command </w:t>
      </w:r>
      <w:r>
        <w:rPr>
          <w:b/>
          <w:i/>
        </w:rPr>
        <w:t>rmmod spec</w:t>
      </w:r>
      <w:r>
        <w:t xml:space="preserve"> .</w:t>
      </w:r>
    </w:p>
    <w:p w:rsidR="003A17CC" w:rsidRDefault="003A17CC" w:rsidP="003A17CC">
      <w:pPr>
        <w:pStyle w:val="Text"/>
      </w:pPr>
    </w:p>
    <w:p w:rsidR="003A17CC" w:rsidRDefault="003A17CC" w:rsidP="005A48D7">
      <w:pPr>
        <w:pStyle w:val="Text"/>
      </w:pPr>
      <w:r w:rsidRPr="00796976">
        <w:rPr>
          <w:b/>
          <w:highlight w:val="yellow"/>
        </w:rPr>
        <w:t xml:space="preserve">STEP </w:t>
      </w:r>
      <w:r>
        <w:rPr>
          <w:b/>
          <w:highlight w:val="yellow"/>
        </w:rPr>
        <w:t>16</w:t>
      </w:r>
      <w:r w:rsidRPr="00796976">
        <w:rPr>
          <w:b/>
          <w:highlight w:val="yellow"/>
        </w:rPr>
        <w:t>:</w:t>
      </w:r>
      <w:r>
        <w:rPr>
          <w:b/>
        </w:rPr>
        <w:t xml:space="preserve"> </w:t>
      </w:r>
      <w:r>
        <w:t xml:space="preserve"> Do </w:t>
      </w:r>
      <w:r w:rsidRPr="003A17CC">
        <w:t>cd</w:t>
      </w:r>
      <w:r>
        <w:t xml:space="preserve"> to the folder where the  </w:t>
      </w:r>
      <w:r w:rsidRPr="00AD628D">
        <w:rPr>
          <w:b/>
          <w:i/>
        </w:rPr>
        <w:t>Alin-0.4.16.tar.gz</w:t>
      </w:r>
      <w:r>
        <w:rPr>
          <w:i/>
        </w:rPr>
        <w:t xml:space="preserve"> </w:t>
      </w:r>
      <w:r>
        <w:t>file has been uncompressed. And type:</w:t>
      </w:r>
    </w:p>
    <w:p w:rsidR="003A17CC" w:rsidRPr="003A17CC" w:rsidRDefault="003A17CC" w:rsidP="005A48D7">
      <w:pPr>
        <w:pStyle w:val="Text"/>
        <w:rPr>
          <w:i/>
        </w:rPr>
      </w:pPr>
      <w:r>
        <w:tab/>
        <w:t>#</w:t>
      </w:r>
      <w:r>
        <w:rPr>
          <w:i/>
        </w:rPr>
        <w:t>python setup.py install</w:t>
      </w:r>
    </w:p>
    <w:p w:rsidR="003A17CC" w:rsidRDefault="003A17CC" w:rsidP="005A48D7">
      <w:pPr>
        <w:pStyle w:val="Text"/>
      </w:pPr>
    </w:p>
    <w:p w:rsidR="003A17CC" w:rsidRDefault="003A17CC" w:rsidP="005A48D7">
      <w:pPr>
        <w:pStyle w:val="Text"/>
      </w:pPr>
      <w:r>
        <w:t xml:space="preserve">If only main software needs to be updated then it is just enough to reboot the equipment. But for the first installation, please continue the installation of the other software packages needed. </w:t>
      </w:r>
    </w:p>
    <w:p w:rsidR="003A17CC" w:rsidRDefault="003A17CC" w:rsidP="005A48D7">
      <w:pPr>
        <w:pStyle w:val="Text"/>
      </w:pPr>
    </w:p>
    <w:p w:rsidR="003A17CC" w:rsidRDefault="003A17CC" w:rsidP="003A17CC">
      <w:pPr>
        <w:pStyle w:val="Heading2"/>
      </w:pPr>
      <w:r>
        <w:t>SCPI driver update</w:t>
      </w:r>
    </w:p>
    <w:p w:rsidR="003A17CC" w:rsidRPr="003A17CC" w:rsidRDefault="003A17CC" w:rsidP="003A17CC">
      <w:pPr>
        <w:pStyle w:val="Text"/>
      </w:pPr>
    </w:p>
    <w:p w:rsidR="003A17CC" w:rsidRDefault="003A17CC" w:rsidP="003A17CC">
      <w:pPr>
        <w:pStyle w:val="Text"/>
      </w:pPr>
      <w:r>
        <w:t xml:space="preserve">SCPI driver is used by the main software </w:t>
      </w:r>
      <w:r w:rsidR="00AD628D">
        <w:t>to allow the remote control of the equipment by the user. Latest version of this driver, that is required by the Alim main software version 0.4.16 is the Scpi driver version 0.3.4.3.</w:t>
      </w:r>
    </w:p>
    <w:p w:rsidR="003A17CC" w:rsidRPr="00172DF4" w:rsidRDefault="003A17CC" w:rsidP="003A17CC">
      <w:pPr>
        <w:pStyle w:val="Text"/>
      </w:pPr>
    </w:p>
    <w:p w:rsidR="003A17CC" w:rsidRDefault="003A17CC" w:rsidP="003A17CC">
      <w:pPr>
        <w:pStyle w:val="Text"/>
      </w:pPr>
      <w:r w:rsidRPr="00796976">
        <w:rPr>
          <w:b/>
          <w:highlight w:val="yellow"/>
        </w:rPr>
        <w:t xml:space="preserve">STEP </w:t>
      </w:r>
      <w:r>
        <w:rPr>
          <w:b/>
          <w:highlight w:val="yellow"/>
        </w:rPr>
        <w:t>1</w:t>
      </w:r>
      <w:r w:rsidR="00AD628D">
        <w:rPr>
          <w:b/>
          <w:highlight w:val="yellow"/>
        </w:rPr>
        <w:t>7</w:t>
      </w:r>
      <w:r w:rsidRPr="00796976">
        <w:rPr>
          <w:b/>
          <w:highlight w:val="yellow"/>
        </w:rPr>
        <w:t>:</w:t>
      </w:r>
      <w:r>
        <w:rPr>
          <w:b/>
        </w:rPr>
        <w:t xml:space="preserve"> </w:t>
      </w:r>
      <w:r>
        <w:t xml:space="preserve"> Do </w:t>
      </w:r>
      <w:r w:rsidRPr="003A17CC">
        <w:t>cd</w:t>
      </w:r>
      <w:r>
        <w:t xml:space="preserve"> to the folder where the</w:t>
      </w:r>
      <w:r w:rsidR="00AD628D">
        <w:t xml:space="preserve"> </w:t>
      </w:r>
      <w:r w:rsidR="00AD628D" w:rsidRPr="00AD628D">
        <w:rPr>
          <w:b/>
          <w:i/>
        </w:rPr>
        <w:t xml:space="preserve">Scpi-0.3.4.3.tar.gz </w:t>
      </w:r>
      <w:r>
        <w:t xml:space="preserve"> file has been uncompressed. And type:</w:t>
      </w:r>
    </w:p>
    <w:p w:rsidR="003A17CC" w:rsidRPr="003A17CC" w:rsidRDefault="003A17CC" w:rsidP="003A17CC">
      <w:pPr>
        <w:pStyle w:val="Text"/>
        <w:rPr>
          <w:i/>
        </w:rPr>
      </w:pPr>
      <w:r>
        <w:tab/>
        <w:t>#</w:t>
      </w:r>
      <w:r>
        <w:rPr>
          <w:i/>
        </w:rPr>
        <w:t>python setup.py install</w:t>
      </w:r>
    </w:p>
    <w:p w:rsidR="003A17CC" w:rsidRDefault="003A17CC" w:rsidP="003A17CC">
      <w:pPr>
        <w:pStyle w:val="Text"/>
      </w:pPr>
    </w:p>
    <w:p w:rsidR="003A17CC" w:rsidRDefault="003A17CC" w:rsidP="003A17CC">
      <w:pPr>
        <w:pStyle w:val="Text"/>
      </w:pPr>
      <w:r>
        <w:t xml:space="preserve">If only main software needs to be updated then it is just enough to reboot the equipment. But for the first installation, please continue the installation of the other software packages needed. </w:t>
      </w:r>
    </w:p>
    <w:p w:rsidR="00EE6917" w:rsidRDefault="00EE6917" w:rsidP="005A48D7">
      <w:pPr>
        <w:pStyle w:val="Text"/>
      </w:pPr>
    </w:p>
    <w:p w:rsidR="00AD628D" w:rsidRDefault="00AD628D" w:rsidP="00AD628D">
      <w:pPr>
        <w:pStyle w:val="Heading2"/>
      </w:pPr>
      <w:r>
        <w:t>Tornado webserver</w:t>
      </w:r>
    </w:p>
    <w:p w:rsidR="00AD628D" w:rsidRPr="003A17CC" w:rsidRDefault="00AD628D" w:rsidP="00AD628D">
      <w:pPr>
        <w:pStyle w:val="Text"/>
      </w:pPr>
    </w:p>
    <w:p w:rsidR="00AD628D" w:rsidRDefault="00AD628D" w:rsidP="00AD628D">
      <w:pPr>
        <w:pStyle w:val="Text"/>
      </w:pPr>
      <w:r>
        <w:t xml:space="preserve">Main software version 0.4.16 uses websocket protocol for the webserver. It uses the tornado python library to run this protocol. </w:t>
      </w:r>
    </w:p>
    <w:p w:rsidR="00AD628D" w:rsidRDefault="00AD628D" w:rsidP="00AD628D">
      <w:pPr>
        <w:pStyle w:val="Text"/>
      </w:pPr>
      <w:r>
        <w:t xml:space="preserve">At the same time, tornado python library requires other python libraries like backport, certifi ans singledispatch. All the installation file, have been provided and included in the </w:t>
      </w:r>
      <w:r>
        <w:rPr>
          <w:b/>
          <w:i/>
        </w:rPr>
        <w:t>update_USB</w:t>
      </w:r>
      <w:r>
        <w:t xml:space="preserve">. </w:t>
      </w:r>
    </w:p>
    <w:p w:rsidR="00AD628D" w:rsidRPr="00172DF4" w:rsidRDefault="00AD628D" w:rsidP="00AD628D">
      <w:pPr>
        <w:pStyle w:val="Text"/>
      </w:pPr>
    </w:p>
    <w:p w:rsidR="00AD628D" w:rsidRDefault="00AD628D" w:rsidP="00AD628D">
      <w:pPr>
        <w:pStyle w:val="Text"/>
      </w:pPr>
      <w:r w:rsidRPr="00796976">
        <w:rPr>
          <w:b/>
          <w:highlight w:val="yellow"/>
        </w:rPr>
        <w:t xml:space="preserve">STEP </w:t>
      </w:r>
      <w:r>
        <w:rPr>
          <w:b/>
          <w:highlight w:val="yellow"/>
        </w:rPr>
        <w:t>18</w:t>
      </w:r>
      <w:r w:rsidRPr="00796976">
        <w:rPr>
          <w:b/>
          <w:highlight w:val="yellow"/>
        </w:rPr>
        <w:t>:</w:t>
      </w:r>
      <w:r>
        <w:rPr>
          <w:b/>
        </w:rPr>
        <w:t xml:space="preserve"> </w:t>
      </w:r>
      <w:r>
        <w:t xml:space="preserve"> Do </w:t>
      </w:r>
      <w:r w:rsidRPr="003A17CC">
        <w:t>cd</w:t>
      </w:r>
      <w:r>
        <w:t xml:space="preserve"> to the folder where the  </w:t>
      </w:r>
      <w:r w:rsidRPr="00AD628D">
        <w:rPr>
          <w:b/>
          <w:i/>
        </w:rPr>
        <w:t xml:space="preserve">Backports_abc-0.5.tar.gz </w:t>
      </w:r>
      <w:r>
        <w:t xml:space="preserve"> file has been uncompressed. And type:</w:t>
      </w:r>
    </w:p>
    <w:p w:rsidR="00AD628D" w:rsidRDefault="00AD628D" w:rsidP="00AD628D">
      <w:pPr>
        <w:pStyle w:val="Text"/>
        <w:rPr>
          <w:i/>
        </w:rPr>
      </w:pPr>
      <w:r>
        <w:tab/>
        <w:t>#</w:t>
      </w:r>
      <w:r>
        <w:rPr>
          <w:i/>
        </w:rPr>
        <w:t>python setup.py install</w:t>
      </w:r>
    </w:p>
    <w:p w:rsidR="00AD628D" w:rsidRDefault="00AD628D" w:rsidP="00AD628D">
      <w:pPr>
        <w:pStyle w:val="Text"/>
        <w:rPr>
          <w:i/>
        </w:rPr>
      </w:pPr>
    </w:p>
    <w:p w:rsidR="00AD628D" w:rsidRDefault="00AD628D" w:rsidP="00AD628D">
      <w:pPr>
        <w:pStyle w:val="Text"/>
      </w:pPr>
      <w:r w:rsidRPr="00796976">
        <w:rPr>
          <w:b/>
          <w:highlight w:val="yellow"/>
        </w:rPr>
        <w:t xml:space="preserve">STEP </w:t>
      </w:r>
      <w:r>
        <w:rPr>
          <w:b/>
          <w:highlight w:val="yellow"/>
        </w:rPr>
        <w:t>19</w:t>
      </w:r>
      <w:r w:rsidRPr="00796976">
        <w:rPr>
          <w:b/>
          <w:highlight w:val="yellow"/>
        </w:rPr>
        <w:t>:</w:t>
      </w:r>
      <w:r>
        <w:rPr>
          <w:b/>
        </w:rPr>
        <w:t xml:space="preserve"> </w:t>
      </w:r>
      <w:r>
        <w:t xml:space="preserve"> Do </w:t>
      </w:r>
      <w:r w:rsidRPr="003A17CC">
        <w:t>cd</w:t>
      </w:r>
      <w:r>
        <w:t xml:space="preserve"> to the folder where the  </w:t>
      </w:r>
      <w:r w:rsidRPr="00AD628D">
        <w:rPr>
          <w:b/>
          <w:i/>
        </w:rPr>
        <w:t xml:space="preserve">Certifi-2016.9.26.tar.gz </w:t>
      </w:r>
      <w:r>
        <w:t xml:space="preserve"> file has been uncompressed. And type:</w:t>
      </w:r>
    </w:p>
    <w:p w:rsidR="00AD628D" w:rsidRPr="003A17CC" w:rsidRDefault="00AD628D" w:rsidP="00AD628D">
      <w:pPr>
        <w:pStyle w:val="Text"/>
        <w:rPr>
          <w:i/>
        </w:rPr>
      </w:pPr>
      <w:r>
        <w:tab/>
        <w:t>#</w:t>
      </w:r>
      <w:r>
        <w:rPr>
          <w:i/>
        </w:rPr>
        <w:t>python setup.py install</w:t>
      </w:r>
    </w:p>
    <w:p w:rsidR="00AD628D" w:rsidRDefault="00AD628D" w:rsidP="00AD628D">
      <w:pPr>
        <w:pStyle w:val="Text"/>
        <w:rPr>
          <w:i/>
        </w:rPr>
      </w:pPr>
    </w:p>
    <w:p w:rsidR="00AD628D" w:rsidRDefault="00AD628D" w:rsidP="00AD628D">
      <w:pPr>
        <w:pStyle w:val="Text"/>
      </w:pPr>
      <w:r w:rsidRPr="00796976">
        <w:rPr>
          <w:b/>
          <w:highlight w:val="yellow"/>
        </w:rPr>
        <w:t xml:space="preserve">STEP </w:t>
      </w:r>
      <w:r>
        <w:rPr>
          <w:b/>
          <w:highlight w:val="yellow"/>
        </w:rPr>
        <w:t>20</w:t>
      </w:r>
      <w:r w:rsidRPr="00796976">
        <w:rPr>
          <w:b/>
          <w:highlight w:val="yellow"/>
        </w:rPr>
        <w:t>:</w:t>
      </w:r>
      <w:r>
        <w:rPr>
          <w:b/>
        </w:rPr>
        <w:t xml:space="preserve"> </w:t>
      </w:r>
      <w:r>
        <w:t xml:space="preserve"> Do </w:t>
      </w:r>
      <w:r w:rsidRPr="003A17CC">
        <w:t>cd</w:t>
      </w:r>
      <w:r>
        <w:t xml:space="preserve"> to the folder where the  </w:t>
      </w:r>
      <w:r w:rsidRPr="00AD628D">
        <w:rPr>
          <w:b/>
          <w:i/>
        </w:rPr>
        <w:t xml:space="preserve">Singledispatch-3.4.0.3.tar.gz </w:t>
      </w:r>
      <w:r>
        <w:t xml:space="preserve"> file has been uncompressed. And type:</w:t>
      </w:r>
    </w:p>
    <w:p w:rsidR="00AD628D" w:rsidRPr="003A17CC" w:rsidRDefault="00AD628D" w:rsidP="00AD628D">
      <w:pPr>
        <w:pStyle w:val="Text"/>
        <w:rPr>
          <w:i/>
        </w:rPr>
      </w:pPr>
      <w:r>
        <w:tab/>
        <w:t>#</w:t>
      </w:r>
      <w:r>
        <w:rPr>
          <w:i/>
        </w:rPr>
        <w:t>python setup.py install</w:t>
      </w:r>
    </w:p>
    <w:p w:rsidR="00AD628D" w:rsidRDefault="00AD628D" w:rsidP="00AD628D">
      <w:pPr>
        <w:pStyle w:val="Text"/>
        <w:rPr>
          <w:i/>
        </w:rPr>
      </w:pPr>
    </w:p>
    <w:p w:rsidR="00AD628D" w:rsidRDefault="00AD628D" w:rsidP="00AD628D">
      <w:pPr>
        <w:pStyle w:val="Text"/>
      </w:pPr>
      <w:r w:rsidRPr="00796976">
        <w:rPr>
          <w:b/>
          <w:highlight w:val="yellow"/>
        </w:rPr>
        <w:t xml:space="preserve">STEP </w:t>
      </w:r>
      <w:r>
        <w:rPr>
          <w:b/>
          <w:highlight w:val="yellow"/>
        </w:rPr>
        <w:t>21</w:t>
      </w:r>
      <w:r w:rsidRPr="00796976">
        <w:rPr>
          <w:b/>
          <w:highlight w:val="yellow"/>
        </w:rPr>
        <w:t>:</w:t>
      </w:r>
      <w:r>
        <w:rPr>
          <w:b/>
        </w:rPr>
        <w:t xml:space="preserve"> </w:t>
      </w:r>
      <w:r>
        <w:t xml:space="preserve"> Do </w:t>
      </w:r>
      <w:r w:rsidRPr="003A17CC">
        <w:t>cd</w:t>
      </w:r>
      <w:r>
        <w:t xml:space="preserve"> to the folder where the  </w:t>
      </w:r>
      <w:r w:rsidRPr="00AD628D">
        <w:rPr>
          <w:b/>
          <w:i/>
        </w:rPr>
        <w:t xml:space="preserve">Tornado-4.4.2.tar.gz </w:t>
      </w:r>
      <w:r>
        <w:t xml:space="preserve"> file has been uncompressed. And type:</w:t>
      </w:r>
    </w:p>
    <w:p w:rsidR="00AD628D" w:rsidRDefault="00AD628D" w:rsidP="00AD628D">
      <w:pPr>
        <w:pStyle w:val="Text"/>
        <w:rPr>
          <w:i/>
        </w:rPr>
      </w:pPr>
      <w:r>
        <w:tab/>
        <w:t>#</w:t>
      </w:r>
      <w:r>
        <w:rPr>
          <w:i/>
        </w:rPr>
        <w:t>python setup.py install</w:t>
      </w:r>
    </w:p>
    <w:p w:rsidR="00AD628D" w:rsidRDefault="00AD628D" w:rsidP="00AD628D">
      <w:pPr>
        <w:pStyle w:val="Text"/>
        <w:rPr>
          <w:i/>
        </w:rPr>
      </w:pPr>
    </w:p>
    <w:p w:rsidR="00AD628D" w:rsidRDefault="00AD628D">
      <w:pPr>
        <w:spacing w:before="0" w:after="0"/>
        <w:rPr>
          <w:rFonts w:ascii="Calibri" w:hAnsi="Calibri"/>
          <w:i/>
          <w:noProof/>
          <w:lang w:val="en-GB"/>
        </w:rPr>
      </w:pPr>
      <w:r>
        <w:rPr>
          <w:i/>
        </w:rPr>
        <w:br w:type="page"/>
      </w:r>
    </w:p>
    <w:p w:rsidR="00AD628D" w:rsidRDefault="00AD628D" w:rsidP="00AD628D">
      <w:pPr>
        <w:pStyle w:val="Heading1"/>
      </w:pPr>
      <w:r>
        <w:lastRenderedPageBreak/>
        <w:t>Final verification</w:t>
      </w:r>
    </w:p>
    <w:p w:rsidR="00AD628D" w:rsidRDefault="00AD628D" w:rsidP="00AD628D">
      <w:pPr>
        <w:pStyle w:val="Text"/>
      </w:pPr>
    </w:p>
    <w:p w:rsidR="00AD628D" w:rsidRDefault="00AD628D" w:rsidP="00AD628D">
      <w:pPr>
        <w:pStyle w:val="Text"/>
      </w:pPr>
      <w:r>
        <w:t>Once all the software have been installed, proceed with the last step:</w:t>
      </w:r>
    </w:p>
    <w:p w:rsidR="00AD628D" w:rsidRDefault="00AD628D" w:rsidP="00AD628D">
      <w:pPr>
        <w:pStyle w:val="Text"/>
      </w:pPr>
    </w:p>
    <w:p w:rsidR="00AD628D" w:rsidRDefault="00AD628D" w:rsidP="00AD628D">
      <w:pPr>
        <w:pStyle w:val="Text"/>
      </w:pPr>
      <w:r w:rsidRPr="00796976">
        <w:rPr>
          <w:b/>
          <w:highlight w:val="yellow"/>
        </w:rPr>
        <w:t xml:space="preserve">STEP </w:t>
      </w:r>
      <w:r>
        <w:rPr>
          <w:b/>
          <w:highlight w:val="yellow"/>
        </w:rPr>
        <w:t>22</w:t>
      </w:r>
      <w:r w:rsidRPr="00796976">
        <w:rPr>
          <w:b/>
          <w:highlight w:val="yellow"/>
        </w:rPr>
        <w:t>:</w:t>
      </w:r>
      <w:r>
        <w:rPr>
          <w:b/>
        </w:rPr>
        <w:t xml:space="preserve"> </w:t>
      </w:r>
      <w:r>
        <w:t xml:space="preserve"> Connect the equipment to network and do a system reboot:</w:t>
      </w:r>
    </w:p>
    <w:p w:rsidR="00AD628D" w:rsidRPr="00AD628D" w:rsidRDefault="00AD628D" w:rsidP="00AD628D">
      <w:pPr>
        <w:pStyle w:val="Text"/>
        <w:numPr>
          <w:ilvl w:val="0"/>
          <w:numId w:val="6"/>
        </w:numPr>
      </w:pPr>
      <w:r>
        <w:t xml:space="preserve">By command line </w:t>
      </w:r>
      <w:r>
        <w:rPr>
          <w:i/>
        </w:rPr>
        <w:t>reboot –f</w:t>
      </w:r>
    </w:p>
    <w:p w:rsidR="00AD628D" w:rsidRDefault="00AD628D" w:rsidP="00AD628D">
      <w:pPr>
        <w:pStyle w:val="Text"/>
        <w:numPr>
          <w:ilvl w:val="0"/>
          <w:numId w:val="6"/>
        </w:numPr>
      </w:pPr>
      <w:r>
        <w:t>Or using the electrometer power OFF/ power ON button</w:t>
      </w:r>
    </w:p>
    <w:p w:rsidR="00AD628D" w:rsidRDefault="00AD628D" w:rsidP="00AD628D">
      <w:pPr>
        <w:pStyle w:val="Text"/>
      </w:pPr>
    </w:p>
    <w:p w:rsidR="00AD628D" w:rsidRDefault="00AD628D" w:rsidP="00AD628D">
      <w:pPr>
        <w:pStyle w:val="Text"/>
      </w:pPr>
      <w:r>
        <w:t>After reboot, electrometer takes almost 20 seconds to power up. So after this time, “Em meter” logo should have appear in the screen.</w:t>
      </w:r>
    </w:p>
    <w:p w:rsidR="00AD628D" w:rsidRDefault="00AD628D" w:rsidP="00AD628D">
      <w:pPr>
        <w:pStyle w:val="Text"/>
      </w:pPr>
    </w:p>
    <w:p w:rsidR="00AD628D" w:rsidRDefault="00AD628D" w:rsidP="00AD628D">
      <w:pPr>
        <w:pStyle w:val="Text"/>
      </w:pPr>
      <w:r>
        <w:t>Navigate throught the menus in the electrometer touch-display to get the Mac and IP address. And do a final verification of the web server</w:t>
      </w:r>
    </w:p>
    <w:p w:rsidR="00AD628D" w:rsidRDefault="00AD628D" w:rsidP="00AD628D">
      <w:pPr>
        <w:pStyle w:val="Text"/>
      </w:pPr>
    </w:p>
    <w:p w:rsidR="00AD628D" w:rsidRDefault="00AD628D" w:rsidP="00AD628D">
      <w:pPr>
        <w:pStyle w:val="Text"/>
      </w:pPr>
      <w:r w:rsidRPr="00796976">
        <w:rPr>
          <w:b/>
          <w:highlight w:val="yellow"/>
        </w:rPr>
        <w:t xml:space="preserve">STEP </w:t>
      </w:r>
      <w:r>
        <w:rPr>
          <w:b/>
          <w:highlight w:val="yellow"/>
        </w:rPr>
        <w:t>23</w:t>
      </w:r>
      <w:r w:rsidRPr="00796976">
        <w:rPr>
          <w:b/>
          <w:highlight w:val="yellow"/>
        </w:rPr>
        <w:t>:</w:t>
      </w:r>
      <w:r>
        <w:rPr>
          <w:b/>
        </w:rPr>
        <w:t xml:space="preserve"> </w:t>
      </w:r>
      <w:r>
        <w:t xml:space="preserve"> </w:t>
      </w:r>
      <w:r w:rsidR="00F8516E">
        <w:t xml:space="preserve">From you pc, type in your web browser the following address </w:t>
      </w:r>
      <w:r w:rsidR="00F8516E" w:rsidRPr="00F8516E">
        <w:rPr>
          <w:i/>
        </w:rPr>
        <w:t>&lt;ip&gt;:8888</w:t>
      </w:r>
      <w:r w:rsidR="00F8516E">
        <w:rPr>
          <w:i/>
        </w:rPr>
        <w:t xml:space="preserve"> </w:t>
      </w:r>
      <w:r w:rsidR="00F8516E">
        <w:t>and confirm the software versions installed from the “</w:t>
      </w:r>
      <w:r w:rsidR="00F8516E">
        <w:rPr>
          <w:b/>
        </w:rPr>
        <w:t xml:space="preserve">Equipment </w:t>
      </w:r>
      <w:r w:rsidR="00F8516E" w:rsidRPr="00F8516E">
        <w:t>Info</w:t>
      </w:r>
      <w:r w:rsidR="00F8516E">
        <w:t xml:space="preserve">” tab. </w:t>
      </w:r>
    </w:p>
    <w:sectPr w:rsidR="00AD628D" w:rsidSect="005B3C1B">
      <w:headerReference w:type="default" r:id="rId15"/>
      <w:pgSz w:w="11899" w:h="16843"/>
      <w:pgMar w:top="851" w:right="851" w:bottom="851" w:left="85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28D" w:rsidRDefault="00AD628D">
      <w:r>
        <w:separator/>
      </w:r>
    </w:p>
  </w:endnote>
  <w:endnote w:type="continuationSeparator" w:id="0">
    <w:p w:rsidR="00AD628D" w:rsidRDefault="00AD6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28D" w:rsidRDefault="00AD628D">
      <w:r>
        <w:separator/>
      </w:r>
    </w:p>
  </w:footnote>
  <w:footnote w:type="continuationSeparator" w:id="0">
    <w:p w:rsidR="00AD628D" w:rsidRDefault="00AD62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1"/>
    </w:tblGrid>
    <w:tr w:rsidR="00AD628D" w:rsidTr="0010350D">
      <w:trPr>
        <w:cantSplit/>
        <w:trHeight w:hRule="exact" w:val="400"/>
        <w:jc w:val="right"/>
      </w:trPr>
      <w:tc>
        <w:tcPr>
          <w:tcW w:w="1871" w:type="dxa"/>
          <w:tcBorders>
            <w:top w:val="nil"/>
            <w:left w:val="nil"/>
            <w:bottom w:val="nil"/>
            <w:right w:val="nil"/>
          </w:tcBorders>
        </w:tcPr>
        <w:p w:rsidR="00AD628D" w:rsidRPr="0010350D" w:rsidRDefault="00AD628D" w:rsidP="004441E4">
          <w:pPr>
            <w:jc w:val="right"/>
          </w:pPr>
          <w:r w:rsidRPr="0010350D">
            <w:rPr>
              <w:noProof/>
            </w:rPr>
            <w:drawing>
              <wp:anchor distT="0" distB="0" distL="114300" distR="114300" simplePos="0" relativeHeight="251659776" behindDoc="0" locked="0" layoutInCell="1" allowOverlap="1" wp14:anchorId="62325AAB" wp14:editId="40CD4D61">
                <wp:simplePos x="0" y="0"/>
                <wp:positionH relativeFrom="column">
                  <wp:posOffset>-5368694</wp:posOffset>
                </wp:positionH>
                <wp:positionV relativeFrom="paragraph">
                  <wp:posOffset>-200025</wp:posOffset>
                </wp:positionV>
                <wp:extent cx="966997" cy="678873"/>
                <wp:effectExtent l="0" t="0" r="5080" b="698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ex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6997" cy="678873"/>
                        </a:xfrm>
                        <a:prstGeom prst="rect">
                          <a:avLst/>
                        </a:prstGeom>
                      </pic:spPr>
                    </pic:pic>
                  </a:graphicData>
                </a:graphic>
                <wp14:sizeRelH relativeFrom="page">
                  <wp14:pctWidth>0</wp14:pctWidth>
                </wp14:sizeRelH>
                <wp14:sizeRelV relativeFrom="page">
                  <wp14:pctHeight>0</wp14:pctHeight>
                </wp14:sizeRelV>
              </wp:anchor>
            </w:drawing>
          </w:r>
          <w:r w:rsidRPr="0010350D">
            <w:t xml:space="preserve"> </w:t>
          </w:r>
        </w:p>
      </w:tc>
    </w:tr>
  </w:tbl>
  <w:p w:rsidR="00AD628D" w:rsidRDefault="00AD62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1"/>
    </w:tblGrid>
    <w:tr w:rsidR="00AD628D" w:rsidTr="0010350D">
      <w:trPr>
        <w:cantSplit/>
        <w:trHeight w:hRule="exact" w:val="400"/>
        <w:jc w:val="right"/>
      </w:trPr>
      <w:tc>
        <w:tcPr>
          <w:tcW w:w="1871" w:type="dxa"/>
          <w:tcBorders>
            <w:top w:val="nil"/>
            <w:left w:val="nil"/>
            <w:bottom w:val="nil"/>
            <w:right w:val="nil"/>
          </w:tcBorders>
        </w:tcPr>
        <w:p w:rsidR="00AD628D" w:rsidRPr="0010350D" w:rsidRDefault="00AD628D" w:rsidP="004441E4">
          <w:pPr>
            <w:jc w:val="right"/>
          </w:pPr>
          <w:r w:rsidRPr="0010350D">
            <w:rPr>
              <w:noProof/>
            </w:rPr>
            <w:drawing>
              <wp:anchor distT="0" distB="0" distL="114300" distR="114300" simplePos="0" relativeHeight="251662848" behindDoc="0" locked="0" layoutInCell="1" allowOverlap="1" wp14:anchorId="07093259" wp14:editId="06DD2C78">
                <wp:simplePos x="0" y="0"/>
                <wp:positionH relativeFrom="column">
                  <wp:posOffset>-5368694</wp:posOffset>
                </wp:positionH>
                <wp:positionV relativeFrom="paragraph">
                  <wp:posOffset>-200025</wp:posOffset>
                </wp:positionV>
                <wp:extent cx="966997" cy="678873"/>
                <wp:effectExtent l="0" t="0" r="5080"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ex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6997" cy="678873"/>
                        </a:xfrm>
                        <a:prstGeom prst="rect">
                          <a:avLst/>
                        </a:prstGeom>
                      </pic:spPr>
                    </pic:pic>
                  </a:graphicData>
                </a:graphic>
                <wp14:sizeRelH relativeFrom="page">
                  <wp14:pctWidth>0</wp14:pctWidth>
                </wp14:sizeRelH>
                <wp14:sizeRelV relativeFrom="page">
                  <wp14:pctHeight>0</wp14:pctHeight>
                </wp14:sizeRelV>
              </wp:anchor>
            </w:drawing>
          </w:r>
          <w:r w:rsidRPr="0010350D">
            <w:t xml:space="preserve">Page: </w:t>
          </w:r>
          <w:r w:rsidRPr="0010350D">
            <w:rPr>
              <w:rStyle w:val="PageNumber"/>
              <w:rFonts w:ascii="Helvetica" w:hAnsi="Helvetica"/>
              <w:b/>
              <w:noProof/>
            </w:rPr>
            <w:fldChar w:fldCharType="begin"/>
          </w:r>
          <w:r w:rsidRPr="0010350D">
            <w:rPr>
              <w:rStyle w:val="PageNumber"/>
              <w:rFonts w:ascii="Helvetica" w:hAnsi="Helvetica"/>
              <w:b/>
              <w:noProof/>
            </w:rPr>
            <w:instrText xml:space="preserve"> PAGE </w:instrText>
          </w:r>
          <w:r w:rsidRPr="0010350D">
            <w:rPr>
              <w:rStyle w:val="PageNumber"/>
              <w:rFonts w:ascii="Helvetica" w:hAnsi="Helvetica"/>
              <w:b/>
              <w:noProof/>
            </w:rPr>
            <w:fldChar w:fldCharType="separate"/>
          </w:r>
          <w:r w:rsidR="003149BF">
            <w:rPr>
              <w:rStyle w:val="PageNumber"/>
              <w:rFonts w:ascii="Helvetica" w:hAnsi="Helvetica"/>
              <w:b/>
              <w:noProof/>
            </w:rPr>
            <w:t>8</w:t>
          </w:r>
          <w:r w:rsidRPr="0010350D">
            <w:rPr>
              <w:rStyle w:val="PageNumber"/>
              <w:rFonts w:ascii="Helvetica" w:hAnsi="Helvetica"/>
              <w:b/>
              <w:noProof/>
            </w:rPr>
            <w:fldChar w:fldCharType="end"/>
          </w:r>
          <w:r w:rsidRPr="0010350D">
            <w:rPr>
              <w:rFonts w:ascii="Helvetica" w:hAnsi="Helvetica"/>
              <w:b/>
              <w:noProof/>
            </w:rPr>
            <w:t xml:space="preserve"> of </w:t>
          </w:r>
          <w:r w:rsidRPr="0010350D">
            <w:rPr>
              <w:rStyle w:val="TextChar"/>
              <w:b/>
              <w:sz w:val="20"/>
            </w:rPr>
            <w:fldChar w:fldCharType="begin"/>
          </w:r>
          <w:r w:rsidRPr="0010350D">
            <w:rPr>
              <w:rStyle w:val="TextChar"/>
              <w:b/>
              <w:sz w:val="20"/>
            </w:rPr>
            <w:instrText xml:space="preserve"> NUMPAGES </w:instrText>
          </w:r>
          <w:r w:rsidRPr="0010350D">
            <w:rPr>
              <w:rStyle w:val="TextChar"/>
              <w:b/>
              <w:sz w:val="20"/>
            </w:rPr>
            <w:fldChar w:fldCharType="separate"/>
          </w:r>
          <w:r w:rsidR="003149BF">
            <w:rPr>
              <w:rStyle w:val="TextChar"/>
              <w:b/>
              <w:sz w:val="20"/>
            </w:rPr>
            <w:t>12</w:t>
          </w:r>
          <w:r w:rsidRPr="0010350D">
            <w:rPr>
              <w:rStyle w:val="TextChar"/>
              <w:b/>
              <w:sz w:val="20"/>
            </w:rPr>
            <w:fldChar w:fldCharType="end"/>
          </w:r>
        </w:p>
      </w:tc>
    </w:tr>
  </w:tbl>
  <w:p w:rsidR="00AD628D" w:rsidRDefault="00AD628D">
    <w:pPr>
      <w:pStyle w:val="Header"/>
    </w:pPr>
    <w:r>
      <w:rPr>
        <w:noProof/>
      </w:rPr>
      <mc:AlternateContent>
        <mc:Choice Requires="wps">
          <w:drawing>
            <wp:anchor distT="0" distB="0" distL="114300" distR="114300" simplePos="0" relativeHeight="251663872" behindDoc="0" locked="0" layoutInCell="1" allowOverlap="1" wp14:anchorId="6DFFAA8B" wp14:editId="043E841F">
              <wp:simplePos x="0" y="0"/>
              <wp:positionH relativeFrom="column">
                <wp:posOffset>138430</wp:posOffset>
              </wp:positionH>
              <wp:positionV relativeFrom="paragraph">
                <wp:posOffset>105756</wp:posOffset>
              </wp:positionV>
              <wp:extent cx="6338454" cy="6927"/>
              <wp:effectExtent l="0" t="0" r="24765" b="31750"/>
              <wp:wrapNone/>
              <wp:docPr id="57" name="Straight Connector 57"/>
              <wp:cNvGraphicFramePr/>
              <a:graphic xmlns:a="http://schemas.openxmlformats.org/drawingml/2006/main">
                <a:graphicData uri="http://schemas.microsoft.com/office/word/2010/wordprocessingShape">
                  <wps:wsp>
                    <wps:cNvCnPr/>
                    <wps:spPr>
                      <a:xfrm flipV="1">
                        <a:off x="0" y="0"/>
                        <a:ext cx="6338454" cy="6927"/>
                      </a:xfrm>
                      <a:prstGeom prst="line">
                        <a:avLst/>
                      </a:prstGeom>
                      <a:ln>
                        <a:solidFill>
                          <a:srgbClr val="112E50"/>
                        </a:solidFill>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Straight Connector 57" o:spid="_x0000_s1026" style="position:absolute;flip:y;z-index:251663872;visibility:visible;mso-wrap-style:square;mso-wrap-distance-left:9pt;mso-wrap-distance-top:0;mso-wrap-distance-right:9pt;mso-wrap-distance-bottom:0;mso-position-horizontal:absolute;mso-position-horizontal-relative:text;mso-position-vertical:absolute;mso-position-vertical-relative:text" from="10.9pt,8.35pt" to="510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" strokecolor="#112e5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AF607526"/>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pStyle w:val="Heading4"/>
      <w:lvlText w:val="%1.%2.%3.%4"/>
      <w:lvlJc w:val="left"/>
      <w:pPr>
        <w:tabs>
          <w:tab w:val="num" w:pos="851"/>
        </w:tabs>
        <w:ind w:left="851" w:hanging="851"/>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1CA4475"/>
    <w:multiLevelType w:val="hybridMultilevel"/>
    <w:tmpl w:val="00286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EA4BE1"/>
    <w:multiLevelType w:val="hybridMultilevel"/>
    <w:tmpl w:val="582AD9D2"/>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
    <w:nsid w:val="52F2569B"/>
    <w:multiLevelType w:val="hybridMultilevel"/>
    <w:tmpl w:val="696A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A8423C"/>
    <w:multiLevelType w:val="hybridMultilevel"/>
    <w:tmpl w:val="5602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3D4BF3"/>
    <w:multiLevelType w:val="hybridMultilevel"/>
    <w:tmpl w:val="EBBA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activeWritingStyle w:appName="MSWord" w:lang="en-US" w:vendorID="8" w:dllVersion="513" w:checkStyle="1"/>
  <w:activeWritingStyle w:appName="MSWord" w:lang="en-GB"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8673">
      <o:colormru v:ext="edit" colors="#f6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5AA"/>
    <w:rsid w:val="00023073"/>
    <w:rsid w:val="000309C3"/>
    <w:rsid w:val="00046AA7"/>
    <w:rsid w:val="00052C65"/>
    <w:rsid w:val="00064C24"/>
    <w:rsid w:val="00071A6B"/>
    <w:rsid w:val="000751B3"/>
    <w:rsid w:val="00081B32"/>
    <w:rsid w:val="000858DA"/>
    <w:rsid w:val="0009173A"/>
    <w:rsid w:val="00093092"/>
    <w:rsid w:val="000A6464"/>
    <w:rsid w:val="000B4247"/>
    <w:rsid w:val="000C3B20"/>
    <w:rsid w:val="000C523C"/>
    <w:rsid w:val="000C6153"/>
    <w:rsid w:val="000D6129"/>
    <w:rsid w:val="0010303E"/>
    <w:rsid w:val="0010350D"/>
    <w:rsid w:val="00110CD3"/>
    <w:rsid w:val="00112D6B"/>
    <w:rsid w:val="0011467D"/>
    <w:rsid w:val="00117C3A"/>
    <w:rsid w:val="00136BA2"/>
    <w:rsid w:val="0015383F"/>
    <w:rsid w:val="00153EEE"/>
    <w:rsid w:val="001604DF"/>
    <w:rsid w:val="00172DF4"/>
    <w:rsid w:val="001B3627"/>
    <w:rsid w:val="001D0F9A"/>
    <w:rsid w:val="001D1C63"/>
    <w:rsid w:val="001E7338"/>
    <w:rsid w:val="001F03BC"/>
    <w:rsid w:val="001F32FE"/>
    <w:rsid w:val="001F58E0"/>
    <w:rsid w:val="001F65A1"/>
    <w:rsid w:val="00204054"/>
    <w:rsid w:val="0020499B"/>
    <w:rsid w:val="002069D1"/>
    <w:rsid w:val="002137AC"/>
    <w:rsid w:val="002226D4"/>
    <w:rsid w:val="00226AE2"/>
    <w:rsid w:val="00252C31"/>
    <w:rsid w:val="00270DA7"/>
    <w:rsid w:val="00280616"/>
    <w:rsid w:val="00295CE9"/>
    <w:rsid w:val="002976A2"/>
    <w:rsid w:val="002B21BC"/>
    <w:rsid w:val="002B33EA"/>
    <w:rsid w:val="002C106D"/>
    <w:rsid w:val="002C2C14"/>
    <w:rsid w:val="002C43CE"/>
    <w:rsid w:val="002C68EF"/>
    <w:rsid w:val="002C7C2A"/>
    <w:rsid w:val="002D34FB"/>
    <w:rsid w:val="002E7F6E"/>
    <w:rsid w:val="002F154B"/>
    <w:rsid w:val="002F35AA"/>
    <w:rsid w:val="002F47DC"/>
    <w:rsid w:val="002F7DC9"/>
    <w:rsid w:val="00303985"/>
    <w:rsid w:val="00313B69"/>
    <w:rsid w:val="003149BF"/>
    <w:rsid w:val="00317BDE"/>
    <w:rsid w:val="00321F28"/>
    <w:rsid w:val="00330D04"/>
    <w:rsid w:val="00332F37"/>
    <w:rsid w:val="003413F5"/>
    <w:rsid w:val="003446F0"/>
    <w:rsid w:val="00357B5D"/>
    <w:rsid w:val="003861C8"/>
    <w:rsid w:val="003A17CC"/>
    <w:rsid w:val="003A2C21"/>
    <w:rsid w:val="003C1FE9"/>
    <w:rsid w:val="003C4854"/>
    <w:rsid w:val="003D130F"/>
    <w:rsid w:val="003D5300"/>
    <w:rsid w:val="00411D71"/>
    <w:rsid w:val="00430771"/>
    <w:rsid w:val="00434972"/>
    <w:rsid w:val="00443877"/>
    <w:rsid w:val="004441E4"/>
    <w:rsid w:val="004474D1"/>
    <w:rsid w:val="00456403"/>
    <w:rsid w:val="00460AA3"/>
    <w:rsid w:val="00473C15"/>
    <w:rsid w:val="00475B1E"/>
    <w:rsid w:val="004768D6"/>
    <w:rsid w:val="00484D1B"/>
    <w:rsid w:val="004A4092"/>
    <w:rsid w:val="004C3A95"/>
    <w:rsid w:val="004C4093"/>
    <w:rsid w:val="004C4A1A"/>
    <w:rsid w:val="004C538D"/>
    <w:rsid w:val="004C66AF"/>
    <w:rsid w:val="004E6239"/>
    <w:rsid w:val="004F79B0"/>
    <w:rsid w:val="00501A02"/>
    <w:rsid w:val="0050761C"/>
    <w:rsid w:val="00510284"/>
    <w:rsid w:val="00522F8B"/>
    <w:rsid w:val="00530B89"/>
    <w:rsid w:val="005315C8"/>
    <w:rsid w:val="0054026D"/>
    <w:rsid w:val="005507B4"/>
    <w:rsid w:val="0055243D"/>
    <w:rsid w:val="00555CAC"/>
    <w:rsid w:val="00563982"/>
    <w:rsid w:val="00570455"/>
    <w:rsid w:val="005740B6"/>
    <w:rsid w:val="00593567"/>
    <w:rsid w:val="005A48D7"/>
    <w:rsid w:val="005B3C1B"/>
    <w:rsid w:val="005C5466"/>
    <w:rsid w:val="005D1E4C"/>
    <w:rsid w:val="005E34C8"/>
    <w:rsid w:val="005E5A3C"/>
    <w:rsid w:val="005F1143"/>
    <w:rsid w:val="005F4D5D"/>
    <w:rsid w:val="005F7CF5"/>
    <w:rsid w:val="00622B6B"/>
    <w:rsid w:val="00636556"/>
    <w:rsid w:val="006423E4"/>
    <w:rsid w:val="00642FE8"/>
    <w:rsid w:val="0065756C"/>
    <w:rsid w:val="00657DAF"/>
    <w:rsid w:val="0068318E"/>
    <w:rsid w:val="0069062F"/>
    <w:rsid w:val="006936D1"/>
    <w:rsid w:val="006947C1"/>
    <w:rsid w:val="006A0F22"/>
    <w:rsid w:val="006A2332"/>
    <w:rsid w:val="006A3629"/>
    <w:rsid w:val="006B2374"/>
    <w:rsid w:val="006C3BF3"/>
    <w:rsid w:val="006E181A"/>
    <w:rsid w:val="006E1F2A"/>
    <w:rsid w:val="006F3421"/>
    <w:rsid w:val="006F3B9D"/>
    <w:rsid w:val="00700FAC"/>
    <w:rsid w:val="0070469C"/>
    <w:rsid w:val="007205A9"/>
    <w:rsid w:val="00724B01"/>
    <w:rsid w:val="00725F88"/>
    <w:rsid w:val="00734E67"/>
    <w:rsid w:val="0074224B"/>
    <w:rsid w:val="00745A48"/>
    <w:rsid w:val="00752E25"/>
    <w:rsid w:val="00754729"/>
    <w:rsid w:val="00755A4D"/>
    <w:rsid w:val="00755AA1"/>
    <w:rsid w:val="00756A32"/>
    <w:rsid w:val="00762014"/>
    <w:rsid w:val="00764164"/>
    <w:rsid w:val="0076642E"/>
    <w:rsid w:val="00773CFE"/>
    <w:rsid w:val="007751C0"/>
    <w:rsid w:val="00776AFA"/>
    <w:rsid w:val="007846DB"/>
    <w:rsid w:val="00785228"/>
    <w:rsid w:val="00790E69"/>
    <w:rsid w:val="00796976"/>
    <w:rsid w:val="007A4014"/>
    <w:rsid w:val="007C2710"/>
    <w:rsid w:val="007C3A56"/>
    <w:rsid w:val="007C4B93"/>
    <w:rsid w:val="007C5F00"/>
    <w:rsid w:val="007D0B96"/>
    <w:rsid w:val="007D3F80"/>
    <w:rsid w:val="007D4ED9"/>
    <w:rsid w:val="007F3753"/>
    <w:rsid w:val="007F3CB9"/>
    <w:rsid w:val="007F6329"/>
    <w:rsid w:val="00806722"/>
    <w:rsid w:val="0080745C"/>
    <w:rsid w:val="008145EA"/>
    <w:rsid w:val="0081675B"/>
    <w:rsid w:val="008248A5"/>
    <w:rsid w:val="0083516A"/>
    <w:rsid w:val="00835CA5"/>
    <w:rsid w:val="00842875"/>
    <w:rsid w:val="00846819"/>
    <w:rsid w:val="0085076F"/>
    <w:rsid w:val="008520B3"/>
    <w:rsid w:val="008631CA"/>
    <w:rsid w:val="008736C4"/>
    <w:rsid w:val="00877CA2"/>
    <w:rsid w:val="008921BF"/>
    <w:rsid w:val="008A55A7"/>
    <w:rsid w:val="008A6358"/>
    <w:rsid w:val="008B20A0"/>
    <w:rsid w:val="008C1223"/>
    <w:rsid w:val="008C251C"/>
    <w:rsid w:val="008C2575"/>
    <w:rsid w:val="008D05DC"/>
    <w:rsid w:val="008D21D0"/>
    <w:rsid w:val="008E2B15"/>
    <w:rsid w:val="008F0EE6"/>
    <w:rsid w:val="008F6B63"/>
    <w:rsid w:val="0090147C"/>
    <w:rsid w:val="0091487F"/>
    <w:rsid w:val="00922A2B"/>
    <w:rsid w:val="009274B8"/>
    <w:rsid w:val="00930B85"/>
    <w:rsid w:val="00945AE8"/>
    <w:rsid w:val="009573E5"/>
    <w:rsid w:val="0096365C"/>
    <w:rsid w:val="009656A0"/>
    <w:rsid w:val="009717BE"/>
    <w:rsid w:val="00971A6D"/>
    <w:rsid w:val="009769D1"/>
    <w:rsid w:val="00980695"/>
    <w:rsid w:val="0098598F"/>
    <w:rsid w:val="00987F9F"/>
    <w:rsid w:val="009906B7"/>
    <w:rsid w:val="00994B04"/>
    <w:rsid w:val="009A7CFA"/>
    <w:rsid w:val="009D2239"/>
    <w:rsid w:val="009D42AE"/>
    <w:rsid w:val="009D7DDB"/>
    <w:rsid w:val="009E3638"/>
    <w:rsid w:val="009F168B"/>
    <w:rsid w:val="009F5D3F"/>
    <w:rsid w:val="00A07D5F"/>
    <w:rsid w:val="00A1566A"/>
    <w:rsid w:val="00A17839"/>
    <w:rsid w:val="00A237DA"/>
    <w:rsid w:val="00A27B17"/>
    <w:rsid w:val="00A41B26"/>
    <w:rsid w:val="00A459F1"/>
    <w:rsid w:val="00A53C91"/>
    <w:rsid w:val="00A54A42"/>
    <w:rsid w:val="00A74C05"/>
    <w:rsid w:val="00A9410F"/>
    <w:rsid w:val="00A9455B"/>
    <w:rsid w:val="00A95537"/>
    <w:rsid w:val="00AC03DE"/>
    <w:rsid w:val="00AC25AC"/>
    <w:rsid w:val="00AD628D"/>
    <w:rsid w:val="00AD67B2"/>
    <w:rsid w:val="00AD74A7"/>
    <w:rsid w:val="00AF68C8"/>
    <w:rsid w:val="00B035A9"/>
    <w:rsid w:val="00B074B3"/>
    <w:rsid w:val="00B07B99"/>
    <w:rsid w:val="00B1171A"/>
    <w:rsid w:val="00B2316B"/>
    <w:rsid w:val="00B331A3"/>
    <w:rsid w:val="00B432A7"/>
    <w:rsid w:val="00B5674B"/>
    <w:rsid w:val="00B642BA"/>
    <w:rsid w:val="00B65350"/>
    <w:rsid w:val="00B71743"/>
    <w:rsid w:val="00B9088D"/>
    <w:rsid w:val="00BB4B87"/>
    <w:rsid w:val="00BB56CB"/>
    <w:rsid w:val="00BC77AA"/>
    <w:rsid w:val="00BD29CC"/>
    <w:rsid w:val="00BE328B"/>
    <w:rsid w:val="00BF471D"/>
    <w:rsid w:val="00BF72E0"/>
    <w:rsid w:val="00C03B8B"/>
    <w:rsid w:val="00C05688"/>
    <w:rsid w:val="00C3395A"/>
    <w:rsid w:val="00C405CE"/>
    <w:rsid w:val="00C57CD7"/>
    <w:rsid w:val="00C62BE6"/>
    <w:rsid w:val="00C66A0D"/>
    <w:rsid w:val="00C67A7F"/>
    <w:rsid w:val="00C70BFC"/>
    <w:rsid w:val="00C720B7"/>
    <w:rsid w:val="00C80A69"/>
    <w:rsid w:val="00C83C56"/>
    <w:rsid w:val="00C942FA"/>
    <w:rsid w:val="00CA4296"/>
    <w:rsid w:val="00CA4D9A"/>
    <w:rsid w:val="00CA67B7"/>
    <w:rsid w:val="00CB5092"/>
    <w:rsid w:val="00CB5907"/>
    <w:rsid w:val="00CD06CD"/>
    <w:rsid w:val="00CD1243"/>
    <w:rsid w:val="00CD262E"/>
    <w:rsid w:val="00CE51E8"/>
    <w:rsid w:val="00D121AE"/>
    <w:rsid w:val="00D24872"/>
    <w:rsid w:val="00D328F5"/>
    <w:rsid w:val="00D3444F"/>
    <w:rsid w:val="00D347A2"/>
    <w:rsid w:val="00D4377C"/>
    <w:rsid w:val="00D45F08"/>
    <w:rsid w:val="00D560AC"/>
    <w:rsid w:val="00D57045"/>
    <w:rsid w:val="00D61D86"/>
    <w:rsid w:val="00D6320E"/>
    <w:rsid w:val="00D6418A"/>
    <w:rsid w:val="00D80EA2"/>
    <w:rsid w:val="00DA240D"/>
    <w:rsid w:val="00DB2581"/>
    <w:rsid w:val="00DD5243"/>
    <w:rsid w:val="00DE42D5"/>
    <w:rsid w:val="00DF087B"/>
    <w:rsid w:val="00DF1BE8"/>
    <w:rsid w:val="00DF2FE8"/>
    <w:rsid w:val="00E0227E"/>
    <w:rsid w:val="00E12B87"/>
    <w:rsid w:val="00E3507E"/>
    <w:rsid w:val="00E365C6"/>
    <w:rsid w:val="00E82174"/>
    <w:rsid w:val="00E96EA1"/>
    <w:rsid w:val="00E970A9"/>
    <w:rsid w:val="00EA496A"/>
    <w:rsid w:val="00EB0B05"/>
    <w:rsid w:val="00EB554F"/>
    <w:rsid w:val="00EB585A"/>
    <w:rsid w:val="00EB79EA"/>
    <w:rsid w:val="00EC03B3"/>
    <w:rsid w:val="00EC5198"/>
    <w:rsid w:val="00ED2957"/>
    <w:rsid w:val="00ED57CB"/>
    <w:rsid w:val="00ED70B4"/>
    <w:rsid w:val="00EE6917"/>
    <w:rsid w:val="00EE6DF4"/>
    <w:rsid w:val="00EE6F1F"/>
    <w:rsid w:val="00EF5B0F"/>
    <w:rsid w:val="00F00644"/>
    <w:rsid w:val="00F05830"/>
    <w:rsid w:val="00F07EDA"/>
    <w:rsid w:val="00F2147D"/>
    <w:rsid w:val="00F3283B"/>
    <w:rsid w:val="00F35582"/>
    <w:rsid w:val="00F35802"/>
    <w:rsid w:val="00F36C2D"/>
    <w:rsid w:val="00F42860"/>
    <w:rsid w:val="00F5508A"/>
    <w:rsid w:val="00F55135"/>
    <w:rsid w:val="00F601CE"/>
    <w:rsid w:val="00F62801"/>
    <w:rsid w:val="00F664CA"/>
    <w:rsid w:val="00F836DE"/>
    <w:rsid w:val="00F8516E"/>
    <w:rsid w:val="00FB0369"/>
    <w:rsid w:val="00FC5B85"/>
    <w:rsid w:val="00FC6E21"/>
    <w:rsid w:val="00FD090A"/>
    <w:rsid w:val="00FE2D6B"/>
    <w:rsid w:val="00FE6E76"/>
    <w:rsid w:val="00FE7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colormru v:ext="edit" colors="#f6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5B85"/>
    <w:pPr>
      <w:spacing w:before="180" w:after="120"/>
    </w:pPr>
    <w:rPr>
      <w:rFonts w:asciiTheme="minorHAnsi" w:hAnsiTheme="minorHAnsi"/>
      <w:sz w:val="22"/>
    </w:rPr>
  </w:style>
  <w:style w:type="paragraph" w:styleId="Heading1">
    <w:name w:val="heading 1"/>
    <w:next w:val="Text"/>
    <w:qFormat/>
    <w:pPr>
      <w:keepNext/>
      <w:numPr>
        <w:numId w:val="1"/>
      </w:numPr>
      <w:spacing w:before="240" w:after="120"/>
      <w:outlineLvl w:val="0"/>
    </w:pPr>
    <w:rPr>
      <w:b/>
      <w:sz w:val="28"/>
      <w:lang w:val="en-GB"/>
    </w:rPr>
  </w:style>
  <w:style w:type="paragraph" w:styleId="Heading2">
    <w:name w:val="heading 2"/>
    <w:basedOn w:val="Heading1"/>
    <w:next w:val="Text"/>
    <w:qFormat/>
    <w:pPr>
      <w:numPr>
        <w:ilvl w:val="1"/>
      </w:numPr>
      <w:spacing w:before="120" w:after="60"/>
      <w:outlineLvl w:val="1"/>
    </w:pPr>
    <w:rPr>
      <w:sz w:val="24"/>
    </w:rPr>
  </w:style>
  <w:style w:type="paragraph" w:styleId="Heading3">
    <w:name w:val="heading 3"/>
    <w:basedOn w:val="Heading2"/>
    <w:next w:val="Text"/>
    <w:qFormat/>
    <w:pPr>
      <w:numPr>
        <w:ilvl w:val="2"/>
      </w:numPr>
      <w:outlineLvl w:val="2"/>
    </w:pPr>
    <w:rPr>
      <w:i/>
      <w:sz w:val="22"/>
    </w:rPr>
  </w:style>
  <w:style w:type="paragraph" w:styleId="Heading4">
    <w:name w:val="heading 4"/>
    <w:basedOn w:val="Heading3"/>
    <w:next w:val="Text"/>
    <w:qFormat/>
    <w:pPr>
      <w:numPr>
        <w:ilvl w:val="3"/>
      </w:numPr>
      <w:outlineLvl w:val="3"/>
    </w:pPr>
    <w:rPr>
      <w:b w:val="0"/>
    </w:rPr>
  </w:style>
  <w:style w:type="paragraph" w:styleId="Heading5">
    <w:name w:val="heading 5"/>
    <w:basedOn w:val="Normal"/>
    <w:next w:val="Normal"/>
    <w:qFormat/>
    <w:pPr>
      <w:keepNext/>
      <w:outlineLvl w:val="4"/>
    </w:pPr>
    <w:rPr>
      <w:b/>
      <w:i/>
      <w:sz w:val="40"/>
    </w:rPr>
  </w:style>
  <w:style w:type="paragraph" w:styleId="Heading6">
    <w:name w:val="heading 6"/>
    <w:basedOn w:val="Normal"/>
    <w:next w:val="Normal"/>
    <w:qFormat/>
    <w:pPr>
      <w:keepNext/>
      <w:ind w:left="1301" w:hanging="450"/>
      <w:outlineLvl w:val="5"/>
    </w:pPr>
    <w:rPr>
      <w:i/>
      <w:snapToGrid w:val="0"/>
      <w:color w:val="000000"/>
    </w:rPr>
  </w:style>
  <w:style w:type="paragraph" w:styleId="Heading7">
    <w:name w:val="heading 7"/>
    <w:basedOn w:val="Normal"/>
    <w:next w:val="Normal"/>
    <w:qFormat/>
    <w:pPr>
      <w:keepNext/>
      <w:ind w:left="900" w:hanging="49"/>
      <w:outlineLvl w:val="6"/>
    </w:pPr>
    <w:rPr>
      <w:i/>
      <w:snapToGrid w:val="0"/>
      <w:color w:val="000000"/>
    </w:rPr>
  </w:style>
  <w:style w:type="paragraph" w:styleId="Heading8">
    <w:name w:val="heading 8"/>
    <w:basedOn w:val="Normal"/>
    <w:next w:val="Normal"/>
    <w:qFormat/>
    <w:pPr>
      <w:keepNext/>
      <w:ind w:left="851"/>
      <w:outlineLvl w:val="7"/>
    </w:pPr>
    <w:rPr>
      <w:b/>
      <w:i/>
      <w:snapToGrid w:val="0"/>
      <w:color w:val="000000"/>
    </w:rPr>
  </w:style>
  <w:style w:type="paragraph" w:styleId="Heading9">
    <w:name w:val="heading 9"/>
    <w:basedOn w:val="Normal"/>
    <w:next w:val="Normal"/>
    <w:qFormat/>
    <w:pPr>
      <w:keepNext/>
      <w:ind w:left="851"/>
      <w:outlineLvl w:val="8"/>
    </w:pPr>
    <w:rPr>
      <w:i/>
      <w:snapToGrid w:val="0"/>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link w:val="TextChar"/>
    <w:autoRedefine/>
    <w:rsid w:val="005A48D7"/>
    <w:pPr>
      <w:spacing w:before="60"/>
      <w:jc w:val="both"/>
    </w:pPr>
    <w:rPr>
      <w:rFonts w:ascii="Calibri" w:hAnsi="Calibri"/>
      <w:noProof/>
      <w:sz w:val="22"/>
      <w:lang w:val="en-G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semiHidden/>
    <w:rPr>
      <w:sz w:val="16"/>
    </w:rPr>
  </w:style>
  <w:style w:type="paragraph" w:styleId="Title">
    <w:name w:val="Title"/>
    <w:basedOn w:val="Normal"/>
    <w:link w:val="TitleChar"/>
    <w:qFormat/>
    <w:pPr>
      <w:spacing w:before="240" w:after="60"/>
      <w:jc w:val="center"/>
    </w:pPr>
    <w:rPr>
      <w:b/>
      <w:i/>
      <w:kern w:val="28"/>
      <w:sz w:val="32"/>
    </w:rPr>
  </w:style>
  <w:style w:type="paragraph" w:styleId="CommentText">
    <w:name w:val="annotation text"/>
    <w:basedOn w:val="Normal"/>
    <w:semiHidden/>
  </w:style>
  <w:style w:type="paragraph" w:styleId="Subtitle">
    <w:name w:val="Subtitle"/>
    <w:basedOn w:val="Normal"/>
    <w:qFormat/>
    <w:pPr>
      <w:spacing w:after="60"/>
      <w:jc w:val="center"/>
    </w:pPr>
  </w:style>
  <w:style w:type="paragraph" w:customStyle="1" w:styleId="Ref">
    <w:name w:val="Ref."/>
    <w:pPr>
      <w:spacing w:before="60"/>
    </w:pPr>
    <w:rPr>
      <w:rFonts w:ascii="Helvetica" w:hAnsi="Helvetica"/>
      <w:b/>
      <w:noProof/>
      <w:sz w:val="18"/>
    </w:rPr>
  </w:style>
  <w:style w:type="character" w:styleId="PageNumber">
    <w:name w:val="page number"/>
    <w:basedOn w:val="DefaultParagraphFont"/>
  </w:style>
  <w:style w:type="paragraph" w:customStyle="1" w:styleId="Doc">
    <w:name w:val="Doc."/>
    <w:basedOn w:val="Ref"/>
    <w:pPr>
      <w:jc w:val="center"/>
    </w:pPr>
    <w:rPr>
      <w:sz w:val="24"/>
    </w:rPr>
  </w:style>
  <w:style w:type="paragraph" w:styleId="TOC1">
    <w:name w:val="toc 1"/>
    <w:next w:val="Normal"/>
    <w:autoRedefine/>
    <w:uiPriority w:val="39"/>
    <w:pPr>
      <w:spacing w:before="360"/>
    </w:pPr>
    <w:rPr>
      <w:rFonts w:ascii="Helvetica" w:hAnsi="Helvetica"/>
      <w:b/>
      <w:caps/>
      <w:sz w:val="24"/>
    </w:rPr>
  </w:style>
  <w:style w:type="paragraph" w:customStyle="1" w:styleId="TableT">
    <w:name w:val="TableT"/>
    <w:pPr>
      <w:jc w:val="center"/>
    </w:pPr>
    <w:rPr>
      <w:b/>
      <w:i/>
      <w:noProof/>
      <w:sz w:val="24"/>
    </w:rPr>
  </w:style>
  <w:style w:type="paragraph" w:customStyle="1" w:styleId="CellBody">
    <w:name w:val="CellBody"/>
    <w:pPr>
      <w:spacing w:before="60"/>
    </w:pPr>
    <w:rPr>
      <w:noProof/>
    </w:rPr>
  </w:style>
  <w:style w:type="paragraph" w:customStyle="1" w:styleId="CellHeading">
    <w:name w:val="CellHeading"/>
    <w:pPr>
      <w:jc w:val="center"/>
    </w:pPr>
    <w:rPr>
      <w:i/>
      <w:noProof/>
    </w:rPr>
  </w:style>
  <w:style w:type="paragraph" w:styleId="TOC2">
    <w:name w:val="toc 2"/>
    <w:basedOn w:val="TOC1"/>
    <w:next w:val="Normal"/>
    <w:autoRedefine/>
    <w:uiPriority w:val="39"/>
    <w:pPr>
      <w:spacing w:before="240"/>
    </w:pPr>
    <w:rPr>
      <w:rFonts w:ascii="Times" w:hAnsi="Times"/>
      <w:caps w:val="0"/>
      <w:sz w:val="20"/>
    </w:rPr>
  </w:style>
  <w:style w:type="paragraph" w:styleId="TOC3">
    <w:name w:val="toc 3"/>
    <w:basedOn w:val="TOC2"/>
    <w:next w:val="Normal"/>
    <w:autoRedefine/>
    <w:uiPriority w:val="39"/>
    <w:pPr>
      <w:spacing w:before="0"/>
      <w:ind w:left="180"/>
    </w:pPr>
    <w:rPr>
      <w:b w:val="0"/>
    </w:rPr>
  </w:style>
  <w:style w:type="paragraph" w:styleId="TOC4">
    <w:name w:val="toc 4"/>
    <w:basedOn w:val="TOC3"/>
    <w:next w:val="Normal"/>
    <w:autoRedefine/>
    <w:semiHidden/>
    <w:pPr>
      <w:ind w:left="360"/>
    </w:pPr>
  </w:style>
  <w:style w:type="paragraph" w:styleId="TOC5">
    <w:name w:val="toc 5"/>
    <w:basedOn w:val="Normal"/>
    <w:next w:val="Normal"/>
    <w:autoRedefine/>
    <w:semiHidden/>
    <w:pPr>
      <w:spacing w:before="0"/>
      <w:ind w:left="540"/>
    </w:pPr>
    <w:rPr>
      <w:i/>
      <w:sz w:val="20"/>
    </w:rPr>
  </w:style>
  <w:style w:type="paragraph" w:styleId="TOC6">
    <w:name w:val="toc 6"/>
    <w:basedOn w:val="Normal"/>
    <w:next w:val="Normal"/>
    <w:autoRedefine/>
    <w:semiHidden/>
    <w:pPr>
      <w:spacing w:before="0"/>
      <w:ind w:left="720"/>
    </w:pPr>
    <w:rPr>
      <w:i/>
      <w:sz w:val="20"/>
    </w:rPr>
  </w:style>
  <w:style w:type="paragraph" w:styleId="TOC7">
    <w:name w:val="toc 7"/>
    <w:basedOn w:val="Normal"/>
    <w:next w:val="Normal"/>
    <w:autoRedefine/>
    <w:semiHidden/>
    <w:pPr>
      <w:spacing w:before="0"/>
      <w:ind w:left="900"/>
    </w:pPr>
    <w:rPr>
      <w:i/>
      <w:sz w:val="20"/>
    </w:rPr>
  </w:style>
  <w:style w:type="paragraph" w:styleId="TOC8">
    <w:name w:val="toc 8"/>
    <w:basedOn w:val="Normal"/>
    <w:next w:val="Normal"/>
    <w:autoRedefine/>
    <w:semiHidden/>
    <w:pPr>
      <w:spacing w:before="0"/>
      <w:ind w:left="1080"/>
    </w:pPr>
    <w:rPr>
      <w:i/>
      <w:sz w:val="20"/>
    </w:rPr>
  </w:style>
  <w:style w:type="paragraph" w:styleId="TOC9">
    <w:name w:val="toc 9"/>
    <w:basedOn w:val="Normal"/>
    <w:next w:val="Normal"/>
    <w:autoRedefine/>
    <w:semiHidden/>
    <w:pPr>
      <w:spacing w:before="0"/>
      <w:ind w:left="1260"/>
    </w:pPr>
    <w:rPr>
      <w:i/>
      <w:sz w:val="20"/>
    </w:rPr>
  </w:style>
  <w:style w:type="paragraph" w:styleId="BodyTextIndent">
    <w:name w:val="Body Text Indent"/>
    <w:basedOn w:val="Normal"/>
    <w:pPr>
      <w:ind w:left="1061" w:hanging="210"/>
    </w:pPr>
    <w:rPr>
      <w:i/>
      <w:snapToGrid w:val="0"/>
      <w:color w:val="000000"/>
    </w:rPr>
  </w:style>
  <w:style w:type="paragraph" w:styleId="BodyTextIndent2">
    <w:name w:val="Body Text Indent 2"/>
    <w:basedOn w:val="Normal"/>
    <w:pPr>
      <w:ind w:left="1650" w:hanging="450"/>
    </w:pPr>
    <w:rPr>
      <w:i/>
      <w:snapToGrid w:val="0"/>
      <w:color w:val="000000"/>
    </w:rPr>
  </w:style>
  <w:style w:type="paragraph" w:styleId="BodyText">
    <w:name w:val="Body Text"/>
    <w:basedOn w:val="Normal"/>
    <w:rPr>
      <w:i/>
    </w:rPr>
  </w:style>
  <w:style w:type="paragraph" w:styleId="BalloonText">
    <w:name w:val="Balloon Text"/>
    <w:basedOn w:val="Normal"/>
    <w:semiHidden/>
    <w:rsid w:val="008C2575"/>
    <w:rPr>
      <w:rFonts w:ascii="Tahoma" w:hAnsi="Tahoma" w:cs="Tahoma"/>
      <w:sz w:val="16"/>
      <w:szCs w:val="16"/>
    </w:rPr>
  </w:style>
  <w:style w:type="character" w:styleId="Hyperlink">
    <w:name w:val="Hyperlink"/>
    <w:uiPriority w:val="99"/>
    <w:rsid w:val="00110CD3"/>
    <w:rPr>
      <w:color w:val="0000FF"/>
      <w:u w:val="single"/>
    </w:rPr>
  </w:style>
  <w:style w:type="paragraph" w:styleId="Caption">
    <w:name w:val="caption"/>
    <w:basedOn w:val="Normal"/>
    <w:next w:val="Normal"/>
    <w:qFormat/>
    <w:rsid w:val="00FD090A"/>
    <w:pPr>
      <w:jc w:val="center"/>
    </w:pPr>
    <w:rPr>
      <w:b/>
      <w:bCs/>
      <w:sz w:val="20"/>
    </w:rPr>
  </w:style>
  <w:style w:type="table" w:styleId="TableGrid">
    <w:name w:val="Table Grid"/>
    <w:basedOn w:val="TableNormal"/>
    <w:rsid w:val="00922A2B"/>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Char">
    <w:name w:val="Text Char"/>
    <w:link w:val="Text"/>
    <w:rsid w:val="005A48D7"/>
    <w:rPr>
      <w:rFonts w:ascii="Calibri" w:hAnsi="Calibri"/>
      <w:noProof/>
      <w:sz w:val="22"/>
      <w:lang w:val="en-GB"/>
    </w:rPr>
  </w:style>
  <w:style w:type="character" w:customStyle="1" w:styleId="TitleChar">
    <w:name w:val="Title Char"/>
    <w:basedOn w:val="DefaultParagraphFont"/>
    <w:link w:val="Title"/>
    <w:rsid w:val="00295CE9"/>
    <w:rPr>
      <w:b/>
      <w:kern w:val="28"/>
      <w:sz w:val="32"/>
    </w:rPr>
  </w:style>
  <w:style w:type="character" w:styleId="FollowedHyperlink">
    <w:name w:val="FollowedHyperlink"/>
    <w:basedOn w:val="DefaultParagraphFont"/>
    <w:rsid w:val="00F664CA"/>
    <w:rPr>
      <w:color w:val="800080" w:themeColor="followedHyperlink"/>
      <w:u w:val="single"/>
    </w:rPr>
  </w:style>
  <w:style w:type="character" w:styleId="Emphasis">
    <w:name w:val="Emphasis"/>
    <w:basedOn w:val="DefaultParagraphFont"/>
    <w:qFormat/>
    <w:rsid w:val="00FD090A"/>
    <w:rPr>
      <w:i/>
      <w:iCs/>
    </w:rPr>
  </w:style>
  <w:style w:type="paragraph" w:styleId="ListParagraph">
    <w:name w:val="List Paragraph"/>
    <w:basedOn w:val="Normal"/>
    <w:uiPriority w:val="34"/>
    <w:qFormat/>
    <w:rsid w:val="00987F9F"/>
    <w:pPr>
      <w:ind w:left="720"/>
      <w:contextualSpacing/>
    </w:pPr>
  </w:style>
  <w:style w:type="character" w:styleId="PlaceholderText">
    <w:name w:val="Placeholder Text"/>
    <w:basedOn w:val="DefaultParagraphFont"/>
    <w:uiPriority w:val="99"/>
    <w:semiHidden/>
    <w:rsid w:val="00BB56C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5B85"/>
    <w:pPr>
      <w:spacing w:before="180" w:after="120"/>
    </w:pPr>
    <w:rPr>
      <w:rFonts w:asciiTheme="minorHAnsi" w:hAnsiTheme="minorHAnsi"/>
      <w:sz w:val="22"/>
    </w:rPr>
  </w:style>
  <w:style w:type="paragraph" w:styleId="Heading1">
    <w:name w:val="heading 1"/>
    <w:next w:val="Text"/>
    <w:qFormat/>
    <w:pPr>
      <w:keepNext/>
      <w:numPr>
        <w:numId w:val="1"/>
      </w:numPr>
      <w:spacing w:before="240" w:after="120"/>
      <w:outlineLvl w:val="0"/>
    </w:pPr>
    <w:rPr>
      <w:b/>
      <w:sz w:val="28"/>
      <w:lang w:val="en-GB"/>
    </w:rPr>
  </w:style>
  <w:style w:type="paragraph" w:styleId="Heading2">
    <w:name w:val="heading 2"/>
    <w:basedOn w:val="Heading1"/>
    <w:next w:val="Text"/>
    <w:qFormat/>
    <w:pPr>
      <w:numPr>
        <w:ilvl w:val="1"/>
      </w:numPr>
      <w:spacing w:before="120" w:after="60"/>
      <w:outlineLvl w:val="1"/>
    </w:pPr>
    <w:rPr>
      <w:sz w:val="24"/>
    </w:rPr>
  </w:style>
  <w:style w:type="paragraph" w:styleId="Heading3">
    <w:name w:val="heading 3"/>
    <w:basedOn w:val="Heading2"/>
    <w:next w:val="Text"/>
    <w:qFormat/>
    <w:pPr>
      <w:numPr>
        <w:ilvl w:val="2"/>
      </w:numPr>
      <w:outlineLvl w:val="2"/>
    </w:pPr>
    <w:rPr>
      <w:i/>
      <w:sz w:val="22"/>
    </w:rPr>
  </w:style>
  <w:style w:type="paragraph" w:styleId="Heading4">
    <w:name w:val="heading 4"/>
    <w:basedOn w:val="Heading3"/>
    <w:next w:val="Text"/>
    <w:qFormat/>
    <w:pPr>
      <w:numPr>
        <w:ilvl w:val="3"/>
      </w:numPr>
      <w:outlineLvl w:val="3"/>
    </w:pPr>
    <w:rPr>
      <w:b w:val="0"/>
    </w:rPr>
  </w:style>
  <w:style w:type="paragraph" w:styleId="Heading5">
    <w:name w:val="heading 5"/>
    <w:basedOn w:val="Normal"/>
    <w:next w:val="Normal"/>
    <w:qFormat/>
    <w:pPr>
      <w:keepNext/>
      <w:outlineLvl w:val="4"/>
    </w:pPr>
    <w:rPr>
      <w:b/>
      <w:i/>
      <w:sz w:val="40"/>
    </w:rPr>
  </w:style>
  <w:style w:type="paragraph" w:styleId="Heading6">
    <w:name w:val="heading 6"/>
    <w:basedOn w:val="Normal"/>
    <w:next w:val="Normal"/>
    <w:qFormat/>
    <w:pPr>
      <w:keepNext/>
      <w:ind w:left="1301" w:hanging="450"/>
      <w:outlineLvl w:val="5"/>
    </w:pPr>
    <w:rPr>
      <w:i/>
      <w:snapToGrid w:val="0"/>
      <w:color w:val="000000"/>
    </w:rPr>
  </w:style>
  <w:style w:type="paragraph" w:styleId="Heading7">
    <w:name w:val="heading 7"/>
    <w:basedOn w:val="Normal"/>
    <w:next w:val="Normal"/>
    <w:qFormat/>
    <w:pPr>
      <w:keepNext/>
      <w:ind w:left="900" w:hanging="49"/>
      <w:outlineLvl w:val="6"/>
    </w:pPr>
    <w:rPr>
      <w:i/>
      <w:snapToGrid w:val="0"/>
      <w:color w:val="000000"/>
    </w:rPr>
  </w:style>
  <w:style w:type="paragraph" w:styleId="Heading8">
    <w:name w:val="heading 8"/>
    <w:basedOn w:val="Normal"/>
    <w:next w:val="Normal"/>
    <w:qFormat/>
    <w:pPr>
      <w:keepNext/>
      <w:ind w:left="851"/>
      <w:outlineLvl w:val="7"/>
    </w:pPr>
    <w:rPr>
      <w:b/>
      <w:i/>
      <w:snapToGrid w:val="0"/>
      <w:color w:val="000000"/>
    </w:rPr>
  </w:style>
  <w:style w:type="paragraph" w:styleId="Heading9">
    <w:name w:val="heading 9"/>
    <w:basedOn w:val="Normal"/>
    <w:next w:val="Normal"/>
    <w:qFormat/>
    <w:pPr>
      <w:keepNext/>
      <w:ind w:left="851"/>
      <w:outlineLvl w:val="8"/>
    </w:pPr>
    <w:rPr>
      <w:i/>
      <w:snapToGrid w:val="0"/>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link w:val="TextChar"/>
    <w:autoRedefine/>
    <w:rsid w:val="005A48D7"/>
    <w:pPr>
      <w:spacing w:before="60"/>
      <w:jc w:val="both"/>
    </w:pPr>
    <w:rPr>
      <w:rFonts w:ascii="Calibri" w:hAnsi="Calibri"/>
      <w:noProof/>
      <w:sz w:val="22"/>
      <w:lang w:val="en-G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semiHidden/>
    <w:rPr>
      <w:sz w:val="16"/>
    </w:rPr>
  </w:style>
  <w:style w:type="paragraph" w:styleId="Title">
    <w:name w:val="Title"/>
    <w:basedOn w:val="Normal"/>
    <w:link w:val="TitleChar"/>
    <w:qFormat/>
    <w:pPr>
      <w:spacing w:before="240" w:after="60"/>
      <w:jc w:val="center"/>
    </w:pPr>
    <w:rPr>
      <w:b/>
      <w:i/>
      <w:kern w:val="28"/>
      <w:sz w:val="32"/>
    </w:rPr>
  </w:style>
  <w:style w:type="paragraph" w:styleId="CommentText">
    <w:name w:val="annotation text"/>
    <w:basedOn w:val="Normal"/>
    <w:semiHidden/>
  </w:style>
  <w:style w:type="paragraph" w:styleId="Subtitle">
    <w:name w:val="Subtitle"/>
    <w:basedOn w:val="Normal"/>
    <w:qFormat/>
    <w:pPr>
      <w:spacing w:after="60"/>
      <w:jc w:val="center"/>
    </w:pPr>
  </w:style>
  <w:style w:type="paragraph" w:customStyle="1" w:styleId="Ref">
    <w:name w:val="Ref."/>
    <w:pPr>
      <w:spacing w:before="60"/>
    </w:pPr>
    <w:rPr>
      <w:rFonts w:ascii="Helvetica" w:hAnsi="Helvetica"/>
      <w:b/>
      <w:noProof/>
      <w:sz w:val="18"/>
    </w:rPr>
  </w:style>
  <w:style w:type="character" w:styleId="PageNumber">
    <w:name w:val="page number"/>
    <w:basedOn w:val="DefaultParagraphFont"/>
  </w:style>
  <w:style w:type="paragraph" w:customStyle="1" w:styleId="Doc">
    <w:name w:val="Doc."/>
    <w:basedOn w:val="Ref"/>
    <w:pPr>
      <w:jc w:val="center"/>
    </w:pPr>
    <w:rPr>
      <w:sz w:val="24"/>
    </w:rPr>
  </w:style>
  <w:style w:type="paragraph" w:styleId="TOC1">
    <w:name w:val="toc 1"/>
    <w:next w:val="Normal"/>
    <w:autoRedefine/>
    <w:uiPriority w:val="39"/>
    <w:pPr>
      <w:spacing w:before="360"/>
    </w:pPr>
    <w:rPr>
      <w:rFonts w:ascii="Helvetica" w:hAnsi="Helvetica"/>
      <w:b/>
      <w:caps/>
      <w:sz w:val="24"/>
    </w:rPr>
  </w:style>
  <w:style w:type="paragraph" w:customStyle="1" w:styleId="TableT">
    <w:name w:val="TableT"/>
    <w:pPr>
      <w:jc w:val="center"/>
    </w:pPr>
    <w:rPr>
      <w:b/>
      <w:i/>
      <w:noProof/>
      <w:sz w:val="24"/>
    </w:rPr>
  </w:style>
  <w:style w:type="paragraph" w:customStyle="1" w:styleId="CellBody">
    <w:name w:val="CellBody"/>
    <w:pPr>
      <w:spacing w:before="60"/>
    </w:pPr>
    <w:rPr>
      <w:noProof/>
    </w:rPr>
  </w:style>
  <w:style w:type="paragraph" w:customStyle="1" w:styleId="CellHeading">
    <w:name w:val="CellHeading"/>
    <w:pPr>
      <w:jc w:val="center"/>
    </w:pPr>
    <w:rPr>
      <w:i/>
      <w:noProof/>
    </w:rPr>
  </w:style>
  <w:style w:type="paragraph" w:styleId="TOC2">
    <w:name w:val="toc 2"/>
    <w:basedOn w:val="TOC1"/>
    <w:next w:val="Normal"/>
    <w:autoRedefine/>
    <w:uiPriority w:val="39"/>
    <w:pPr>
      <w:spacing w:before="240"/>
    </w:pPr>
    <w:rPr>
      <w:rFonts w:ascii="Times" w:hAnsi="Times"/>
      <w:caps w:val="0"/>
      <w:sz w:val="20"/>
    </w:rPr>
  </w:style>
  <w:style w:type="paragraph" w:styleId="TOC3">
    <w:name w:val="toc 3"/>
    <w:basedOn w:val="TOC2"/>
    <w:next w:val="Normal"/>
    <w:autoRedefine/>
    <w:uiPriority w:val="39"/>
    <w:pPr>
      <w:spacing w:before="0"/>
      <w:ind w:left="180"/>
    </w:pPr>
    <w:rPr>
      <w:b w:val="0"/>
    </w:rPr>
  </w:style>
  <w:style w:type="paragraph" w:styleId="TOC4">
    <w:name w:val="toc 4"/>
    <w:basedOn w:val="TOC3"/>
    <w:next w:val="Normal"/>
    <w:autoRedefine/>
    <w:semiHidden/>
    <w:pPr>
      <w:ind w:left="360"/>
    </w:pPr>
  </w:style>
  <w:style w:type="paragraph" w:styleId="TOC5">
    <w:name w:val="toc 5"/>
    <w:basedOn w:val="Normal"/>
    <w:next w:val="Normal"/>
    <w:autoRedefine/>
    <w:semiHidden/>
    <w:pPr>
      <w:spacing w:before="0"/>
      <w:ind w:left="540"/>
    </w:pPr>
    <w:rPr>
      <w:i/>
      <w:sz w:val="20"/>
    </w:rPr>
  </w:style>
  <w:style w:type="paragraph" w:styleId="TOC6">
    <w:name w:val="toc 6"/>
    <w:basedOn w:val="Normal"/>
    <w:next w:val="Normal"/>
    <w:autoRedefine/>
    <w:semiHidden/>
    <w:pPr>
      <w:spacing w:before="0"/>
      <w:ind w:left="720"/>
    </w:pPr>
    <w:rPr>
      <w:i/>
      <w:sz w:val="20"/>
    </w:rPr>
  </w:style>
  <w:style w:type="paragraph" w:styleId="TOC7">
    <w:name w:val="toc 7"/>
    <w:basedOn w:val="Normal"/>
    <w:next w:val="Normal"/>
    <w:autoRedefine/>
    <w:semiHidden/>
    <w:pPr>
      <w:spacing w:before="0"/>
      <w:ind w:left="900"/>
    </w:pPr>
    <w:rPr>
      <w:i/>
      <w:sz w:val="20"/>
    </w:rPr>
  </w:style>
  <w:style w:type="paragraph" w:styleId="TOC8">
    <w:name w:val="toc 8"/>
    <w:basedOn w:val="Normal"/>
    <w:next w:val="Normal"/>
    <w:autoRedefine/>
    <w:semiHidden/>
    <w:pPr>
      <w:spacing w:before="0"/>
      <w:ind w:left="1080"/>
    </w:pPr>
    <w:rPr>
      <w:i/>
      <w:sz w:val="20"/>
    </w:rPr>
  </w:style>
  <w:style w:type="paragraph" w:styleId="TOC9">
    <w:name w:val="toc 9"/>
    <w:basedOn w:val="Normal"/>
    <w:next w:val="Normal"/>
    <w:autoRedefine/>
    <w:semiHidden/>
    <w:pPr>
      <w:spacing w:before="0"/>
      <w:ind w:left="1260"/>
    </w:pPr>
    <w:rPr>
      <w:i/>
      <w:sz w:val="20"/>
    </w:rPr>
  </w:style>
  <w:style w:type="paragraph" w:styleId="BodyTextIndent">
    <w:name w:val="Body Text Indent"/>
    <w:basedOn w:val="Normal"/>
    <w:pPr>
      <w:ind w:left="1061" w:hanging="210"/>
    </w:pPr>
    <w:rPr>
      <w:i/>
      <w:snapToGrid w:val="0"/>
      <w:color w:val="000000"/>
    </w:rPr>
  </w:style>
  <w:style w:type="paragraph" w:styleId="BodyTextIndent2">
    <w:name w:val="Body Text Indent 2"/>
    <w:basedOn w:val="Normal"/>
    <w:pPr>
      <w:ind w:left="1650" w:hanging="450"/>
    </w:pPr>
    <w:rPr>
      <w:i/>
      <w:snapToGrid w:val="0"/>
      <w:color w:val="000000"/>
    </w:rPr>
  </w:style>
  <w:style w:type="paragraph" w:styleId="BodyText">
    <w:name w:val="Body Text"/>
    <w:basedOn w:val="Normal"/>
    <w:rPr>
      <w:i/>
    </w:rPr>
  </w:style>
  <w:style w:type="paragraph" w:styleId="BalloonText">
    <w:name w:val="Balloon Text"/>
    <w:basedOn w:val="Normal"/>
    <w:semiHidden/>
    <w:rsid w:val="008C2575"/>
    <w:rPr>
      <w:rFonts w:ascii="Tahoma" w:hAnsi="Tahoma" w:cs="Tahoma"/>
      <w:sz w:val="16"/>
      <w:szCs w:val="16"/>
    </w:rPr>
  </w:style>
  <w:style w:type="character" w:styleId="Hyperlink">
    <w:name w:val="Hyperlink"/>
    <w:uiPriority w:val="99"/>
    <w:rsid w:val="00110CD3"/>
    <w:rPr>
      <w:color w:val="0000FF"/>
      <w:u w:val="single"/>
    </w:rPr>
  </w:style>
  <w:style w:type="paragraph" w:styleId="Caption">
    <w:name w:val="caption"/>
    <w:basedOn w:val="Normal"/>
    <w:next w:val="Normal"/>
    <w:qFormat/>
    <w:rsid w:val="00FD090A"/>
    <w:pPr>
      <w:jc w:val="center"/>
    </w:pPr>
    <w:rPr>
      <w:b/>
      <w:bCs/>
      <w:sz w:val="20"/>
    </w:rPr>
  </w:style>
  <w:style w:type="table" w:styleId="TableGrid">
    <w:name w:val="Table Grid"/>
    <w:basedOn w:val="TableNormal"/>
    <w:rsid w:val="00922A2B"/>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Char">
    <w:name w:val="Text Char"/>
    <w:link w:val="Text"/>
    <w:rsid w:val="005A48D7"/>
    <w:rPr>
      <w:rFonts w:ascii="Calibri" w:hAnsi="Calibri"/>
      <w:noProof/>
      <w:sz w:val="22"/>
      <w:lang w:val="en-GB"/>
    </w:rPr>
  </w:style>
  <w:style w:type="character" w:customStyle="1" w:styleId="TitleChar">
    <w:name w:val="Title Char"/>
    <w:basedOn w:val="DefaultParagraphFont"/>
    <w:link w:val="Title"/>
    <w:rsid w:val="00295CE9"/>
    <w:rPr>
      <w:b/>
      <w:kern w:val="28"/>
      <w:sz w:val="32"/>
    </w:rPr>
  </w:style>
  <w:style w:type="character" w:styleId="FollowedHyperlink">
    <w:name w:val="FollowedHyperlink"/>
    <w:basedOn w:val="DefaultParagraphFont"/>
    <w:rsid w:val="00F664CA"/>
    <w:rPr>
      <w:color w:val="800080" w:themeColor="followedHyperlink"/>
      <w:u w:val="single"/>
    </w:rPr>
  </w:style>
  <w:style w:type="character" w:styleId="Emphasis">
    <w:name w:val="Emphasis"/>
    <w:basedOn w:val="DefaultParagraphFont"/>
    <w:qFormat/>
    <w:rsid w:val="00FD090A"/>
    <w:rPr>
      <w:i/>
      <w:iCs/>
    </w:rPr>
  </w:style>
  <w:style w:type="paragraph" w:styleId="ListParagraph">
    <w:name w:val="List Paragraph"/>
    <w:basedOn w:val="Normal"/>
    <w:uiPriority w:val="34"/>
    <w:qFormat/>
    <w:rsid w:val="00987F9F"/>
    <w:pPr>
      <w:ind w:left="720"/>
      <w:contextualSpacing/>
    </w:pPr>
  </w:style>
  <w:style w:type="character" w:styleId="PlaceholderText">
    <w:name w:val="Placeholder Text"/>
    <w:basedOn w:val="DefaultParagraphFont"/>
    <w:uiPriority w:val="99"/>
    <w:semiHidden/>
    <w:rsid w:val="00BB56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82357">
      <w:bodyDiv w:val="1"/>
      <w:marLeft w:val="0"/>
      <w:marRight w:val="0"/>
      <w:marTop w:val="0"/>
      <w:marBottom w:val="0"/>
      <w:divBdr>
        <w:top w:val="none" w:sz="0" w:space="0" w:color="auto"/>
        <w:left w:val="none" w:sz="0" w:space="0" w:color="auto"/>
        <w:bottom w:val="none" w:sz="0" w:space="0" w:color="auto"/>
        <w:right w:val="none" w:sz="0" w:space="0" w:color="auto"/>
      </w:divBdr>
    </w:div>
    <w:div w:id="522674849">
      <w:bodyDiv w:val="1"/>
      <w:marLeft w:val="0"/>
      <w:marRight w:val="0"/>
      <w:marTop w:val="0"/>
      <w:marBottom w:val="0"/>
      <w:divBdr>
        <w:top w:val="none" w:sz="0" w:space="0" w:color="auto"/>
        <w:left w:val="none" w:sz="0" w:space="0" w:color="auto"/>
        <w:bottom w:val="none" w:sz="0" w:space="0" w:color="auto"/>
        <w:right w:val="none" w:sz="0" w:space="0" w:color="auto"/>
      </w:divBdr>
      <w:divsChild>
        <w:div w:id="67702718">
          <w:marLeft w:val="0"/>
          <w:marRight w:val="0"/>
          <w:marTop w:val="0"/>
          <w:marBottom w:val="0"/>
          <w:divBdr>
            <w:top w:val="none" w:sz="0" w:space="0" w:color="auto"/>
            <w:left w:val="none" w:sz="0" w:space="0" w:color="auto"/>
            <w:bottom w:val="none" w:sz="0" w:space="0" w:color="auto"/>
            <w:right w:val="none" w:sz="0" w:space="0" w:color="auto"/>
          </w:divBdr>
        </w:div>
        <w:div w:id="216477559">
          <w:marLeft w:val="0"/>
          <w:marRight w:val="0"/>
          <w:marTop w:val="0"/>
          <w:marBottom w:val="0"/>
          <w:divBdr>
            <w:top w:val="none" w:sz="0" w:space="0" w:color="auto"/>
            <w:left w:val="none" w:sz="0" w:space="0" w:color="auto"/>
            <w:bottom w:val="none" w:sz="0" w:space="0" w:color="auto"/>
            <w:right w:val="none" w:sz="0" w:space="0" w:color="auto"/>
          </w:divBdr>
        </w:div>
        <w:div w:id="286931959">
          <w:marLeft w:val="0"/>
          <w:marRight w:val="0"/>
          <w:marTop w:val="0"/>
          <w:marBottom w:val="0"/>
          <w:divBdr>
            <w:top w:val="none" w:sz="0" w:space="0" w:color="auto"/>
            <w:left w:val="none" w:sz="0" w:space="0" w:color="auto"/>
            <w:bottom w:val="none" w:sz="0" w:space="0" w:color="auto"/>
            <w:right w:val="none" w:sz="0" w:space="0" w:color="auto"/>
          </w:divBdr>
        </w:div>
        <w:div w:id="340402555">
          <w:marLeft w:val="0"/>
          <w:marRight w:val="0"/>
          <w:marTop w:val="0"/>
          <w:marBottom w:val="0"/>
          <w:divBdr>
            <w:top w:val="none" w:sz="0" w:space="0" w:color="auto"/>
            <w:left w:val="none" w:sz="0" w:space="0" w:color="auto"/>
            <w:bottom w:val="none" w:sz="0" w:space="0" w:color="auto"/>
            <w:right w:val="none" w:sz="0" w:space="0" w:color="auto"/>
          </w:divBdr>
        </w:div>
        <w:div w:id="508368331">
          <w:marLeft w:val="0"/>
          <w:marRight w:val="0"/>
          <w:marTop w:val="0"/>
          <w:marBottom w:val="0"/>
          <w:divBdr>
            <w:top w:val="none" w:sz="0" w:space="0" w:color="auto"/>
            <w:left w:val="none" w:sz="0" w:space="0" w:color="auto"/>
            <w:bottom w:val="none" w:sz="0" w:space="0" w:color="auto"/>
            <w:right w:val="none" w:sz="0" w:space="0" w:color="auto"/>
          </w:divBdr>
        </w:div>
        <w:div w:id="599341099">
          <w:marLeft w:val="0"/>
          <w:marRight w:val="0"/>
          <w:marTop w:val="0"/>
          <w:marBottom w:val="0"/>
          <w:divBdr>
            <w:top w:val="none" w:sz="0" w:space="0" w:color="auto"/>
            <w:left w:val="none" w:sz="0" w:space="0" w:color="auto"/>
            <w:bottom w:val="none" w:sz="0" w:space="0" w:color="auto"/>
            <w:right w:val="none" w:sz="0" w:space="0" w:color="auto"/>
          </w:divBdr>
        </w:div>
        <w:div w:id="727648781">
          <w:marLeft w:val="0"/>
          <w:marRight w:val="0"/>
          <w:marTop w:val="0"/>
          <w:marBottom w:val="0"/>
          <w:divBdr>
            <w:top w:val="none" w:sz="0" w:space="0" w:color="auto"/>
            <w:left w:val="none" w:sz="0" w:space="0" w:color="auto"/>
            <w:bottom w:val="none" w:sz="0" w:space="0" w:color="auto"/>
            <w:right w:val="none" w:sz="0" w:space="0" w:color="auto"/>
          </w:divBdr>
        </w:div>
        <w:div w:id="915941585">
          <w:marLeft w:val="0"/>
          <w:marRight w:val="0"/>
          <w:marTop w:val="0"/>
          <w:marBottom w:val="0"/>
          <w:divBdr>
            <w:top w:val="none" w:sz="0" w:space="0" w:color="auto"/>
            <w:left w:val="none" w:sz="0" w:space="0" w:color="auto"/>
            <w:bottom w:val="none" w:sz="0" w:space="0" w:color="auto"/>
            <w:right w:val="none" w:sz="0" w:space="0" w:color="auto"/>
          </w:divBdr>
        </w:div>
        <w:div w:id="959579209">
          <w:marLeft w:val="0"/>
          <w:marRight w:val="0"/>
          <w:marTop w:val="0"/>
          <w:marBottom w:val="0"/>
          <w:divBdr>
            <w:top w:val="none" w:sz="0" w:space="0" w:color="auto"/>
            <w:left w:val="none" w:sz="0" w:space="0" w:color="auto"/>
            <w:bottom w:val="none" w:sz="0" w:space="0" w:color="auto"/>
            <w:right w:val="none" w:sz="0" w:space="0" w:color="auto"/>
          </w:divBdr>
        </w:div>
        <w:div w:id="1024287350">
          <w:marLeft w:val="0"/>
          <w:marRight w:val="0"/>
          <w:marTop w:val="0"/>
          <w:marBottom w:val="0"/>
          <w:divBdr>
            <w:top w:val="none" w:sz="0" w:space="0" w:color="auto"/>
            <w:left w:val="none" w:sz="0" w:space="0" w:color="auto"/>
            <w:bottom w:val="none" w:sz="0" w:space="0" w:color="auto"/>
            <w:right w:val="none" w:sz="0" w:space="0" w:color="auto"/>
          </w:divBdr>
        </w:div>
        <w:div w:id="1073117996">
          <w:marLeft w:val="0"/>
          <w:marRight w:val="0"/>
          <w:marTop w:val="0"/>
          <w:marBottom w:val="0"/>
          <w:divBdr>
            <w:top w:val="none" w:sz="0" w:space="0" w:color="auto"/>
            <w:left w:val="none" w:sz="0" w:space="0" w:color="auto"/>
            <w:bottom w:val="none" w:sz="0" w:space="0" w:color="auto"/>
            <w:right w:val="none" w:sz="0" w:space="0" w:color="auto"/>
          </w:divBdr>
        </w:div>
        <w:div w:id="1258755699">
          <w:marLeft w:val="0"/>
          <w:marRight w:val="0"/>
          <w:marTop w:val="0"/>
          <w:marBottom w:val="0"/>
          <w:divBdr>
            <w:top w:val="none" w:sz="0" w:space="0" w:color="auto"/>
            <w:left w:val="none" w:sz="0" w:space="0" w:color="auto"/>
            <w:bottom w:val="none" w:sz="0" w:space="0" w:color="auto"/>
            <w:right w:val="none" w:sz="0" w:space="0" w:color="auto"/>
          </w:divBdr>
        </w:div>
        <w:div w:id="1732344928">
          <w:marLeft w:val="0"/>
          <w:marRight w:val="0"/>
          <w:marTop w:val="0"/>
          <w:marBottom w:val="0"/>
          <w:divBdr>
            <w:top w:val="none" w:sz="0" w:space="0" w:color="auto"/>
            <w:left w:val="none" w:sz="0" w:space="0" w:color="auto"/>
            <w:bottom w:val="none" w:sz="0" w:space="0" w:color="auto"/>
            <w:right w:val="none" w:sz="0" w:space="0" w:color="auto"/>
          </w:divBdr>
        </w:div>
        <w:div w:id="1787576996">
          <w:marLeft w:val="0"/>
          <w:marRight w:val="0"/>
          <w:marTop w:val="0"/>
          <w:marBottom w:val="0"/>
          <w:divBdr>
            <w:top w:val="none" w:sz="0" w:space="0" w:color="auto"/>
            <w:left w:val="none" w:sz="0" w:space="0" w:color="auto"/>
            <w:bottom w:val="none" w:sz="0" w:space="0" w:color="auto"/>
            <w:right w:val="none" w:sz="0" w:space="0" w:color="auto"/>
          </w:divBdr>
        </w:div>
        <w:div w:id="1857574032">
          <w:marLeft w:val="0"/>
          <w:marRight w:val="0"/>
          <w:marTop w:val="0"/>
          <w:marBottom w:val="0"/>
          <w:divBdr>
            <w:top w:val="none" w:sz="0" w:space="0" w:color="auto"/>
            <w:left w:val="none" w:sz="0" w:space="0" w:color="auto"/>
            <w:bottom w:val="none" w:sz="0" w:space="0" w:color="auto"/>
            <w:right w:val="none" w:sz="0" w:space="0" w:color="auto"/>
          </w:divBdr>
        </w:div>
        <w:div w:id="1944531986">
          <w:marLeft w:val="0"/>
          <w:marRight w:val="0"/>
          <w:marTop w:val="0"/>
          <w:marBottom w:val="0"/>
          <w:divBdr>
            <w:top w:val="none" w:sz="0" w:space="0" w:color="auto"/>
            <w:left w:val="none" w:sz="0" w:space="0" w:color="auto"/>
            <w:bottom w:val="none" w:sz="0" w:space="0" w:color="auto"/>
            <w:right w:val="none" w:sz="0" w:space="0" w:color="auto"/>
          </w:divBdr>
        </w:div>
        <w:div w:id="2017880977">
          <w:marLeft w:val="0"/>
          <w:marRight w:val="0"/>
          <w:marTop w:val="0"/>
          <w:marBottom w:val="0"/>
          <w:divBdr>
            <w:top w:val="none" w:sz="0" w:space="0" w:color="auto"/>
            <w:left w:val="none" w:sz="0" w:space="0" w:color="auto"/>
            <w:bottom w:val="none" w:sz="0" w:space="0" w:color="auto"/>
            <w:right w:val="none" w:sz="0" w:space="0" w:color="auto"/>
          </w:divBdr>
        </w:div>
        <w:div w:id="2058047662">
          <w:marLeft w:val="0"/>
          <w:marRight w:val="0"/>
          <w:marTop w:val="0"/>
          <w:marBottom w:val="0"/>
          <w:divBdr>
            <w:top w:val="none" w:sz="0" w:space="0" w:color="auto"/>
            <w:left w:val="none" w:sz="0" w:space="0" w:color="auto"/>
            <w:bottom w:val="none" w:sz="0" w:space="0" w:color="auto"/>
            <w:right w:val="none" w:sz="0" w:space="0" w:color="auto"/>
          </w:divBdr>
        </w:div>
        <w:div w:id="2070225205">
          <w:marLeft w:val="0"/>
          <w:marRight w:val="0"/>
          <w:marTop w:val="0"/>
          <w:marBottom w:val="0"/>
          <w:divBdr>
            <w:top w:val="none" w:sz="0" w:space="0" w:color="auto"/>
            <w:left w:val="none" w:sz="0" w:space="0" w:color="auto"/>
            <w:bottom w:val="none" w:sz="0" w:space="0" w:color="auto"/>
            <w:right w:val="none" w:sz="0" w:space="0" w:color="auto"/>
          </w:divBdr>
        </w:div>
        <w:div w:id="2087333599">
          <w:marLeft w:val="0"/>
          <w:marRight w:val="0"/>
          <w:marTop w:val="0"/>
          <w:marBottom w:val="0"/>
          <w:divBdr>
            <w:top w:val="none" w:sz="0" w:space="0" w:color="auto"/>
            <w:left w:val="none" w:sz="0" w:space="0" w:color="auto"/>
            <w:bottom w:val="none" w:sz="0" w:space="0" w:color="auto"/>
            <w:right w:val="none" w:sz="0" w:space="0" w:color="auto"/>
          </w:divBdr>
        </w:div>
      </w:divsChild>
    </w:div>
    <w:div w:id="1194222086">
      <w:bodyDiv w:val="1"/>
      <w:marLeft w:val="0"/>
      <w:marRight w:val="0"/>
      <w:marTop w:val="0"/>
      <w:marBottom w:val="0"/>
      <w:divBdr>
        <w:top w:val="none" w:sz="0" w:space="0" w:color="auto"/>
        <w:left w:val="none" w:sz="0" w:space="0" w:color="auto"/>
        <w:bottom w:val="none" w:sz="0" w:space="0" w:color="auto"/>
        <w:right w:val="none" w:sz="0" w:space="0" w:color="auto"/>
      </w:divBdr>
    </w:div>
    <w:div w:id="1406802132">
      <w:bodyDiv w:val="1"/>
      <w:marLeft w:val="0"/>
      <w:marRight w:val="0"/>
      <w:marTop w:val="0"/>
      <w:marBottom w:val="0"/>
      <w:divBdr>
        <w:top w:val="none" w:sz="0" w:space="0" w:color="auto"/>
        <w:left w:val="none" w:sz="0" w:space="0" w:color="auto"/>
        <w:bottom w:val="none" w:sz="0" w:space="0" w:color="auto"/>
        <w:right w:val="none" w:sz="0" w:space="0" w:color="auto"/>
      </w:divBdr>
    </w:div>
    <w:div w:id="1564096555">
      <w:bodyDiv w:val="1"/>
      <w:marLeft w:val="0"/>
      <w:marRight w:val="0"/>
      <w:marTop w:val="0"/>
      <w:marBottom w:val="0"/>
      <w:divBdr>
        <w:top w:val="none" w:sz="0" w:space="0" w:color="auto"/>
        <w:left w:val="none" w:sz="0" w:space="0" w:color="auto"/>
        <w:bottom w:val="none" w:sz="0" w:space="0" w:color="auto"/>
        <w:right w:val="none" w:sz="0" w:space="0" w:color="auto"/>
      </w:divBdr>
    </w:div>
    <w:div w:id="187881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lfresco.cells.es/share/page/site/alba-em/documentlibrary"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ATLAS\SYSTEM-SHIELDING\JF-No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37138-C1B9-4F7F-BBEF-653EC620C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JF-Note</Template>
  <TotalTime>115</TotalTime>
  <Pages>12</Pages>
  <Words>1671</Words>
  <Characters>9888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CELLS</Company>
  <LinksUpToDate>false</LinksUpToDate>
  <CharactersWithSpaces>11536</CharactersWithSpaces>
  <SharedDoc>false</SharedDoc>
  <HLinks>
    <vt:vector size="144" baseType="variant">
      <vt:variant>
        <vt:i4>65622</vt:i4>
      </vt:variant>
      <vt:variant>
        <vt:i4>144</vt:i4>
      </vt:variant>
      <vt:variant>
        <vt:i4>0</vt:i4>
      </vt:variant>
      <vt:variant>
        <vt:i4>5</vt:i4>
      </vt:variant>
      <vt:variant>
        <vt:lpwstr>http://www.hindawi.com/journals/jcnc/2012/152071/</vt:lpwstr>
      </vt:variant>
      <vt:variant>
        <vt:lpwstr/>
      </vt:variant>
      <vt:variant>
        <vt:i4>1703996</vt:i4>
      </vt:variant>
      <vt:variant>
        <vt:i4>137</vt:i4>
      </vt:variant>
      <vt:variant>
        <vt:i4>0</vt:i4>
      </vt:variant>
      <vt:variant>
        <vt:i4>5</vt:i4>
      </vt:variant>
      <vt:variant>
        <vt:lpwstr/>
      </vt:variant>
      <vt:variant>
        <vt:lpwstr>_Toc365882213</vt:lpwstr>
      </vt:variant>
      <vt:variant>
        <vt:i4>1703996</vt:i4>
      </vt:variant>
      <vt:variant>
        <vt:i4>131</vt:i4>
      </vt:variant>
      <vt:variant>
        <vt:i4>0</vt:i4>
      </vt:variant>
      <vt:variant>
        <vt:i4>5</vt:i4>
      </vt:variant>
      <vt:variant>
        <vt:lpwstr/>
      </vt:variant>
      <vt:variant>
        <vt:lpwstr>_Toc365882212</vt:lpwstr>
      </vt:variant>
      <vt:variant>
        <vt:i4>1703996</vt:i4>
      </vt:variant>
      <vt:variant>
        <vt:i4>125</vt:i4>
      </vt:variant>
      <vt:variant>
        <vt:i4>0</vt:i4>
      </vt:variant>
      <vt:variant>
        <vt:i4>5</vt:i4>
      </vt:variant>
      <vt:variant>
        <vt:lpwstr/>
      </vt:variant>
      <vt:variant>
        <vt:lpwstr>_Toc365882211</vt:lpwstr>
      </vt:variant>
      <vt:variant>
        <vt:i4>1703996</vt:i4>
      </vt:variant>
      <vt:variant>
        <vt:i4>119</vt:i4>
      </vt:variant>
      <vt:variant>
        <vt:i4>0</vt:i4>
      </vt:variant>
      <vt:variant>
        <vt:i4>5</vt:i4>
      </vt:variant>
      <vt:variant>
        <vt:lpwstr/>
      </vt:variant>
      <vt:variant>
        <vt:lpwstr>_Toc365882210</vt:lpwstr>
      </vt:variant>
      <vt:variant>
        <vt:i4>1769532</vt:i4>
      </vt:variant>
      <vt:variant>
        <vt:i4>113</vt:i4>
      </vt:variant>
      <vt:variant>
        <vt:i4>0</vt:i4>
      </vt:variant>
      <vt:variant>
        <vt:i4>5</vt:i4>
      </vt:variant>
      <vt:variant>
        <vt:lpwstr/>
      </vt:variant>
      <vt:variant>
        <vt:lpwstr>_Toc365882209</vt:lpwstr>
      </vt:variant>
      <vt:variant>
        <vt:i4>1769532</vt:i4>
      </vt:variant>
      <vt:variant>
        <vt:i4>107</vt:i4>
      </vt:variant>
      <vt:variant>
        <vt:i4>0</vt:i4>
      </vt:variant>
      <vt:variant>
        <vt:i4>5</vt:i4>
      </vt:variant>
      <vt:variant>
        <vt:lpwstr/>
      </vt:variant>
      <vt:variant>
        <vt:lpwstr>_Toc365882208</vt:lpwstr>
      </vt:variant>
      <vt:variant>
        <vt:i4>1769532</vt:i4>
      </vt:variant>
      <vt:variant>
        <vt:i4>101</vt:i4>
      </vt:variant>
      <vt:variant>
        <vt:i4>0</vt:i4>
      </vt:variant>
      <vt:variant>
        <vt:i4>5</vt:i4>
      </vt:variant>
      <vt:variant>
        <vt:lpwstr/>
      </vt:variant>
      <vt:variant>
        <vt:lpwstr>_Toc365882207</vt:lpwstr>
      </vt:variant>
      <vt:variant>
        <vt:i4>1769532</vt:i4>
      </vt:variant>
      <vt:variant>
        <vt:i4>95</vt:i4>
      </vt:variant>
      <vt:variant>
        <vt:i4>0</vt:i4>
      </vt:variant>
      <vt:variant>
        <vt:i4>5</vt:i4>
      </vt:variant>
      <vt:variant>
        <vt:lpwstr/>
      </vt:variant>
      <vt:variant>
        <vt:lpwstr>_Toc365882206</vt:lpwstr>
      </vt:variant>
      <vt:variant>
        <vt:i4>1769532</vt:i4>
      </vt:variant>
      <vt:variant>
        <vt:i4>89</vt:i4>
      </vt:variant>
      <vt:variant>
        <vt:i4>0</vt:i4>
      </vt:variant>
      <vt:variant>
        <vt:i4>5</vt:i4>
      </vt:variant>
      <vt:variant>
        <vt:lpwstr/>
      </vt:variant>
      <vt:variant>
        <vt:lpwstr>_Toc365882205</vt:lpwstr>
      </vt:variant>
      <vt:variant>
        <vt:i4>1769532</vt:i4>
      </vt:variant>
      <vt:variant>
        <vt:i4>83</vt:i4>
      </vt:variant>
      <vt:variant>
        <vt:i4>0</vt:i4>
      </vt:variant>
      <vt:variant>
        <vt:i4>5</vt:i4>
      </vt:variant>
      <vt:variant>
        <vt:lpwstr/>
      </vt:variant>
      <vt:variant>
        <vt:lpwstr>_Toc365882204</vt:lpwstr>
      </vt:variant>
      <vt:variant>
        <vt:i4>1769532</vt:i4>
      </vt:variant>
      <vt:variant>
        <vt:i4>77</vt:i4>
      </vt:variant>
      <vt:variant>
        <vt:i4>0</vt:i4>
      </vt:variant>
      <vt:variant>
        <vt:i4>5</vt:i4>
      </vt:variant>
      <vt:variant>
        <vt:lpwstr/>
      </vt:variant>
      <vt:variant>
        <vt:lpwstr>_Toc365882203</vt:lpwstr>
      </vt:variant>
      <vt:variant>
        <vt:i4>1769532</vt:i4>
      </vt:variant>
      <vt:variant>
        <vt:i4>71</vt:i4>
      </vt:variant>
      <vt:variant>
        <vt:i4>0</vt:i4>
      </vt:variant>
      <vt:variant>
        <vt:i4>5</vt:i4>
      </vt:variant>
      <vt:variant>
        <vt:lpwstr/>
      </vt:variant>
      <vt:variant>
        <vt:lpwstr>_Toc365882202</vt:lpwstr>
      </vt:variant>
      <vt:variant>
        <vt:i4>1769532</vt:i4>
      </vt:variant>
      <vt:variant>
        <vt:i4>65</vt:i4>
      </vt:variant>
      <vt:variant>
        <vt:i4>0</vt:i4>
      </vt:variant>
      <vt:variant>
        <vt:i4>5</vt:i4>
      </vt:variant>
      <vt:variant>
        <vt:lpwstr/>
      </vt:variant>
      <vt:variant>
        <vt:lpwstr>_Toc365882201</vt:lpwstr>
      </vt:variant>
      <vt:variant>
        <vt:i4>1769532</vt:i4>
      </vt:variant>
      <vt:variant>
        <vt:i4>59</vt:i4>
      </vt:variant>
      <vt:variant>
        <vt:i4>0</vt:i4>
      </vt:variant>
      <vt:variant>
        <vt:i4>5</vt:i4>
      </vt:variant>
      <vt:variant>
        <vt:lpwstr/>
      </vt:variant>
      <vt:variant>
        <vt:lpwstr>_Toc365882200</vt:lpwstr>
      </vt:variant>
      <vt:variant>
        <vt:i4>1179711</vt:i4>
      </vt:variant>
      <vt:variant>
        <vt:i4>53</vt:i4>
      </vt:variant>
      <vt:variant>
        <vt:i4>0</vt:i4>
      </vt:variant>
      <vt:variant>
        <vt:i4>5</vt:i4>
      </vt:variant>
      <vt:variant>
        <vt:lpwstr/>
      </vt:variant>
      <vt:variant>
        <vt:lpwstr>_Toc365882199</vt:lpwstr>
      </vt:variant>
      <vt:variant>
        <vt:i4>1179711</vt:i4>
      </vt:variant>
      <vt:variant>
        <vt:i4>47</vt:i4>
      </vt:variant>
      <vt:variant>
        <vt:i4>0</vt:i4>
      </vt:variant>
      <vt:variant>
        <vt:i4>5</vt:i4>
      </vt:variant>
      <vt:variant>
        <vt:lpwstr/>
      </vt:variant>
      <vt:variant>
        <vt:lpwstr>_Toc365882198</vt:lpwstr>
      </vt:variant>
      <vt:variant>
        <vt:i4>1179711</vt:i4>
      </vt:variant>
      <vt:variant>
        <vt:i4>41</vt:i4>
      </vt:variant>
      <vt:variant>
        <vt:i4>0</vt:i4>
      </vt:variant>
      <vt:variant>
        <vt:i4>5</vt:i4>
      </vt:variant>
      <vt:variant>
        <vt:lpwstr/>
      </vt:variant>
      <vt:variant>
        <vt:lpwstr>_Toc365882197</vt:lpwstr>
      </vt:variant>
      <vt:variant>
        <vt:i4>1179711</vt:i4>
      </vt:variant>
      <vt:variant>
        <vt:i4>35</vt:i4>
      </vt:variant>
      <vt:variant>
        <vt:i4>0</vt:i4>
      </vt:variant>
      <vt:variant>
        <vt:i4>5</vt:i4>
      </vt:variant>
      <vt:variant>
        <vt:lpwstr/>
      </vt:variant>
      <vt:variant>
        <vt:lpwstr>_Toc365882196</vt:lpwstr>
      </vt:variant>
      <vt:variant>
        <vt:i4>1179711</vt:i4>
      </vt:variant>
      <vt:variant>
        <vt:i4>29</vt:i4>
      </vt:variant>
      <vt:variant>
        <vt:i4>0</vt:i4>
      </vt:variant>
      <vt:variant>
        <vt:i4>5</vt:i4>
      </vt:variant>
      <vt:variant>
        <vt:lpwstr/>
      </vt:variant>
      <vt:variant>
        <vt:lpwstr>_Toc365882195</vt:lpwstr>
      </vt:variant>
      <vt:variant>
        <vt:i4>1179711</vt:i4>
      </vt:variant>
      <vt:variant>
        <vt:i4>23</vt:i4>
      </vt:variant>
      <vt:variant>
        <vt:i4>0</vt:i4>
      </vt:variant>
      <vt:variant>
        <vt:i4>5</vt:i4>
      </vt:variant>
      <vt:variant>
        <vt:lpwstr/>
      </vt:variant>
      <vt:variant>
        <vt:lpwstr>_Toc365882194</vt:lpwstr>
      </vt:variant>
      <vt:variant>
        <vt:i4>1179711</vt:i4>
      </vt:variant>
      <vt:variant>
        <vt:i4>17</vt:i4>
      </vt:variant>
      <vt:variant>
        <vt:i4>0</vt:i4>
      </vt:variant>
      <vt:variant>
        <vt:i4>5</vt:i4>
      </vt:variant>
      <vt:variant>
        <vt:lpwstr/>
      </vt:variant>
      <vt:variant>
        <vt:lpwstr>_Toc365882193</vt:lpwstr>
      </vt:variant>
      <vt:variant>
        <vt:i4>1179711</vt:i4>
      </vt:variant>
      <vt:variant>
        <vt:i4>11</vt:i4>
      </vt:variant>
      <vt:variant>
        <vt:i4>0</vt:i4>
      </vt:variant>
      <vt:variant>
        <vt:i4>5</vt:i4>
      </vt:variant>
      <vt:variant>
        <vt:lpwstr/>
      </vt:variant>
      <vt:variant>
        <vt:lpwstr>_Toc365882192</vt:lpwstr>
      </vt:variant>
      <vt:variant>
        <vt:i4>1179711</vt:i4>
      </vt:variant>
      <vt:variant>
        <vt:i4>5</vt:i4>
      </vt:variant>
      <vt:variant>
        <vt:i4>0</vt:i4>
      </vt:variant>
      <vt:variant>
        <vt:i4>5</vt:i4>
      </vt:variant>
      <vt:variant>
        <vt:lpwstr/>
      </vt:variant>
      <vt:variant>
        <vt:lpwstr>_Toc365882191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Beltran</dc:creator>
  <cp:lastModifiedBy>Manuel Broseta Sebastià</cp:lastModifiedBy>
  <cp:revision>5</cp:revision>
  <cp:lastPrinted>2013-07-15T11:36:00Z</cp:lastPrinted>
  <dcterms:created xsi:type="dcterms:W3CDTF">2017-04-04T09:30:00Z</dcterms:created>
  <dcterms:modified xsi:type="dcterms:W3CDTF">2017-04-04T11:25:00Z</dcterms:modified>
</cp:coreProperties>
</file>