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 w14:paraId="2FE6F14B" w14:textId="77777777" w:rsidTr="004862BB">
        <w:trPr>
          <w:trHeight w:val="1008"/>
          <w:jc w:val="right"/>
        </w:trPr>
        <w:tc>
          <w:tcPr>
            <w:tcW w:w="965" w:type="dxa"/>
          </w:tcPr>
          <w:p w14:paraId="0FDE4186" w14:textId="77777777" w:rsidR="00FA0279" w:rsidRDefault="008B2D9E" w:rsidP="00F426DC">
            <w:pPr>
              <w:pStyle w:val="KeinLeerraum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BAA3966" wp14:editId="5C68E8C0">
                  <wp:extent cx="556260" cy="494345"/>
                  <wp:effectExtent l="0" t="0" r="254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_1396364332_1.gif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08" cy="50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vAlign w:val="center"/>
          </w:tcPr>
          <w:p w14:paraId="5C846049" w14:textId="77777777" w:rsidR="00FA0279" w:rsidRDefault="00FA0279" w:rsidP="00F426DC">
            <w:pPr>
              <w:spacing w:line="240" w:lineRule="auto"/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 w14:paraId="796D9E62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5D6EA99C" w14:textId="77777777" w:rsidR="00FA0279" w:rsidRDefault="00FA0279" w:rsidP="00F426DC">
                  <w:pPr>
                    <w:pStyle w:val="KeinLeerraum"/>
                  </w:pPr>
                </w:p>
              </w:tc>
            </w:tr>
            <w:tr w:rsidR="00FA0279" w14:paraId="37474D72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7D621833" w14:textId="77777777" w:rsidR="00FA0279" w:rsidRPr="005D07B1" w:rsidRDefault="004862BB" w:rsidP="00F426DC">
                  <w:pPr>
                    <w:pStyle w:val="Titel"/>
                    <w:spacing w:line="240" w:lineRule="auto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Magical Britain</w:t>
                  </w:r>
                </w:p>
              </w:tc>
            </w:tr>
            <w:tr w:rsidR="00FA0279" w14:paraId="62BDE8DF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4572DE10" w14:textId="77777777" w:rsidR="00FA0279" w:rsidRDefault="00FA0279" w:rsidP="00F426DC">
                  <w:pPr>
                    <w:pStyle w:val="KeinLeerraum"/>
                  </w:pPr>
                </w:p>
              </w:tc>
            </w:tr>
          </w:tbl>
          <w:p w14:paraId="2A9BA3C8" w14:textId="77777777" w:rsidR="00FA0279" w:rsidRDefault="00FA0279" w:rsidP="00F426DC">
            <w:pPr>
              <w:spacing w:line="240" w:lineRule="auto"/>
            </w:pPr>
          </w:p>
        </w:tc>
      </w:tr>
    </w:tbl>
    <w:p w14:paraId="49C3A895" w14:textId="77777777" w:rsidR="00FA0279" w:rsidRDefault="004862BB" w:rsidP="00F426DC">
      <w:pPr>
        <w:pStyle w:val="berschrift1"/>
        <w:spacing w:before="620" w:line="240" w:lineRule="auto"/>
      </w:pPr>
      <w:r w:rsidRPr="004862BB">
        <w:rPr>
          <w:lang w:val="de-DE"/>
        </w:rPr>
        <w:t>Anforderungen an das GIS:</w:t>
      </w:r>
    </w:p>
    <w:tbl>
      <w:tblPr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1: WHILE YOU ARE AWAY: PREPARING THE OFFICE"/>
      </w:tblPr>
      <w:tblGrid>
        <w:gridCol w:w="426"/>
        <w:gridCol w:w="8478"/>
      </w:tblGrid>
      <w:tr w:rsidR="008B2D9E" w:rsidRPr="009635D0" w14:paraId="2B356C46" w14:textId="77777777" w:rsidTr="008B2D9E">
        <w:sdt>
          <w:sdtPr>
            <w:rPr>
              <w:lang w:val="de-DE"/>
            </w:r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722729E7" w14:textId="63C2CA16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637F7196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Eigenständig erstellt mit der Software QGIS</w:t>
            </w:r>
          </w:p>
        </w:tc>
      </w:tr>
      <w:tr w:rsidR="008B2D9E" w:rsidRPr="009635D0" w14:paraId="78D747DC" w14:textId="77777777" w:rsidTr="008B2D9E">
        <w:sdt>
          <w:sdtPr>
            <w:rPr>
              <w:lang w:val="de-DE"/>
            </w:rPr>
            <w:id w:val="-142425696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3B8778AB" w14:textId="2E7569BC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572D1DA6" w14:textId="61B0393D" w:rsidR="004862BB" w:rsidRPr="004862BB" w:rsidRDefault="004862BB" w:rsidP="00F426DC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 xml:space="preserve">Grundkarte (Achtung: </w:t>
            </w:r>
            <w:r w:rsidR="00F426DC">
              <w:rPr>
                <w:lang w:val="de-DE"/>
              </w:rPr>
              <w:t xml:space="preserve">Lösung dieses Problems </w:t>
            </w:r>
            <w:r w:rsidRPr="004862BB">
              <w:rPr>
                <w:lang w:val="de-DE"/>
              </w:rPr>
              <w:t>muss NICHT in der Hausarbeit erwähnt werden.)</w:t>
            </w:r>
          </w:p>
        </w:tc>
      </w:tr>
      <w:tr w:rsidR="008B2D9E" w:rsidRPr="009635D0" w14:paraId="4220100B" w14:textId="77777777" w:rsidTr="008B2D9E">
        <w:sdt>
          <w:sdtPr>
            <w:rPr>
              <w:lang w:val="de-DE"/>
            </w:rPr>
            <w:id w:val="782309337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75ECCBF6" w14:textId="0C083821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1859A51D" w14:textId="4E74E53A" w:rsidR="004862BB" w:rsidRPr="004862BB" w:rsidRDefault="008B2D9E" w:rsidP="00F426DC">
            <w:pPr>
              <w:pStyle w:val="Liste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Mind.</w:t>
            </w:r>
            <w:r w:rsidR="00F426DC">
              <w:rPr>
                <w:lang w:val="de-DE"/>
              </w:rPr>
              <w:t xml:space="preserve"> 3</w:t>
            </w:r>
            <w:r>
              <w:rPr>
                <w:lang w:val="de-DE"/>
              </w:rPr>
              <w:t xml:space="preserve"> verschie</w:t>
            </w:r>
            <w:r w:rsidR="004862BB" w:rsidRPr="004862BB">
              <w:rPr>
                <w:lang w:val="de-DE"/>
              </w:rPr>
              <w:t>de</w:t>
            </w:r>
            <w:r>
              <w:rPr>
                <w:lang w:val="de-DE"/>
              </w:rPr>
              <w:t>ne</w:t>
            </w:r>
            <w:r w:rsidR="004862BB" w:rsidRPr="004862BB">
              <w:rPr>
                <w:lang w:val="de-DE"/>
              </w:rPr>
              <w:t xml:space="preserve"> Layer/Layerarten zur Visualisierung des Themas erzeugen und sinnvolle unterschiedliche visuelle Attribute einsetzen. Umlaute bei der Benennung unbedingt vermeiden! </w:t>
            </w:r>
          </w:p>
        </w:tc>
      </w:tr>
      <w:tr w:rsidR="008B2D9E" w:rsidRPr="009635D0" w14:paraId="11A8182A" w14:textId="77777777" w:rsidTr="008B2D9E">
        <w:sdt>
          <w:sdtPr>
            <w:rPr>
              <w:lang w:val="de-DE"/>
            </w:rPr>
            <w:id w:val="100487032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63144CE9" w14:textId="59D1BB69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1CD77B76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ausreichend Sachdaten vorhanden, sinnvoll und zur Analyse geeignet. (Umlaute bitte vermeiden!)</w:t>
            </w:r>
          </w:p>
        </w:tc>
      </w:tr>
      <w:tr w:rsidR="008B2D9E" w:rsidRPr="009635D0" w14:paraId="13AAD4C6" w14:textId="77777777" w:rsidTr="008B2D9E">
        <w:sdt>
          <w:sdtPr>
            <w:rPr>
              <w:lang w:val="de-DE"/>
            </w:rPr>
            <w:id w:val="-707105493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78B3C2DE" w14:textId="179544E2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2347C705" w14:textId="7DE8AF7A" w:rsidR="004862BB" w:rsidRPr="004862BB" w:rsidRDefault="004862BB" w:rsidP="00F426DC">
            <w:pPr>
              <w:pStyle w:val="Liste"/>
              <w:spacing w:line="360" w:lineRule="auto"/>
              <w:rPr>
                <w:lang w:val="de-DE"/>
              </w:rPr>
            </w:pPr>
            <w:r w:rsidRPr="00F426DC">
              <w:rPr>
                <w:color w:val="808080" w:themeColor="background1" w:themeShade="80"/>
                <w:lang w:val="de-DE"/>
              </w:rPr>
              <w:t>Georeferenzierung der vorliegenden Grundkarte (unbedingt am Anfang durchführen, sonst Layerkonflikte!)</w:t>
            </w:r>
          </w:p>
        </w:tc>
      </w:tr>
      <w:sdt>
        <w:sdtPr>
          <w:rPr>
            <w:lang w:val="de-DE"/>
          </w:rPr>
          <w:id w:val="1846753649"/>
          <w15:repeatingSection/>
        </w:sdtPr>
        <w:sdtEndPr/>
        <w:sdtContent>
          <w:sdt>
            <w:sdtPr>
              <w:rPr>
                <w:lang w:val="de-DE"/>
              </w:rPr>
              <w:id w:val="564537535"/>
              <w:placeholder>
                <w:docPart w:val="B9B8A0ED6CB5604DA7D1EFB4ECDCD460"/>
              </w:placeholder>
              <w15:repeatingSectionItem/>
            </w:sdtPr>
            <w:sdtEndPr/>
            <w:sdtContent>
              <w:tr w:rsidR="008B2D9E" w:rsidRPr="009635D0" w14:paraId="566C87E5" w14:textId="77777777" w:rsidTr="008B2D9E">
                <w:sdt>
                  <w:sdtPr>
                    <w:rPr>
                      <w:lang w:val="de-DE"/>
                    </w:rPr>
                    <w:id w:val="1443494937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239" w:type="pct"/>
                      </w:tcPr>
                      <w:p w14:paraId="1BB16E1F" w14:textId="56D7BD80" w:rsidR="004862BB" w:rsidRPr="004862BB" w:rsidRDefault="00D17585" w:rsidP="008B2D9E">
                        <w:pPr>
                          <w:pStyle w:val="Liste"/>
                          <w:spacing w:line="360" w:lineRule="auto"/>
                          <w:rPr>
                            <w:lang w:val="de-DE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lang w:val="de-DE"/>
                          </w:rPr>
                          <w:t>☒</w:t>
                        </w:r>
                      </w:p>
                    </w:tc>
                  </w:sdtContent>
                </w:sdt>
                <w:tc>
                  <w:tcPr>
                    <w:tcW w:w="4761" w:type="pct"/>
                  </w:tcPr>
                  <w:p w14:paraId="00DA6BF7" w14:textId="2C2C225D" w:rsidR="004862BB" w:rsidRPr="004862BB" w:rsidRDefault="004862BB" w:rsidP="00F426DC">
                    <w:pPr>
                      <w:pStyle w:val="Liste"/>
                      <w:spacing w:line="360" w:lineRule="auto"/>
                      <w:rPr>
                        <w:lang w:val="de-DE"/>
                      </w:rPr>
                    </w:pPr>
                    <w:r w:rsidRPr="00F426DC">
                      <w:rPr>
                        <w:color w:val="808080" w:themeColor="background1" w:themeShade="80"/>
                        <w:lang w:val="de-DE"/>
                      </w:rPr>
                      <w:t>Messen von Distanzen und/oder Bestimmung von Flächengrößen</w:t>
                    </w:r>
                  </w:p>
                </w:tc>
              </w:tr>
            </w:sdtContent>
          </w:sdt>
        </w:sdtContent>
      </w:sdt>
      <w:tr w:rsidR="008B2D9E" w:rsidRPr="009635D0" w14:paraId="311C881F" w14:textId="77777777" w:rsidTr="008B2D9E">
        <w:sdt>
          <w:sdtPr>
            <w:rPr>
              <w:lang w:val="de-DE"/>
            </w:rPr>
            <w:id w:val="748927060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1CA639A1" w14:textId="2EEA9303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2FFDA7D6" w14:textId="1AA1EC3E" w:rsidR="004862BB" w:rsidRPr="004862BB" w:rsidRDefault="004862BB" w:rsidP="00F426DC">
            <w:pPr>
              <w:pStyle w:val="Liste"/>
              <w:spacing w:line="360" w:lineRule="auto"/>
              <w:rPr>
                <w:lang w:val="de-DE"/>
              </w:rPr>
            </w:pPr>
            <w:r w:rsidRPr="00F426DC">
              <w:rPr>
                <w:color w:val="BFBFBF" w:themeColor="background1" w:themeShade="BF"/>
                <w:lang w:val="de-DE"/>
              </w:rPr>
              <w:t>Hinzufügen eines Zeitbezugs</w:t>
            </w:r>
          </w:p>
        </w:tc>
      </w:tr>
      <w:tr w:rsidR="008B2D9E" w:rsidRPr="009635D0" w14:paraId="3DA71D60" w14:textId="77777777" w:rsidTr="008B2D9E">
        <w:sdt>
          <w:sdtPr>
            <w:rPr>
              <w:lang w:val="de-DE"/>
            </w:rPr>
            <w:id w:val="936874173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2E9EDCC3" w14:textId="1974A979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1F87F3F7" w14:textId="17395CF5" w:rsidR="004862BB" w:rsidRPr="004862BB" w:rsidRDefault="004862BB" w:rsidP="00F426DC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 xml:space="preserve">mind. </w:t>
            </w:r>
            <w:r w:rsidR="00F426DC">
              <w:rPr>
                <w:lang w:val="de-DE"/>
              </w:rPr>
              <w:t xml:space="preserve">1 </w:t>
            </w:r>
            <w:r w:rsidRPr="004862BB">
              <w:rPr>
                <w:lang w:val="de-DE"/>
              </w:rPr>
              <w:t>umfangreiche, eigenständig erarbeitete und im Seminar nicht angesprochene Funktionalität von QGIS umsetzen </w:t>
            </w:r>
          </w:p>
        </w:tc>
      </w:tr>
    </w:tbl>
    <w:p w14:paraId="4F1ED320" w14:textId="6C07B7B5" w:rsidR="00FA0279" w:rsidRDefault="004862BB" w:rsidP="00F426DC">
      <w:pPr>
        <w:pStyle w:val="berschrift1"/>
        <w:spacing w:line="240" w:lineRule="auto"/>
      </w:pPr>
      <w:r w:rsidRPr="004862BB">
        <w:rPr>
          <w:lang w:val="de-DE"/>
        </w:rPr>
        <w:t>Gute Präsentation</w:t>
      </w:r>
      <w:r w:rsidR="00933708">
        <w:rPr>
          <w:lang w:val="de-DE"/>
        </w:rPr>
        <w:t>: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2: WHILE YOU ARE AWAY: PREPARING THE HOME"/>
      </w:tblPr>
      <w:tblGrid>
        <w:gridCol w:w="426"/>
        <w:gridCol w:w="8480"/>
      </w:tblGrid>
      <w:tr w:rsidR="008B2D9E" w:rsidRPr="009635D0" w14:paraId="446F2478" w14:textId="77777777" w:rsidTr="008B2D9E">
        <w:sdt>
          <w:sdtPr>
            <w:rPr>
              <w:lang w:val="de-DE"/>
            </w:rPr>
            <w:id w:val="2776951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6C965800" w14:textId="3EC2352F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5EBAEEFC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automatisch erstellte Legende, Maßstabsleiste, Nordpfeil,</w:t>
            </w:r>
          </w:p>
        </w:tc>
      </w:tr>
      <w:tr w:rsidR="008B2D9E" w14:paraId="020E62D8" w14:textId="77777777" w:rsidTr="008B2D9E">
        <w:sdt>
          <w:sdtPr>
            <w:rPr>
              <w:lang w:val="de-DE"/>
            </w:rPr>
            <w:id w:val="-21165132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76D6F126" w14:textId="1800D221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2EEE2BAD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sinnvolle Farb- und Mustergebung (Verwendung des kategorischen Farbverlaufs zur Visualisierung eines Sachverhaltes) und symbolische Darstellungen</w:t>
            </w:r>
          </w:p>
        </w:tc>
      </w:tr>
      <w:tr w:rsidR="008B2D9E" w:rsidRPr="009635D0" w14:paraId="32A2E756" w14:textId="77777777" w:rsidTr="008B2D9E">
        <w:sdt>
          <w:sdtPr>
            <w:rPr>
              <w:lang w:val="de-DE"/>
            </w:rPr>
            <w:id w:val="-59840705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7CF2A785" w14:textId="34B98B9B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04119C39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Ein-/Ausblendung und Kombination verschiedener Layer (Raster- und Vektordaten)</w:t>
            </w:r>
          </w:p>
        </w:tc>
      </w:tr>
      <w:tr w:rsidR="008B2D9E" w14:paraId="55B99ED0" w14:textId="77777777" w:rsidTr="008B2D9E">
        <w:trPr>
          <w:trHeight w:val="392"/>
        </w:trPr>
        <w:sdt>
          <w:sdtPr>
            <w:rPr>
              <w:lang w:val="de-DE"/>
            </w:rPr>
            <w:id w:val="-177485821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2E91A3A9" w14:textId="65C10983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244066EF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3D-Darstellungen,</w:t>
            </w:r>
          </w:p>
        </w:tc>
      </w:tr>
      <w:tr w:rsidR="008B2D9E" w:rsidRPr="009635D0" w14:paraId="555890F7" w14:textId="77777777" w:rsidTr="008B2D9E">
        <w:sdt>
          <w:sdtPr>
            <w:rPr>
              <w:lang w:val="de-DE"/>
            </w:rPr>
            <w:id w:val="85746213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4D0E700C" w14:textId="6BCD9AAD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3DED5812" w14:textId="77777777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Animationen, </w:t>
            </w:r>
          </w:p>
        </w:tc>
      </w:tr>
      <w:sdt>
        <w:sdtPr>
          <w:rPr>
            <w:lang w:val="de-DE"/>
          </w:rPr>
          <w:id w:val="2032227452"/>
          <w15:repeatingSection/>
        </w:sdtPr>
        <w:sdtEndPr/>
        <w:sdtContent>
          <w:sdt>
            <w:sdtPr>
              <w:rPr>
                <w:lang w:val="de-DE"/>
              </w:rPr>
              <w:id w:val="1653785599"/>
              <w15:repeatingSectionItem/>
            </w:sdtPr>
            <w:sdtEndPr/>
            <w:sdtContent>
              <w:tr w:rsidR="008B2D9E" w:rsidRPr="009635D0" w14:paraId="7A5B3B8E" w14:textId="77777777" w:rsidTr="008B2D9E">
                <w:sdt>
                  <w:sdtPr>
                    <w:rPr>
                      <w:lang w:val="de-DE"/>
                    </w:rPr>
                    <w:id w:val="595054897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239" w:type="pct"/>
                      </w:tcPr>
                      <w:p w14:paraId="41BE392F" w14:textId="12925DB7" w:rsidR="004862BB" w:rsidRPr="004862BB" w:rsidRDefault="00D17585" w:rsidP="008B2D9E">
                        <w:pPr>
                          <w:pStyle w:val="Liste"/>
                          <w:spacing w:line="360" w:lineRule="auto"/>
                          <w:rPr>
                            <w:lang w:val="de-DE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lang w:val="de-DE"/>
                          </w:rPr>
                          <w:t>☒</w:t>
                        </w:r>
                      </w:p>
                    </w:tc>
                  </w:sdtContent>
                </w:sdt>
                <w:tc>
                  <w:tcPr>
                    <w:tcW w:w="4761" w:type="pct"/>
                  </w:tcPr>
                  <w:p w14:paraId="39A497AB" w14:textId="77777777" w:rsidR="004862BB" w:rsidRPr="004862BB" w:rsidRDefault="004862BB" w:rsidP="008B2D9E">
                    <w:pPr>
                      <w:pStyle w:val="Liste"/>
                      <w:spacing w:line="360" w:lineRule="auto"/>
                      <w:rPr>
                        <w:lang w:val="de-DE"/>
                      </w:rPr>
                    </w:pPr>
                    <w:r w:rsidRPr="004862BB">
                      <w:rPr>
                        <w:lang w:val="de-DE"/>
                      </w:rPr>
                      <w:t>Einbindung von Diagrammen</w:t>
                    </w:r>
                  </w:p>
                </w:tc>
              </w:tr>
            </w:sdtContent>
          </w:sdt>
        </w:sdtContent>
      </w:sdt>
      <w:sdt>
        <w:sdtPr>
          <w:rPr>
            <w:lang w:val="de-DE"/>
          </w:rPr>
          <w:id w:val="-829753952"/>
          <w15:repeatingSection/>
        </w:sdtPr>
        <w:sdtEndPr/>
        <w:sdtContent>
          <w:sdt>
            <w:sdtPr>
              <w:rPr>
                <w:lang w:val="de-DE"/>
              </w:rPr>
              <w:id w:val="1649399336"/>
              <w15:repeatingSectionItem/>
            </w:sdtPr>
            <w:sdtEndPr/>
            <w:sdtContent>
              <w:tr w:rsidR="008B2D9E" w:rsidRPr="009635D0" w14:paraId="450CBF8A" w14:textId="77777777" w:rsidTr="008B2D9E">
                <w:sdt>
                  <w:sdtPr>
                    <w:rPr>
                      <w:lang w:val="de-DE"/>
                    </w:rPr>
                    <w:id w:val="718250499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239" w:type="pct"/>
                      </w:tcPr>
                      <w:p w14:paraId="1908BEE2" w14:textId="77AA45DE" w:rsidR="004862BB" w:rsidRPr="004862BB" w:rsidRDefault="00D17585" w:rsidP="008B2D9E">
                        <w:pPr>
                          <w:pStyle w:val="Liste"/>
                          <w:spacing w:line="360" w:lineRule="auto"/>
                          <w:rPr>
                            <w:lang w:val="de-DE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lang w:val="de-DE"/>
                          </w:rPr>
                          <w:t>☒</w:t>
                        </w:r>
                      </w:p>
                    </w:tc>
                  </w:sdtContent>
                </w:sdt>
                <w:tc>
                  <w:tcPr>
                    <w:tcW w:w="4761" w:type="pct"/>
                  </w:tcPr>
                  <w:p w14:paraId="7F8FA729" w14:textId="77777777" w:rsidR="004862BB" w:rsidRPr="004862BB" w:rsidRDefault="004862BB" w:rsidP="008B2D9E">
                    <w:pPr>
                      <w:pStyle w:val="Liste"/>
                      <w:spacing w:line="360" w:lineRule="auto"/>
                      <w:rPr>
                        <w:lang w:val="de-DE"/>
                      </w:rPr>
                    </w:pPr>
                    <w:r w:rsidRPr="004862BB">
                      <w:rPr>
                        <w:lang w:val="de-DE"/>
                      </w:rPr>
                      <w:t>Bild- oder Audiodaten</w:t>
                    </w:r>
                  </w:p>
                </w:tc>
              </w:tr>
            </w:sdtContent>
          </w:sdt>
        </w:sdtContent>
      </w:sdt>
    </w:tbl>
    <w:p w14:paraId="151CDD7D" w14:textId="7F1F836D" w:rsidR="00FA0279" w:rsidRDefault="004862BB" w:rsidP="00F426DC">
      <w:pPr>
        <w:pStyle w:val="berschrift1"/>
        <w:spacing w:line="240" w:lineRule="auto"/>
      </w:pPr>
      <w:r w:rsidRPr="004862BB">
        <w:rPr>
          <w:lang w:val="de-DE"/>
        </w:rPr>
        <w:t>Analyse der Geodaten</w:t>
      </w:r>
      <w:r w:rsidR="00933708">
        <w:rPr>
          <w:lang w:val="de-DE"/>
        </w:rPr>
        <w:t>: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ecklist section 3: PACKING FOR THE TRIP"/>
      </w:tblPr>
      <w:tblGrid>
        <w:gridCol w:w="426"/>
        <w:gridCol w:w="8480"/>
      </w:tblGrid>
      <w:tr w:rsidR="008B2D9E" w:rsidRPr="009635D0" w14:paraId="5CE2F5F7" w14:textId="77777777" w:rsidTr="008B2D9E">
        <w:sdt>
          <w:sdtPr>
            <w:rPr>
              <w:lang w:val="de-DE"/>
            </w:rPr>
            <w:id w:val="50802871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0F69BB69" w14:textId="7A70E37F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66476B0E" w14:textId="26BEE0FB" w:rsidR="004862BB" w:rsidRPr="004862BB" w:rsidRDefault="00F426DC" w:rsidP="008B2D9E">
            <w:pPr>
              <w:pStyle w:val="Liste"/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Abfragen oder Selektionen</w:t>
            </w:r>
          </w:p>
        </w:tc>
      </w:tr>
      <w:tr w:rsidR="008B2D9E" w:rsidRPr="009635D0" w14:paraId="2F562EC3" w14:textId="77777777" w:rsidTr="008B2D9E">
        <w:sdt>
          <w:sdtPr>
            <w:rPr>
              <w:lang w:val="de-DE"/>
            </w:rPr>
            <w:id w:val="-1187365822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0A02E491" w14:textId="0F930E02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2C074E5E" w14:textId="005279D8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Overlays</w:t>
            </w:r>
          </w:p>
        </w:tc>
      </w:tr>
      <w:tr w:rsidR="008B2D9E" w:rsidRPr="009635D0" w14:paraId="36A822AF" w14:textId="77777777" w:rsidTr="008B2D9E">
        <w:sdt>
          <w:sdtPr>
            <w:rPr>
              <w:lang w:val="de-DE"/>
            </w:rPr>
            <w:id w:val="-17989387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9" w:type="pct"/>
              </w:tcPr>
              <w:p w14:paraId="184CB4AD" w14:textId="18ED4DD6" w:rsidR="004862BB" w:rsidRPr="004862BB" w:rsidRDefault="00D17585" w:rsidP="008B2D9E">
                <w:pPr>
                  <w:pStyle w:val="Liste"/>
                  <w:spacing w:line="360" w:lineRule="auto"/>
                  <w:rPr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lang w:val="de-DE"/>
                  </w:rPr>
                  <w:t>☒</w:t>
                </w:r>
              </w:p>
            </w:tc>
          </w:sdtContent>
        </w:sdt>
        <w:tc>
          <w:tcPr>
            <w:tcW w:w="4761" w:type="pct"/>
          </w:tcPr>
          <w:p w14:paraId="51BC0F69" w14:textId="469D4C9C" w:rsidR="004862BB" w:rsidRPr="004862BB" w:rsidRDefault="004862BB" w:rsidP="008B2D9E">
            <w:pPr>
              <w:pStyle w:val="Liste"/>
              <w:spacing w:line="360" w:lineRule="auto"/>
              <w:rPr>
                <w:lang w:val="de-DE"/>
              </w:rPr>
            </w:pPr>
            <w:r w:rsidRPr="004862BB">
              <w:rPr>
                <w:lang w:val="de-DE"/>
              </w:rPr>
              <w:t>Zusammenführen von Geometrien, Herausstanzen von Gebieten, Aufsplitten auf mehrere kleine Gebiet, Herausschneiden/Löschen von Teilen aus dem Inneren eines Gebietes</w:t>
            </w:r>
          </w:p>
        </w:tc>
      </w:tr>
      <w:sdt>
        <w:sdtPr>
          <w:rPr>
            <w:lang w:val="de-DE"/>
          </w:rPr>
          <w:id w:val="-2043354594"/>
          <w15:repeatingSection/>
        </w:sdtPr>
        <w:sdtEndPr/>
        <w:sdtContent>
          <w:sdt>
            <w:sdtPr>
              <w:rPr>
                <w:lang w:val="de-DE"/>
              </w:rPr>
              <w:id w:val="257337672"/>
              <w15:repeatingSectionItem/>
            </w:sdtPr>
            <w:sdtEndPr/>
            <w:sdtContent>
              <w:tr w:rsidR="008B2D9E" w:rsidRPr="009635D0" w14:paraId="516DBE12" w14:textId="77777777" w:rsidTr="008B2D9E">
                <w:sdt>
                  <w:sdtPr>
                    <w:rPr>
                      <w:lang w:val="de-DE"/>
                    </w:rPr>
                    <w:id w:val="-1771461714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239" w:type="pct"/>
                      </w:tcPr>
                      <w:p w14:paraId="6B4770DC" w14:textId="56B89C67" w:rsidR="004862BB" w:rsidRPr="004862BB" w:rsidRDefault="00D17585" w:rsidP="008B2D9E">
                        <w:pPr>
                          <w:pStyle w:val="Liste"/>
                          <w:spacing w:line="360" w:lineRule="auto"/>
                          <w:rPr>
                            <w:lang w:val="de-DE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lang w:val="de-DE"/>
                          </w:rPr>
                          <w:t>☒</w:t>
                        </w:r>
                      </w:p>
                    </w:tc>
                  </w:sdtContent>
                </w:sdt>
                <w:tc>
                  <w:tcPr>
                    <w:tcW w:w="4761" w:type="pct"/>
                  </w:tcPr>
                  <w:p w14:paraId="2EC1873B" w14:textId="0F77AEDB" w:rsidR="004862BB" w:rsidRPr="004862BB" w:rsidRDefault="004862BB" w:rsidP="008B2D9E">
                    <w:pPr>
                      <w:pStyle w:val="Liste"/>
                      <w:spacing w:line="360" w:lineRule="auto"/>
                      <w:rPr>
                        <w:lang w:val="de-DE"/>
                      </w:rPr>
                    </w:pPr>
                    <w:r w:rsidRPr="004862BB">
                      <w:rPr>
                        <w:lang w:val="de-DE"/>
                      </w:rPr>
                      <w:t>Analyse von Netzwerken: Ermittlung kürzester Wege zwischen zwei Punkten, Problem des Handlungsreisenden, Ermittlung von Ei</w:t>
                    </w:r>
                    <w:r w:rsidR="00F426DC">
                      <w:rPr>
                        <w:lang w:val="de-DE"/>
                      </w:rPr>
                      <w:t>nzugsbereichen, Standortanalyse</w:t>
                    </w:r>
                  </w:p>
                </w:tc>
              </w:tr>
            </w:sdtContent>
          </w:sdt>
        </w:sdtContent>
      </w:sdt>
      <w:sdt>
        <w:sdtPr>
          <w:rPr>
            <w:lang w:val="de-DE"/>
          </w:rPr>
          <w:id w:val="929010195"/>
          <w15:repeatingSection/>
        </w:sdtPr>
        <w:sdtEndPr/>
        <w:sdtContent>
          <w:sdt>
            <w:sdtPr>
              <w:rPr>
                <w:lang w:val="de-DE"/>
              </w:rPr>
              <w:id w:val="-799540529"/>
              <w15:repeatingSectionItem/>
            </w:sdtPr>
            <w:sdtEndPr/>
            <w:sdtContent>
              <w:tr w:rsidR="008B2D9E" w:rsidRPr="009635D0" w14:paraId="6D421DE8" w14:textId="77777777" w:rsidTr="008B2D9E">
                <w:sdt>
                  <w:sdtPr>
                    <w:rPr>
                      <w:lang w:val="de-DE"/>
                    </w:rPr>
                    <w:id w:val="-1331979537"/>
                    <w15:appearance w15:val="hidden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239" w:type="pct"/>
                      </w:tcPr>
                      <w:p w14:paraId="7A2197FF" w14:textId="6F1AC215" w:rsidR="004862BB" w:rsidRPr="004862BB" w:rsidRDefault="00D17585" w:rsidP="008B2D9E">
                        <w:pPr>
                          <w:pStyle w:val="Liste"/>
                          <w:spacing w:line="360" w:lineRule="auto"/>
                          <w:rPr>
                            <w:lang w:val="de-DE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lang w:val="de-DE"/>
                          </w:rPr>
                          <w:t>☒</w:t>
                        </w:r>
                      </w:p>
                    </w:tc>
                  </w:sdtContent>
                </w:sdt>
                <w:tc>
                  <w:tcPr>
                    <w:tcW w:w="4761" w:type="pct"/>
                  </w:tcPr>
                  <w:p w14:paraId="75D0FB35" w14:textId="77777777" w:rsidR="004862BB" w:rsidRPr="004862BB" w:rsidRDefault="004862BB" w:rsidP="008B2D9E">
                    <w:pPr>
                      <w:pStyle w:val="Liste"/>
                      <w:spacing w:line="360" w:lineRule="auto"/>
                      <w:rPr>
                        <w:lang w:val="de-DE"/>
                      </w:rPr>
                    </w:pPr>
                    <w:r w:rsidRPr="004862BB">
                      <w:rPr>
                        <w:lang w:val="de-DE"/>
                      </w:rPr>
                      <w:t>Interpolation</w:t>
                    </w:r>
                  </w:p>
                </w:tc>
              </w:tr>
            </w:sdtContent>
          </w:sdt>
        </w:sdtContent>
      </w:sdt>
    </w:tbl>
    <w:p w14:paraId="1C823EA6" w14:textId="77777777" w:rsidR="00FA0279" w:rsidRDefault="00FA0279" w:rsidP="008B2D9E">
      <w:pPr>
        <w:spacing w:line="360" w:lineRule="auto"/>
      </w:pPr>
    </w:p>
    <w:sectPr w:rsidR="00FA0279" w:rsidSect="009635D0">
      <w:footerReference w:type="default" r:id="rId12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9BC9" w14:textId="77777777" w:rsidR="00A82623" w:rsidRDefault="00A82623">
      <w:pPr>
        <w:spacing w:before="0" w:line="240" w:lineRule="auto"/>
      </w:pPr>
      <w:r>
        <w:separator/>
      </w:r>
    </w:p>
  </w:endnote>
  <w:endnote w:type="continuationSeparator" w:id="0">
    <w:p w14:paraId="0699F5F7" w14:textId="77777777" w:rsidR="00A82623" w:rsidRDefault="00A826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 Symbol">
    <w:altName w:val="Calibri"/>
    <w:charset w:val="00"/>
    <w:family w:val="swiss"/>
    <w:pitch w:val="variable"/>
    <w:sig w:usb0="8000006F" w:usb1="1200FBEF" w:usb2="0004C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4B59" w14:textId="77777777" w:rsidR="00FA0279" w:rsidRDefault="008B6A31">
    <w:pPr>
      <w:pStyle w:val="Fuzeile"/>
    </w:pPr>
    <w:r>
      <w:rPr>
        <w:lang w:val="de-DE"/>
      </w:rP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F426DC" w:rsidRPr="00F426DC">
      <w:rPr>
        <w:noProof/>
        <w:lang w:val="de-DE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9A336" w14:textId="77777777" w:rsidR="00A82623" w:rsidRDefault="00A82623">
      <w:pPr>
        <w:spacing w:before="0" w:line="240" w:lineRule="auto"/>
      </w:pPr>
      <w:r>
        <w:separator/>
      </w:r>
    </w:p>
  </w:footnote>
  <w:footnote w:type="continuationSeparator" w:id="0">
    <w:p w14:paraId="529AED8E" w14:textId="77777777" w:rsidR="00A82623" w:rsidRDefault="00A826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BB"/>
    <w:rsid w:val="000D6E4A"/>
    <w:rsid w:val="002F61AE"/>
    <w:rsid w:val="0042238F"/>
    <w:rsid w:val="004862BB"/>
    <w:rsid w:val="005D07B1"/>
    <w:rsid w:val="008B2D9E"/>
    <w:rsid w:val="008B6A31"/>
    <w:rsid w:val="008E15AC"/>
    <w:rsid w:val="00933708"/>
    <w:rsid w:val="009635D0"/>
    <w:rsid w:val="00A41AF4"/>
    <w:rsid w:val="00A82623"/>
    <w:rsid w:val="00B45BF8"/>
    <w:rsid w:val="00BB7DBE"/>
    <w:rsid w:val="00D17585"/>
    <w:rsid w:val="00F426DC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33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l/Library/Containers/com.microsoft.Word/Data/Library/Caches/TM03199746/Reisechecklis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Segoe UI Symbol">
    <w:altName w:val="Calibri"/>
    <w:charset w:val="00"/>
    <w:family w:val="swiss"/>
    <w:pitch w:val="variable"/>
    <w:sig w:usb0="8000006F" w:usb1="1200FBEF" w:usb2="0004C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A9"/>
    <w:rsid w:val="000718F7"/>
    <w:rsid w:val="0077616A"/>
    <w:rsid w:val="007C7F5A"/>
    <w:rsid w:val="009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73FA9"/>
    <w:rPr>
      <w:color w:val="808080"/>
    </w:rPr>
  </w:style>
  <w:style w:type="paragraph" w:customStyle="1" w:styleId="F04B3E9C9F06CD41BDA2D1E677DB9D5A">
    <w:name w:val="F04B3E9C9F06CD41BDA2D1E677DB9D5A"/>
  </w:style>
  <w:style w:type="paragraph" w:customStyle="1" w:styleId="B9B8A0ED6CB5604DA7D1EFB4ECDCD460">
    <w:name w:val="B9B8A0ED6CB5604DA7D1EFB4ECDCD460"/>
    <w:rsid w:val="00973FA9"/>
  </w:style>
  <w:style w:type="paragraph" w:customStyle="1" w:styleId="7552ED76D456A048BCB9409C9502D8B9">
    <w:name w:val="7552ED76D456A048BCB9409C9502D8B9"/>
    <w:rsid w:val="00973FA9"/>
  </w:style>
  <w:style w:type="paragraph" w:customStyle="1" w:styleId="EAA4FFD19212DC478752C640570A22EF">
    <w:name w:val="EAA4FFD19212DC478752C640570A22EF"/>
    <w:rsid w:val="00973FA9"/>
  </w:style>
  <w:style w:type="paragraph" w:customStyle="1" w:styleId="7D1EDEB991E7B244BD283C3C82F7DCDC">
    <w:name w:val="7D1EDEB991E7B244BD283C3C82F7DCDC"/>
    <w:rsid w:val="00973FA9"/>
  </w:style>
  <w:style w:type="paragraph" w:customStyle="1" w:styleId="124DF9ECB22B734CBE1E6A1C835EB3B8">
    <w:name w:val="124DF9ECB22B734CBE1E6A1C835EB3B8"/>
    <w:rsid w:val="00973FA9"/>
  </w:style>
  <w:style w:type="paragraph" w:customStyle="1" w:styleId="26E7DAC40BA0504EBF50D07528E5776A">
    <w:name w:val="26E7DAC40BA0504EBF50D07528E5776A"/>
    <w:rsid w:val="00973FA9"/>
  </w:style>
  <w:style w:type="paragraph" w:customStyle="1" w:styleId="6309889EEEC6E842B82348BF4A6BC1F7">
    <w:name w:val="6309889EEEC6E842B82348BF4A6BC1F7"/>
    <w:rsid w:val="00973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849758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2012-08-06T11:33:00+00:00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570485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TP103199745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3BE27C-6202-4FC2-9CAD-7CCE2E917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1</Pages>
  <Words>228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Melanie Brüssel</dc:creator>
  <cp:lastModifiedBy>Melanie Brüssel</cp:lastModifiedBy>
  <cp:revision>4</cp:revision>
  <cp:lastPrinted>2012-07-31T23:37:00Z</cp:lastPrinted>
  <dcterms:created xsi:type="dcterms:W3CDTF">2015-09-13T14:24:00Z</dcterms:created>
  <dcterms:modified xsi:type="dcterms:W3CDTF">2015-09-20T06:45:00Z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