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98A5A" w14:textId="77777777" w:rsidR="00D456FC" w:rsidRDefault="00000000">
      <w:pPr>
        <w:pStyle w:val="Heading1"/>
        <w:spacing w:line="259" w:lineRule="auto"/>
      </w:pPr>
      <w:r>
        <w:t>Project</w:t>
      </w:r>
      <w:r>
        <w:rPr>
          <w:spacing w:val="-14"/>
        </w:rPr>
        <w:t xml:space="preserve"> </w:t>
      </w:r>
      <w:r>
        <w:t>Development</w:t>
      </w:r>
      <w:r>
        <w:rPr>
          <w:spacing w:val="-14"/>
        </w:rPr>
        <w:t xml:space="preserve"> </w:t>
      </w:r>
      <w:r>
        <w:t>Phase Performance Test</w:t>
      </w:r>
    </w:p>
    <w:p w14:paraId="193D9EAD" w14:textId="77777777" w:rsidR="00D456FC" w:rsidRDefault="00D456FC">
      <w:pPr>
        <w:pStyle w:val="BodyText"/>
        <w:spacing w:before="42"/>
        <w:rPr>
          <w:b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12"/>
        <w:gridCol w:w="4507"/>
      </w:tblGrid>
      <w:tr w:rsidR="00D456FC" w14:paraId="2E3215A3" w14:textId="77777777">
        <w:trPr>
          <w:trHeight w:val="270"/>
        </w:trPr>
        <w:tc>
          <w:tcPr>
            <w:tcW w:w="4512" w:type="dxa"/>
          </w:tcPr>
          <w:p w14:paraId="6BFD0F9D" w14:textId="77777777" w:rsidR="00D456FC" w:rsidRDefault="00000000">
            <w:pPr>
              <w:pStyle w:val="TableParagraph"/>
              <w:spacing w:line="249" w:lineRule="exact"/>
            </w:pPr>
            <w:r>
              <w:rPr>
                <w:spacing w:val="-4"/>
              </w:rPr>
              <w:t>Date</w:t>
            </w:r>
          </w:p>
        </w:tc>
        <w:tc>
          <w:tcPr>
            <w:tcW w:w="4507" w:type="dxa"/>
          </w:tcPr>
          <w:p w14:paraId="664CDFC9" w14:textId="6E455E7B" w:rsidR="00D456FC" w:rsidRDefault="00C23048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3 </w:t>
            </w:r>
            <w:proofErr w:type="spellStart"/>
            <w:r>
              <w:rPr>
                <w:rFonts w:ascii="Times New Roman"/>
                <w:sz w:val="20"/>
              </w:rPr>
              <w:t>october</w:t>
            </w:r>
            <w:proofErr w:type="spellEnd"/>
            <w:r>
              <w:rPr>
                <w:rFonts w:ascii="Times New Roman"/>
                <w:sz w:val="20"/>
              </w:rPr>
              <w:t xml:space="preserve"> 2026</w:t>
            </w:r>
          </w:p>
        </w:tc>
      </w:tr>
      <w:tr w:rsidR="00D456FC" w14:paraId="1ECACCA7" w14:textId="77777777">
        <w:trPr>
          <w:trHeight w:val="270"/>
        </w:trPr>
        <w:tc>
          <w:tcPr>
            <w:tcW w:w="4512" w:type="dxa"/>
          </w:tcPr>
          <w:p w14:paraId="5274CC1B" w14:textId="77777777" w:rsidR="00D456FC" w:rsidRDefault="00000000">
            <w:pPr>
              <w:pStyle w:val="TableParagraph"/>
              <w:spacing w:line="249" w:lineRule="exact"/>
            </w:pPr>
            <w:r>
              <w:t>Team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507" w:type="dxa"/>
          </w:tcPr>
          <w:p w14:paraId="65C702FF" w14:textId="03020BA1" w:rsidR="00D456FC" w:rsidRDefault="00C23048">
            <w:pPr>
              <w:pStyle w:val="TableParagraph"/>
              <w:spacing w:line="249" w:lineRule="exact"/>
              <w:ind w:left="105"/>
            </w:pPr>
            <w:r w:rsidRPr="00C23048">
              <w:rPr>
                <w:spacing w:val="-2"/>
              </w:rPr>
              <w:t>SWTID-2026-6064</w:t>
            </w:r>
          </w:p>
        </w:tc>
      </w:tr>
      <w:tr w:rsidR="00D456FC" w14:paraId="17D31801" w14:textId="77777777">
        <w:trPr>
          <w:trHeight w:val="805"/>
        </w:trPr>
        <w:tc>
          <w:tcPr>
            <w:tcW w:w="4512" w:type="dxa"/>
          </w:tcPr>
          <w:p w14:paraId="6519D83D" w14:textId="77777777" w:rsidR="00D456FC" w:rsidRDefault="00000000">
            <w:pPr>
              <w:pStyle w:val="TableParagraph"/>
            </w:pPr>
            <w:r>
              <w:t>Project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507" w:type="dxa"/>
          </w:tcPr>
          <w:p w14:paraId="2B89977E" w14:textId="77777777" w:rsidR="00D456FC" w:rsidRDefault="00000000">
            <w:pPr>
              <w:pStyle w:val="TableParagraph"/>
              <w:spacing w:before="2" w:line="237" w:lineRule="auto"/>
              <w:ind w:left="105"/>
            </w:pPr>
            <w:r>
              <w:t>Project - Streamlining IT Procurement: Automating</w:t>
            </w:r>
            <w:r>
              <w:rPr>
                <w:spacing w:val="-8"/>
              </w:rPr>
              <w:t xml:space="preserve"> </w:t>
            </w:r>
            <w:r>
              <w:t>Standard</w:t>
            </w:r>
            <w:r>
              <w:rPr>
                <w:spacing w:val="-9"/>
              </w:rPr>
              <w:t xml:space="preserve"> </w:t>
            </w:r>
            <w:r>
              <w:t>Laptop</w:t>
            </w:r>
            <w:r>
              <w:rPr>
                <w:spacing w:val="-9"/>
              </w:rPr>
              <w:t xml:space="preserve"> </w:t>
            </w:r>
            <w:r>
              <w:t>Orders</w:t>
            </w:r>
            <w:r>
              <w:rPr>
                <w:spacing w:val="-10"/>
              </w:rPr>
              <w:t xml:space="preserve"> </w:t>
            </w:r>
            <w:r>
              <w:t>with</w:t>
            </w:r>
            <w:r>
              <w:rPr>
                <w:spacing w:val="-9"/>
              </w:rPr>
              <w:t xml:space="preserve"> </w:t>
            </w:r>
            <w:r>
              <w:t>Flow</w:t>
            </w:r>
          </w:p>
          <w:p w14:paraId="588595DD" w14:textId="77777777" w:rsidR="00D456FC" w:rsidRDefault="00000000">
            <w:pPr>
              <w:pStyle w:val="TableParagraph"/>
              <w:spacing w:before="1" w:line="249" w:lineRule="exact"/>
              <w:ind w:left="105"/>
            </w:pPr>
            <w:r>
              <w:rPr>
                <w:spacing w:val="-2"/>
              </w:rPr>
              <w:t>Designer</w:t>
            </w:r>
          </w:p>
        </w:tc>
      </w:tr>
      <w:tr w:rsidR="00D456FC" w14:paraId="3CD5062F" w14:textId="77777777">
        <w:trPr>
          <w:trHeight w:val="270"/>
        </w:trPr>
        <w:tc>
          <w:tcPr>
            <w:tcW w:w="4512" w:type="dxa"/>
          </w:tcPr>
          <w:p w14:paraId="184C943D" w14:textId="77777777" w:rsidR="00D456FC" w:rsidRDefault="00000000">
            <w:pPr>
              <w:pStyle w:val="TableParagraph"/>
              <w:spacing w:before="1" w:line="249" w:lineRule="exact"/>
            </w:pPr>
            <w:r>
              <w:t>Maximum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507" w:type="dxa"/>
          </w:tcPr>
          <w:p w14:paraId="4CDFB2A3" w14:textId="77777777" w:rsidR="00D456FC" w:rsidRDefault="00D456FC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 w14:paraId="535B1349" w14:textId="77777777" w:rsidR="00D456FC" w:rsidRDefault="00D456FC">
      <w:pPr>
        <w:pStyle w:val="BodyText"/>
        <w:spacing w:before="158"/>
        <w:rPr>
          <w:b/>
          <w:sz w:val="24"/>
        </w:rPr>
      </w:pPr>
    </w:p>
    <w:p w14:paraId="67FFCC08" w14:textId="77777777" w:rsidR="00D456FC" w:rsidRDefault="00000000">
      <w:pPr>
        <w:pStyle w:val="Heading2"/>
      </w:pPr>
      <w:r>
        <w:t>Model</w:t>
      </w:r>
      <w:r>
        <w:rPr>
          <w:spacing w:val="-4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rPr>
          <w:spacing w:val="-2"/>
        </w:rPr>
        <w:t>Testing:</w:t>
      </w:r>
    </w:p>
    <w:p w14:paraId="5B433A0D" w14:textId="77777777" w:rsidR="00D456FC" w:rsidRDefault="00000000">
      <w:pPr>
        <w:pStyle w:val="BodyText"/>
        <w:spacing w:before="181"/>
      </w:pPr>
      <w:r>
        <w:t>Project</w:t>
      </w:r>
      <w:r>
        <w:rPr>
          <w:spacing w:val="-4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shall</w:t>
      </w:r>
      <w:r>
        <w:rPr>
          <w:spacing w:val="-4"/>
        </w:rPr>
        <w:t xml:space="preserve"> </w:t>
      </w:r>
      <w:r>
        <w:t>fill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following</w:t>
      </w:r>
      <w:r>
        <w:rPr>
          <w:spacing w:val="-1"/>
        </w:rPr>
        <w:t xml:space="preserve"> </w:t>
      </w:r>
      <w:r>
        <w:t>information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performance</w:t>
      </w:r>
      <w:r>
        <w:rPr>
          <w:spacing w:val="-2"/>
        </w:rPr>
        <w:t xml:space="preserve"> </w:t>
      </w:r>
      <w:r>
        <w:t>testing</w:t>
      </w:r>
      <w:r>
        <w:rPr>
          <w:spacing w:val="-1"/>
        </w:rPr>
        <w:t xml:space="preserve"> </w:t>
      </w:r>
      <w:r>
        <w:rPr>
          <w:spacing w:val="-2"/>
        </w:rPr>
        <w:t>template.</w:t>
      </w:r>
    </w:p>
    <w:p w14:paraId="3D16FB2F" w14:textId="77777777" w:rsidR="00D456FC" w:rsidRDefault="00D456FC">
      <w:pPr>
        <w:pStyle w:val="BodyText"/>
        <w:rPr>
          <w:sz w:val="14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5"/>
        <w:gridCol w:w="2566"/>
        <w:gridCol w:w="5583"/>
      </w:tblGrid>
      <w:tr w:rsidR="00D456FC" w14:paraId="318D5138" w14:textId="77777777">
        <w:trPr>
          <w:trHeight w:val="555"/>
        </w:trPr>
        <w:tc>
          <w:tcPr>
            <w:tcW w:w="735" w:type="dxa"/>
          </w:tcPr>
          <w:p w14:paraId="35AF1A95" w14:textId="77777777" w:rsidR="00D456FC" w:rsidRDefault="00000000">
            <w:pPr>
              <w:pStyle w:val="TableParagraph"/>
              <w:spacing w:line="264" w:lineRule="exact"/>
              <w:ind w:left="0" w:right="124"/>
              <w:jc w:val="right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S.No</w:t>
            </w:r>
            <w:proofErr w:type="spellEnd"/>
            <w:r>
              <w:rPr>
                <w:b/>
                <w:spacing w:val="-2"/>
              </w:rPr>
              <w:t>.</w:t>
            </w:r>
          </w:p>
        </w:tc>
        <w:tc>
          <w:tcPr>
            <w:tcW w:w="2566" w:type="dxa"/>
          </w:tcPr>
          <w:p w14:paraId="199B9E2C" w14:textId="77777777" w:rsidR="00D456FC" w:rsidRDefault="00000000">
            <w:pPr>
              <w:pStyle w:val="TableParagraph"/>
              <w:spacing w:line="264" w:lineRule="exact"/>
              <w:rPr>
                <w:b/>
              </w:rPr>
            </w:pPr>
            <w:r>
              <w:rPr>
                <w:b/>
                <w:spacing w:val="-2"/>
              </w:rPr>
              <w:t>Parameter</w:t>
            </w:r>
          </w:p>
        </w:tc>
        <w:tc>
          <w:tcPr>
            <w:tcW w:w="5583" w:type="dxa"/>
          </w:tcPr>
          <w:p w14:paraId="020FC1E0" w14:textId="77777777" w:rsidR="00D456FC" w:rsidRDefault="00000000">
            <w:pPr>
              <w:pStyle w:val="TableParagraph"/>
              <w:spacing w:line="264" w:lineRule="exact"/>
              <w:rPr>
                <w:b/>
              </w:rPr>
            </w:pPr>
            <w:r>
              <w:rPr>
                <w:b/>
              </w:rPr>
              <w:t>Screenshot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  <w:spacing w:val="-2"/>
              </w:rPr>
              <w:t>Values</w:t>
            </w:r>
          </w:p>
        </w:tc>
      </w:tr>
      <w:tr w:rsidR="00D456FC" w14:paraId="191DCCD9" w14:textId="77777777">
        <w:trPr>
          <w:trHeight w:val="815"/>
        </w:trPr>
        <w:tc>
          <w:tcPr>
            <w:tcW w:w="735" w:type="dxa"/>
          </w:tcPr>
          <w:p w14:paraId="15719695" w14:textId="77777777" w:rsidR="00D456FC" w:rsidRDefault="00000000">
            <w:pPr>
              <w:pStyle w:val="TableParagraph"/>
              <w:ind w:left="0" w:right="163"/>
              <w:jc w:val="right"/>
            </w:pPr>
            <w:r>
              <w:rPr>
                <w:spacing w:val="-5"/>
              </w:rPr>
              <w:t>1.</w:t>
            </w:r>
          </w:p>
        </w:tc>
        <w:tc>
          <w:tcPr>
            <w:tcW w:w="2566" w:type="dxa"/>
          </w:tcPr>
          <w:p w14:paraId="41AA9650" w14:textId="77777777" w:rsidR="00D456FC" w:rsidRDefault="00000000">
            <w:pPr>
              <w:pStyle w:val="TableParagraph"/>
            </w:pPr>
            <w:r>
              <w:t>Data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Rendered</w:t>
            </w:r>
          </w:p>
        </w:tc>
        <w:tc>
          <w:tcPr>
            <w:tcW w:w="5583" w:type="dxa"/>
          </w:tcPr>
          <w:p w14:paraId="48556024" w14:textId="77777777" w:rsidR="00D456FC" w:rsidRDefault="00000000">
            <w:pPr>
              <w:pStyle w:val="TableParagraph"/>
              <w:spacing w:before="2" w:line="237" w:lineRule="auto"/>
            </w:pPr>
            <w:r>
              <w:t>Connected</w:t>
            </w:r>
            <w:r>
              <w:rPr>
                <w:spacing w:val="-6"/>
              </w:rPr>
              <w:t xml:space="preserve"> </w:t>
            </w:r>
            <w:r>
              <w:t>to</w:t>
            </w:r>
            <w:r>
              <w:rPr>
                <w:spacing w:val="-6"/>
              </w:rPr>
              <w:t xml:space="preserve"> </w:t>
            </w:r>
            <w:r>
              <w:t>live</w:t>
            </w:r>
            <w:r>
              <w:rPr>
                <w:spacing w:val="-5"/>
              </w:rPr>
              <w:t xml:space="preserve"> </w:t>
            </w:r>
            <w:r>
              <w:t>ServiceNow</w:t>
            </w:r>
            <w:r>
              <w:rPr>
                <w:spacing w:val="-7"/>
              </w:rPr>
              <w:t xml:space="preserve"> </w:t>
            </w:r>
            <w:r>
              <w:t>IT</w:t>
            </w:r>
            <w:r>
              <w:rPr>
                <w:spacing w:val="-7"/>
              </w:rPr>
              <w:t xml:space="preserve"> </w:t>
            </w:r>
            <w:r>
              <w:t>Service</w:t>
            </w:r>
            <w:r>
              <w:rPr>
                <w:spacing w:val="-5"/>
              </w:rPr>
              <w:t xml:space="preserve"> </w:t>
            </w:r>
            <w:r>
              <w:t>Management</w:t>
            </w:r>
            <w:r>
              <w:rPr>
                <w:spacing w:val="-5"/>
              </w:rPr>
              <w:t xml:space="preserve"> </w:t>
            </w:r>
            <w:r>
              <w:t>data source. Successfully extracted and rendered 10,000+</w:t>
            </w:r>
          </w:p>
          <w:p w14:paraId="0E562032" w14:textId="77777777" w:rsidR="00D456FC" w:rsidRDefault="00000000">
            <w:pPr>
              <w:pStyle w:val="TableParagraph"/>
              <w:spacing w:before="1" w:line="259" w:lineRule="exact"/>
            </w:pPr>
            <w:r>
              <w:t>historical</w:t>
            </w:r>
            <w:r>
              <w:rPr>
                <w:spacing w:val="-4"/>
              </w:rPr>
              <w:t xml:space="preserve"> </w:t>
            </w:r>
            <w:r>
              <w:t>records for</w:t>
            </w:r>
            <w:r>
              <w:rPr>
                <w:spacing w:val="-5"/>
              </w:rPr>
              <w:t xml:space="preserve"> </w:t>
            </w:r>
            <w:r>
              <w:t>hardware</w:t>
            </w:r>
            <w:r>
              <w:rPr>
                <w:spacing w:val="-2"/>
              </w:rPr>
              <w:t xml:space="preserve"> requests.</w:t>
            </w:r>
          </w:p>
        </w:tc>
      </w:tr>
      <w:tr w:rsidR="00D456FC" w14:paraId="5F4F99F9" w14:textId="77777777">
        <w:trPr>
          <w:trHeight w:val="1615"/>
        </w:trPr>
        <w:tc>
          <w:tcPr>
            <w:tcW w:w="735" w:type="dxa"/>
          </w:tcPr>
          <w:p w14:paraId="27485A87" w14:textId="77777777" w:rsidR="00D456FC" w:rsidRDefault="00000000">
            <w:pPr>
              <w:pStyle w:val="TableParagraph"/>
              <w:ind w:left="0" w:right="163"/>
              <w:jc w:val="right"/>
            </w:pPr>
            <w:r>
              <w:rPr>
                <w:spacing w:val="-5"/>
              </w:rPr>
              <w:t>2.</w:t>
            </w:r>
          </w:p>
        </w:tc>
        <w:tc>
          <w:tcPr>
            <w:tcW w:w="2566" w:type="dxa"/>
          </w:tcPr>
          <w:p w14:paraId="1DC5C1A4" w14:textId="77777777" w:rsidR="00D456FC" w:rsidRDefault="00000000">
            <w:pPr>
              <w:pStyle w:val="TableParagraph"/>
            </w:pPr>
            <w:r>
              <w:t>Data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Preprocessing</w:t>
            </w:r>
          </w:p>
        </w:tc>
        <w:tc>
          <w:tcPr>
            <w:tcW w:w="5583" w:type="dxa"/>
          </w:tcPr>
          <w:p w14:paraId="46A266D3" w14:textId="77777777" w:rsidR="00D456FC" w:rsidRDefault="00000000">
            <w:pPr>
              <w:pStyle w:val="TableParagraph"/>
              <w:ind w:right="80"/>
            </w:pPr>
            <w:r>
              <w:t>Cleaned raw data by handling missing values in the 'Approval Date' field. Grouped hardware types, aliased obscure status codes into readable text (e.g., '1' to 'Pending'),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7"/>
              </w:rPr>
              <w:t xml:space="preserve"> </w:t>
            </w:r>
            <w:r>
              <w:t>changed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5"/>
              </w:rPr>
              <w:t xml:space="preserve"> </w:t>
            </w:r>
            <w:r>
              <w:t>'Fulfillment</w:t>
            </w:r>
            <w:r>
              <w:rPr>
                <w:spacing w:val="-4"/>
              </w:rPr>
              <w:t xml:space="preserve"> </w:t>
            </w:r>
            <w:r>
              <w:t>Time'</w:t>
            </w:r>
            <w:r>
              <w:rPr>
                <w:spacing w:val="-4"/>
              </w:rPr>
              <w:t xml:space="preserve"> </w:t>
            </w:r>
            <w:r>
              <w:t>data</w:t>
            </w:r>
            <w:r>
              <w:rPr>
                <w:spacing w:val="-6"/>
              </w:rPr>
              <w:t xml:space="preserve"> </w:t>
            </w:r>
            <w:r>
              <w:t>type</w:t>
            </w:r>
            <w:r>
              <w:rPr>
                <w:spacing w:val="-5"/>
              </w:rPr>
              <w:t xml:space="preserve"> </w:t>
            </w:r>
            <w:r>
              <w:t>to continuous integer.</w:t>
            </w:r>
          </w:p>
        </w:tc>
      </w:tr>
      <w:tr w:rsidR="00D456FC" w14:paraId="703FF366" w14:textId="77777777">
        <w:trPr>
          <w:trHeight w:val="1070"/>
        </w:trPr>
        <w:tc>
          <w:tcPr>
            <w:tcW w:w="735" w:type="dxa"/>
          </w:tcPr>
          <w:p w14:paraId="0BD2BFD3" w14:textId="77777777" w:rsidR="00D456FC" w:rsidRDefault="00000000">
            <w:pPr>
              <w:pStyle w:val="TableParagraph"/>
              <w:ind w:left="0" w:right="163"/>
              <w:jc w:val="right"/>
            </w:pPr>
            <w:r>
              <w:rPr>
                <w:spacing w:val="-5"/>
              </w:rPr>
              <w:t>3.</w:t>
            </w:r>
          </w:p>
        </w:tc>
        <w:tc>
          <w:tcPr>
            <w:tcW w:w="2566" w:type="dxa"/>
          </w:tcPr>
          <w:p w14:paraId="2F15B761" w14:textId="77777777" w:rsidR="00D456FC" w:rsidRDefault="00000000">
            <w:pPr>
              <w:pStyle w:val="TableParagraph"/>
              <w:spacing w:line="264" w:lineRule="exact"/>
            </w:pPr>
            <w:r>
              <w:rPr>
                <w:color w:val="212121"/>
              </w:rPr>
              <w:t>Utilization</w:t>
            </w:r>
            <w:r>
              <w:rPr>
                <w:color w:val="212121"/>
                <w:spacing w:val="-6"/>
              </w:rPr>
              <w:t xml:space="preserve"> </w:t>
            </w:r>
            <w:r>
              <w:rPr>
                <w:color w:val="212121"/>
              </w:rPr>
              <w:t>of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  <w:spacing w:val="-2"/>
              </w:rPr>
              <w:t>Filters</w:t>
            </w:r>
          </w:p>
        </w:tc>
        <w:tc>
          <w:tcPr>
            <w:tcW w:w="5583" w:type="dxa"/>
          </w:tcPr>
          <w:p w14:paraId="6F28C0C7" w14:textId="77777777" w:rsidR="00D456FC" w:rsidRDefault="00000000">
            <w:pPr>
              <w:pStyle w:val="TableParagraph"/>
              <w:spacing w:line="242" w:lineRule="auto"/>
            </w:pPr>
            <w:r>
              <w:t>Applied a Global Context Filter on the 'Request Year' to improve</w:t>
            </w:r>
            <w:r>
              <w:rPr>
                <w:spacing w:val="-7"/>
              </w:rPr>
              <w:t xml:space="preserve"> </w:t>
            </w:r>
            <w:r>
              <w:t>performance.</w:t>
            </w:r>
            <w:r>
              <w:rPr>
                <w:spacing w:val="-8"/>
              </w:rPr>
              <w:t xml:space="preserve"> </w:t>
            </w:r>
            <w:r>
              <w:t>Added</w:t>
            </w:r>
            <w:r>
              <w:rPr>
                <w:spacing w:val="-8"/>
              </w:rPr>
              <w:t xml:space="preserve"> </w:t>
            </w:r>
            <w:r>
              <w:t>interactive</w:t>
            </w:r>
            <w:r>
              <w:rPr>
                <w:spacing w:val="-7"/>
              </w:rPr>
              <w:t xml:space="preserve"> </w:t>
            </w:r>
            <w:r>
              <w:t>quick</w:t>
            </w:r>
            <w:r>
              <w:rPr>
                <w:spacing w:val="-7"/>
              </w:rPr>
              <w:t xml:space="preserve"> </w:t>
            </w:r>
            <w:r>
              <w:t>filters</w:t>
            </w:r>
            <w:r>
              <w:rPr>
                <w:spacing w:val="-8"/>
              </w:rPr>
              <w:t xml:space="preserve"> </w:t>
            </w:r>
            <w:r>
              <w:t>for 'Department' (Dropdown) and 'Region' (Multi-value list)</w:t>
            </w:r>
          </w:p>
          <w:p w14:paraId="09788982" w14:textId="77777777" w:rsidR="00D456FC" w:rsidRDefault="00000000">
            <w:pPr>
              <w:pStyle w:val="TableParagraph"/>
              <w:spacing w:line="241" w:lineRule="exact"/>
            </w:pPr>
            <w:r>
              <w:t>across</w:t>
            </w:r>
            <w:r>
              <w:rPr>
                <w:spacing w:val="-6"/>
              </w:rPr>
              <w:t xml:space="preserve"> </w:t>
            </w:r>
            <w:r>
              <w:t>all</w:t>
            </w:r>
            <w:r>
              <w:rPr>
                <w:spacing w:val="-4"/>
              </w:rPr>
              <w:t xml:space="preserve"> </w:t>
            </w:r>
            <w:r>
              <w:t>dashboard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worksheets.</w:t>
            </w:r>
          </w:p>
        </w:tc>
      </w:tr>
      <w:tr w:rsidR="00D456FC" w14:paraId="4586C2F2" w14:textId="77777777">
        <w:trPr>
          <w:trHeight w:val="1650"/>
        </w:trPr>
        <w:tc>
          <w:tcPr>
            <w:tcW w:w="735" w:type="dxa"/>
          </w:tcPr>
          <w:p w14:paraId="60699294" w14:textId="77777777" w:rsidR="00D456FC" w:rsidRDefault="00000000">
            <w:pPr>
              <w:pStyle w:val="TableParagraph"/>
              <w:ind w:left="0" w:right="163"/>
              <w:jc w:val="right"/>
            </w:pPr>
            <w:r>
              <w:rPr>
                <w:spacing w:val="-5"/>
              </w:rPr>
              <w:t>4.</w:t>
            </w:r>
          </w:p>
        </w:tc>
        <w:tc>
          <w:tcPr>
            <w:tcW w:w="2566" w:type="dxa"/>
          </w:tcPr>
          <w:p w14:paraId="4D2921CA" w14:textId="77777777" w:rsidR="00D456FC" w:rsidRDefault="00000000">
            <w:pPr>
              <w:pStyle w:val="TableParagraph"/>
            </w:pPr>
            <w:r>
              <w:rPr>
                <w:color w:val="212121"/>
              </w:rPr>
              <w:t>Calculation</w:t>
            </w:r>
            <w:r>
              <w:rPr>
                <w:color w:val="212121"/>
                <w:spacing w:val="-5"/>
              </w:rPr>
              <w:t xml:space="preserve"> </w:t>
            </w:r>
            <w:r>
              <w:rPr>
                <w:color w:val="212121"/>
              </w:rPr>
              <w:t>fields</w:t>
            </w:r>
            <w:r>
              <w:rPr>
                <w:color w:val="212121"/>
                <w:spacing w:val="-5"/>
              </w:rPr>
              <w:t xml:space="preserve"> </w:t>
            </w:r>
            <w:r>
              <w:rPr>
                <w:color w:val="212121"/>
                <w:spacing w:val="-4"/>
              </w:rPr>
              <w:t>Used</w:t>
            </w:r>
          </w:p>
        </w:tc>
        <w:tc>
          <w:tcPr>
            <w:tcW w:w="5583" w:type="dxa"/>
          </w:tcPr>
          <w:p w14:paraId="3E021D0C" w14:textId="77777777" w:rsidR="00D456F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31"/>
              </w:tabs>
              <w:ind w:right="577"/>
            </w:pPr>
            <w:r>
              <w:t>Fulfillment</w:t>
            </w:r>
            <w:r>
              <w:rPr>
                <w:spacing w:val="-13"/>
              </w:rPr>
              <w:t xml:space="preserve"> </w:t>
            </w:r>
            <w:r>
              <w:t>Duration:</w:t>
            </w:r>
            <w:r>
              <w:rPr>
                <w:spacing w:val="-12"/>
              </w:rPr>
              <w:t xml:space="preserve"> </w:t>
            </w:r>
            <w:proofErr w:type="gramStart"/>
            <w:r>
              <w:t>DATEDIFF(</w:t>
            </w:r>
            <w:proofErr w:type="gramEnd"/>
            <w:r>
              <w:t>'day',</w:t>
            </w:r>
            <w:r>
              <w:rPr>
                <w:spacing w:val="-13"/>
              </w:rPr>
              <w:t xml:space="preserve"> </w:t>
            </w:r>
            <w:r>
              <w:t>[Request Date], [Delivery Date])</w:t>
            </w:r>
          </w:p>
          <w:p w14:paraId="722126F4" w14:textId="77777777" w:rsidR="00D456F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31"/>
              </w:tabs>
              <w:ind w:right="229"/>
            </w:pPr>
            <w:r>
              <w:t>SLA</w:t>
            </w:r>
            <w:r>
              <w:rPr>
                <w:spacing w:val="-8"/>
              </w:rPr>
              <w:t xml:space="preserve"> </w:t>
            </w:r>
            <w:r>
              <w:t>Breach</w:t>
            </w:r>
            <w:r>
              <w:rPr>
                <w:spacing w:val="-6"/>
              </w:rPr>
              <w:t xml:space="preserve"> </w:t>
            </w:r>
            <w:r>
              <w:t>Flag:</w:t>
            </w:r>
            <w:r>
              <w:rPr>
                <w:spacing w:val="-5"/>
              </w:rPr>
              <w:t xml:space="preserve"> </w:t>
            </w:r>
            <w:r>
              <w:t>IF</w:t>
            </w:r>
            <w:r>
              <w:rPr>
                <w:spacing w:val="-7"/>
              </w:rPr>
              <w:t xml:space="preserve"> </w:t>
            </w:r>
            <w:r>
              <w:t>[Fulfillment</w:t>
            </w:r>
            <w:r>
              <w:rPr>
                <w:spacing w:val="-4"/>
              </w:rPr>
              <w:t xml:space="preserve"> </w:t>
            </w:r>
            <w:r>
              <w:t>Duration]</w:t>
            </w:r>
            <w:r>
              <w:rPr>
                <w:spacing w:val="-4"/>
              </w:rPr>
              <w:t xml:space="preserve"> </w:t>
            </w:r>
            <w:r>
              <w:t>&gt;</w:t>
            </w:r>
            <w:r>
              <w:rPr>
                <w:spacing w:val="-5"/>
              </w:rPr>
              <w:t xml:space="preserve"> </w:t>
            </w:r>
            <w:r>
              <w:t>5</w:t>
            </w:r>
            <w:r>
              <w:rPr>
                <w:spacing w:val="-7"/>
              </w:rPr>
              <w:t xml:space="preserve"> </w:t>
            </w:r>
            <w:r>
              <w:t>THEN "Breached" ELSE "Met" END</w:t>
            </w:r>
          </w:p>
          <w:p w14:paraId="7CE0576C" w14:textId="77777777" w:rsidR="00D456F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31"/>
              </w:tabs>
              <w:spacing w:before="1"/>
            </w:pPr>
            <w:r>
              <w:t>Total</w:t>
            </w:r>
            <w:r>
              <w:rPr>
                <w:spacing w:val="-4"/>
              </w:rPr>
              <w:t xml:space="preserve"> </w:t>
            </w:r>
            <w:r>
              <w:t>Hardware</w:t>
            </w:r>
            <w:r>
              <w:rPr>
                <w:spacing w:val="-2"/>
              </w:rPr>
              <w:t xml:space="preserve"> </w:t>
            </w:r>
            <w:r>
              <w:t>Cost:</w:t>
            </w:r>
            <w:r>
              <w:rPr>
                <w:spacing w:val="-3"/>
              </w:rPr>
              <w:t xml:space="preserve"> </w:t>
            </w:r>
            <w:proofErr w:type="gramStart"/>
            <w:r>
              <w:t>SUM(</w:t>
            </w:r>
            <w:proofErr w:type="gramEnd"/>
            <w:r>
              <w:t>[Unit</w:t>
            </w:r>
            <w:r>
              <w:rPr>
                <w:spacing w:val="-1"/>
              </w:rPr>
              <w:t xml:space="preserve"> </w:t>
            </w:r>
            <w:r>
              <w:t>Price]</w:t>
            </w:r>
            <w:r>
              <w:rPr>
                <w:spacing w:val="-1"/>
              </w:rPr>
              <w:t xml:space="preserve"> </w:t>
            </w:r>
            <w:r>
              <w:t>*</w:t>
            </w:r>
            <w:r>
              <w:rPr>
                <w:spacing w:val="-2"/>
              </w:rPr>
              <w:t xml:space="preserve"> [Quantity])</w:t>
            </w:r>
          </w:p>
        </w:tc>
      </w:tr>
      <w:tr w:rsidR="00D456FC" w14:paraId="114AD371" w14:textId="77777777">
        <w:trPr>
          <w:trHeight w:val="815"/>
        </w:trPr>
        <w:tc>
          <w:tcPr>
            <w:tcW w:w="735" w:type="dxa"/>
          </w:tcPr>
          <w:p w14:paraId="5DF1895E" w14:textId="77777777" w:rsidR="00D456FC" w:rsidRDefault="00000000">
            <w:pPr>
              <w:pStyle w:val="TableParagraph"/>
              <w:ind w:left="0" w:right="163"/>
              <w:jc w:val="right"/>
            </w:pPr>
            <w:r>
              <w:rPr>
                <w:spacing w:val="-5"/>
              </w:rPr>
              <w:t>5.</w:t>
            </w:r>
          </w:p>
        </w:tc>
        <w:tc>
          <w:tcPr>
            <w:tcW w:w="2566" w:type="dxa"/>
          </w:tcPr>
          <w:p w14:paraId="162FB19E" w14:textId="77777777" w:rsidR="00D456FC" w:rsidRDefault="00000000">
            <w:pPr>
              <w:pStyle w:val="TableParagraph"/>
              <w:spacing w:line="264" w:lineRule="exact"/>
            </w:pPr>
            <w:r>
              <w:rPr>
                <w:color w:val="212121"/>
              </w:rPr>
              <w:t>Dashboard</w:t>
            </w:r>
            <w:r>
              <w:rPr>
                <w:color w:val="212121"/>
                <w:spacing w:val="-11"/>
              </w:rPr>
              <w:t xml:space="preserve"> </w:t>
            </w:r>
            <w:r>
              <w:rPr>
                <w:color w:val="212121"/>
                <w:spacing w:val="-2"/>
              </w:rPr>
              <w:t>design</w:t>
            </w:r>
          </w:p>
        </w:tc>
        <w:tc>
          <w:tcPr>
            <w:tcW w:w="5583" w:type="dxa"/>
          </w:tcPr>
          <w:p w14:paraId="3EBDC567" w14:textId="77777777" w:rsidR="00D456FC" w:rsidRDefault="00000000">
            <w:pPr>
              <w:pStyle w:val="TableParagraph"/>
              <w:spacing w:line="264" w:lineRule="exact"/>
            </w:pPr>
            <w:r>
              <w:t>No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Visualizations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t>Graphs</w:t>
            </w:r>
            <w:r>
              <w:rPr>
                <w:spacing w:val="-1"/>
              </w:rPr>
              <w:t xml:space="preserve"> </w:t>
            </w:r>
            <w:r>
              <w:t>-</w:t>
            </w:r>
            <w:r>
              <w:rPr>
                <w:spacing w:val="1"/>
              </w:rPr>
              <w:t xml:space="preserve"> </w:t>
            </w:r>
            <w:r>
              <w:rPr>
                <w:spacing w:val="-10"/>
              </w:rPr>
              <w:t>4</w:t>
            </w:r>
          </w:p>
        </w:tc>
      </w:tr>
      <w:tr w:rsidR="00D456FC" w14:paraId="1A5A3DBF" w14:textId="77777777">
        <w:trPr>
          <w:trHeight w:val="820"/>
        </w:trPr>
        <w:tc>
          <w:tcPr>
            <w:tcW w:w="735" w:type="dxa"/>
          </w:tcPr>
          <w:p w14:paraId="7E9E536A" w14:textId="77777777" w:rsidR="00D456FC" w:rsidRDefault="00000000">
            <w:pPr>
              <w:pStyle w:val="TableParagraph"/>
              <w:ind w:left="395"/>
            </w:pPr>
            <w:r>
              <w:rPr>
                <w:spacing w:val="-10"/>
              </w:rPr>
              <w:t>6</w:t>
            </w:r>
          </w:p>
        </w:tc>
        <w:tc>
          <w:tcPr>
            <w:tcW w:w="2566" w:type="dxa"/>
          </w:tcPr>
          <w:p w14:paraId="1AF300A5" w14:textId="77777777" w:rsidR="00D456FC" w:rsidRDefault="00000000">
            <w:pPr>
              <w:pStyle w:val="TableParagraph"/>
            </w:pPr>
            <w:r>
              <w:rPr>
                <w:color w:val="212121"/>
              </w:rPr>
              <w:t>Story</w:t>
            </w:r>
            <w:r>
              <w:rPr>
                <w:color w:val="212121"/>
                <w:spacing w:val="-5"/>
              </w:rPr>
              <w:t xml:space="preserve"> </w:t>
            </w:r>
            <w:r>
              <w:rPr>
                <w:color w:val="212121"/>
                <w:spacing w:val="-2"/>
              </w:rPr>
              <w:t>Design</w:t>
            </w:r>
          </w:p>
        </w:tc>
        <w:tc>
          <w:tcPr>
            <w:tcW w:w="5583" w:type="dxa"/>
          </w:tcPr>
          <w:p w14:paraId="776C8C96" w14:textId="77777777" w:rsidR="00D456FC" w:rsidRDefault="00000000">
            <w:pPr>
              <w:pStyle w:val="TableParagraph"/>
            </w:pPr>
            <w:r>
              <w:t>No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Visualizations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t>Graphs -</w:t>
            </w:r>
            <w:r>
              <w:rPr>
                <w:spacing w:val="-10"/>
              </w:rPr>
              <w:t>6</w:t>
            </w:r>
          </w:p>
        </w:tc>
      </w:tr>
    </w:tbl>
    <w:p w14:paraId="12FF878E" w14:textId="77777777" w:rsidR="00041F23" w:rsidRDefault="00041F23"/>
    <w:sectPr w:rsidR="00041F23">
      <w:type w:val="continuous"/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96881"/>
    <w:multiLevelType w:val="hybridMultilevel"/>
    <w:tmpl w:val="BD342EDA"/>
    <w:lvl w:ilvl="0" w:tplc="C1545DEA">
      <w:numFmt w:val="bullet"/>
      <w:lvlText w:val=""/>
      <w:lvlJc w:val="left"/>
      <w:pPr>
        <w:ind w:left="83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E2CB596">
      <w:numFmt w:val="bullet"/>
      <w:lvlText w:val="•"/>
      <w:lvlJc w:val="left"/>
      <w:pPr>
        <w:ind w:left="1313" w:hanging="361"/>
      </w:pPr>
      <w:rPr>
        <w:rFonts w:hint="default"/>
        <w:lang w:val="en-US" w:eastAsia="en-US" w:bidi="ar-SA"/>
      </w:rPr>
    </w:lvl>
    <w:lvl w:ilvl="2" w:tplc="B448A408">
      <w:numFmt w:val="bullet"/>
      <w:lvlText w:val="•"/>
      <w:lvlJc w:val="left"/>
      <w:pPr>
        <w:ind w:left="1786" w:hanging="361"/>
      </w:pPr>
      <w:rPr>
        <w:rFonts w:hint="default"/>
        <w:lang w:val="en-US" w:eastAsia="en-US" w:bidi="ar-SA"/>
      </w:rPr>
    </w:lvl>
    <w:lvl w:ilvl="3" w:tplc="3CDAC09E">
      <w:numFmt w:val="bullet"/>
      <w:lvlText w:val="•"/>
      <w:lvlJc w:val="left"/>
      <w:pPr>
        <w:ind w:left="2259" w:hanging="361"/>
      </w:pPr>
      <w:rPr>
        <w:rFonts w:hint="default"/>
        <w:lang w:val="en-US" w:eastAsia="en-US" w:bidi="ar-SA"/>
      </w:rPr>
    </w:lvl>
    <w:lvl w:ilvl="4" w:tplc="E44818DA">
      <w:numFmt w:val="bullet"/>
      <w:lvlText w:val="•"/>
      <w:lvlJc w:val="left"/>
      <w:pPr>
        <w:ind w:left="2733" w:hanging="361"/>
      </w:pPr>
      <w:rPr>
        <w:rFonts w:hint="default"/>
        <w:lang w:val="en-US" w:eastAsia="en-US" w:bidi="ar-SA"/>
      </w:rPr>
    </w:lvl>
    <w:lvl w:ilvl="5" w:tplc="B56A559C">
      <w:numFmt w:val="bullet"/>
      <w:lvlText w:val="•"/>
      <w:lvlJc w:val="left"/>
      <w:pPr>
        <w:ind w:left="3206" w:hanging="361"/>
      </w:pPr>
      <w:rPr>
        <w:rFonts w:hint="default"/>
        <w:lang w:val="en-US" w:eastAsia="en-US" w:bidi="ar-SA"/>
      </w:rPr>
    </w:lvl>
    <w:lvl w:ilvl="6" w:tplc="C1E4F696">
      <w:numFmt w:val="bullet"/>
      <w:lvlText w:val="•"/>
      <w:lvlJc w:val="left"/>
      <w:pPr>
        <w:ind w:left="3679" w:hanging="361"/>
      </w:pPr>
      <w:rPr>
        <w:rFonts w:hint="default"/>
        <w:lang w:val="en-US" w:eastAsia="en-US" w:bidi="ar-SA"/>
      </w:rPr>
    </w:lvl>
    <w:lvl w:ilvl="7" w:tplc="655CEB26">
      <w:numFmt w:val="bullet"/>
      <w:lvlText w:val="•"/>
      <w:lvlJc w:val="left"/>
      <w:pPr>
        <w:ind w:left="4153" w:hanging="361"/>
      </w:pPr>
      <w:rPr>
        <w:rFonts w:hint="default"/>
        <w:lang w:val="en-US" w:eastAsia="en-US" w:bidi="ar-SA"/>
      </w:rPr>
    </w:lvl>
    <w:lvl w:ilvl="8" w:tplc="D7EAD3CA">
      <w:numFmt w:val="bullet"/>
      <w:lvlText w:val="•"/>
      <w:lvlJc w:val="left"/>
      <w:pPr>
        <w:ind w:left="4626" w:hanging="361"/>
      </w:pPr>
      <w:rPr>
        <w:rFonts w:hint="default"/>
        <w:lang w:val="en-US" w:eastAsia="en-US" w:bidi="ar-SA"/>
      </w:rPr>
    </w:lvl>
  </w:abstractNum>
  <w:num w:numId="1" w16cid:durableId="209853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456FC"/>
    <w:rsid w:val="00041F23"/>
    <w:rsid w:val="00823875"/>
    <w:rsid w:val="00C23048"/>
    <w:rsid w:val="00D45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C1921"/>
  <w15:docId w15:val="{7A5B1A12-5B3D-4FC1-AB98-B1EE70118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2"/>
      <w:ind w:left="2695" w:right="2685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Rithigaa Arun</cp:lastModifiedBy>
  <cp:revision>2</cp:revision>
  <dcterms:created xsi:type="dcterms:W3CDTF">2026-10-02T19:40:00Z</dcterms:created>
  <dcterms:modified xsi:type="dcterms:W3CDTF">2026-10-03T07:19:00Z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2026-10-02T00:00:00Z</vt:filetime>
  </property>
</Properties>
</file>