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59" w:lineRule="auto"/>
      </w:pPr>
      <w:r>
        <w:rPr/>
        <w:t>Project</w:t>
      </w:r>
      <w:r>
        <w:rPr>
          <w:spacing w:val="-14"/>
        </w:rPr>
        <w:t> </w:t>
      </w:r>
      <w:r>
        <w:rPr/>
        <w:t>Development</w:t>
      </w:r>
      <w:r>
        <w:rPr>
          <w:spacing w:val="-14"/>
        </w:rPr>
        <w:t> </w:t>
      </w:r>
      <w:r>
        <w:rPr/>
        <w:t>Phase Model Performance Test</w:t>
      </w:r>
    </w:p>
    <w:p>
      <w:pPr>
        <w:spacing w:line="240" w:lineRule="auto" w:before="42" w:after="0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12"/>
        <w:gridCol w:w="4507"/>
      </w:tblGrid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Date</w:t>
            </w:r>
          </w:p>
        </w:tc>
        <w:tc>
          <w:tcPr>
            <w:tcW w:w="4507" w:type="dxa"/>
          </w:tcPr>
          <w:p>
            <w:pPr>
              <w:pStyle w:val="TableParagraph"/>
              <w:spacing w:line="249" w:lineRule="exact"/>
              <w:ind w:left="105"/>
              <w:rPr>
                <w:sz w:val="22"/>
              </w:rPr>
            </w:pPr>
            <w:r>
              <w:rPr>
                <w:sz w:val="22"/>
              </w:rPr>
              <w:t>10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February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2025</w:t>
            </w:r>
          </w:p>
        </w:tc>
      </w:tr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Team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ID</w:t>
            </w:r>
          </w:p>
        </w:tc>
        <w:tc>
          <w:tcPr>
            <w:tcW w:w="4507" w:type="dxa"/>
          </w:tcPr>
          <w:p>
            <w:pPr>
              <w:pStyle w:val="TableParagraph"/>
              <w:spacing w:line="249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6ab8b3c5c23107aaaa72d06e</w:t>
            </w:r>
          </w:p>
        </w:tc>
      </w:tr>
      <w:tr>
        <w:trPr>
          <w:trHeight w:val="805" w:hRule="atLeast"/>
        </w:trPr>
        <w:tc>
          <w:tcPr>
            <w:tcW w:w="451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4507" w:type="dxa"/>
          </w:tcPr>
          <w:p>
            <w:pPr>
              <w:pStyle w:val="TableParagraph"/>
              <w:spacing w:line="237" w:lineRule="auto" w:before="2"/>
              <w:ind w:left="105"/>
              <w:rPr>
                <w:sz w:val="22"/>
              </w:rPr>
            </w:pPr>
            <w:r>
              <w:rPr>
                <w:sz w:val="22"/>
              </w:rPr>
              <w:t>Project -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Streamlining IT Procurement: Automating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Standard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Laptop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Orders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Flow</w:t>
            </w:r>
          </w:p>
          <w:p>
            <w:pPr>
              <w:pStyle w:val="TableParagraph"/>
              <w:spacing w:line="249" w:lineRule="exact" w:before="1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Designer</w:t>
            </w:r>
          </w:p>
        </w:tc>
      </w:tr>
      <w:tr>
        <w:trPr>
          <w:trHeight w:val="270" w:hRule="atLeast"/>
        </w:trPr>
        <w:tc>
          <w:tcPr>
            <w:tcW w:w="4512" w:type="dxa"/>
          </w:tcPr>
          <w:p>
            <w:pPr>
              <w:pStyle w:val="TableParagraph"/>
              <w:spacing w:line="249" w:lineRule="exact" w:before="1"/>
              <w:rPr>
                <w:sz w:val="22"/>
              </w:rPr>
            </w:pPr>
            <w:r>
              <w:rPr>
                <w:sz w:val="22"/>
              </w:rPr>
              <w:t>Maximum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Marks</w:t>
            </w:r>
          </w:p>
        </w:tc>
        <w:tc>
          <w:tcPr>
            <w:tcW w:w="450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spacing w:line="240" w:lineRule="auto" w:before="158"/>
        <w:rPr>
          <w:b/>
          <w:sz w:val="24"/>
        </w:rPr>
      </w:pPr>
    </w:p>
    <w:p>
      <w:pPr>
        <w:pStyle w:val="Heading2"/>
      </w:pPr>
      <w:r>
        <w:rPr/>
        <w:t>Model</w:t>
      </w:r>
      <w:r>
        <w:rPr>
          <w:spacing w:val="-4"/>
        </w:rPr>
        <w:t> </w:t>
      </w:r>
      <w:r>
        <w:rPr/>
        <w:t>Performance</w:t>
      </w:r>
      <w:r>
        <w:rPr>
          <w:spacing w:val="-4"/>
        </w:rPr>
        <w:t> </w:t>
      </w:r>
      <w:r>
        <w:rPr>
          <w:spacing w:val="-2"/>
        </w:rPr>
        <w:t>Testing:</w:t>
      </w:r>
    </w:p>
    <w:p>
      <w:pPr>
        <w:pStyle w:val="BodyText"/>
        <w:spacing w:before="181"/>
      </w:pPr>
      <w:r>
        <w:rPr/>
        <w:t>Project</w:t>
      </w:r>
      <w:r>
        <w:rPr>
          <w:spacing w:val="-4"/>
        </w:rPr>
        <w:t> </w:t>
      </w:r>
      <w:r>
        <w:rPr/>
        <w:t>team</w:t>
      </w:r>
      <w:r>
        <w:rPr>
          <w:spacing w:val="-3"/>
        </w:rPr>
        <w:t> </w:t>
      </w:r>
      <w:r>
        <w:rPr/>
        <w:t>shall</w:t>
      </w:r>
      <w:r>
        <w:rPr>
          <w:spacing w:val="-4"/>
        </w:rPr>
        <w:t> </w:t>
      </w:r>
      <w:r>
        <w:rPr/>
        <w:t>fill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following</w:t>
      </w:r>
      <w:r>
        <w:rPr>
          <w:spacing w:val="-1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in</w:t>
      </w:r>
      <w:r>
        <w:rPr>
          <w:spacing w:val="-3"/>
        </w:rPr>
        <w:t> </w:t>
      </w:r>
      <w:r>
        <w:rPr/>
        <w:t>model</w:t>
      </w:r>
      <w:r>
        <w:rPr>
          <w:spacing w:val="1"/>
        </w:rPr>
        <w:t> </w:t>
      </w:r>
      <w:r>
        <w:rPr/>
        <w:t>performance</w:t>
      </w:r>
      <w:r>
        <w:rPr>
          <w:spacing w:val="-2"/>
        </w:rPr>
        <w:t> </w:t>
      </w:r>
      <w:r>
        <w:rPr/>
        <w:t>testing</w:t>
      </w:r>
      <w:r>
        <w:rPr>
          <w:spacing w:val="-1"/>
        </w:rPr>
        <w:t> </w:t>
      </w:r>
      <w:r>
        <w:rPr>
          <w:spacing w:val="-2"/>
        </w:rPr>
        <w:t>template.</w:t>
      </w:r>
    </w:p>
    <w:p>
      <w:pPr>
        <w:spacing w:line="240" w:lineRule="auto" w:before="10" w:after="1"/>
        <w:rPr>
          <w:sz w:val="14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5"/>
        <w:gridCol w:w="2401"/>
        <w:gridCol w:w="3362"/>
        <w:gridCol w:w="2851"/>
      </w:tblGrid>
      <w:tr>
        <w:trPr>
          <w:trHeight w:val="555" w:hRule="atLeast"/>
        </w:trPr>
        <w:tc>
          <w:tcPr>
            <w:tcW w:w="735" w:type="dxa"/>
          </w:tcPr>
          <w:p>
            <w:pPr>
              <w:pStyle w:val="TableParagraph"/>
              <w:spacing w:line="264" w:lineRule="exact"/>
              <w:ind w:left="0" w:right="124"/>
              <w:jc w:val="righ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S.No.</w:t>
            </w:r>
          </w:p>
        </w:tc>
        <w:tc>
          <w:tcPr>
            <w:tcW w:w="2401" w:type="dxa"/>
          </w:tcPr>
          <w:p>
            <w:pPr>
              <w:pStyle w:val="TableParagraph"/>
              <w:spacing w:line="264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Parameter</w:t>
            </w:r>
          </w:p>
        </w:tc>
        <w:tc>
          <w:tcPr>
            <w:tcW w:w="3362" w:type="dxa"/>
          </w:tcPr>
          <w:p>
            <w:pPr>
              <w:pStyle w:val="TableParagraph"/>
              <w:spacing w:line="264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Values</w:t>
            </w:r>
          </w:p>
        </w:tc>
        <w:tc>
          <w:tcPr>
            <w:tcW w:w="2851" w:type="dxa"/>
          </w:tcPr>
          <w:p>
            <w:pPr>
              <w:pStyle w:val="TableParagraph"/>
              <w:spacing w:line="264" w:lineRule="exact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Screenshot</w:t>
            </w:r>
          </w:p>
        </w:tc>
      </w:tr>
      <w:tr>
        <w:trPr>
          <w:trHeight w:val="3225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1.</w:t>
            </w:r>
          </w:p>
        </w:tc>
        <w:tc>
          <w:tcPr>
            <w:tcW w:w="240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color w:val="212121"/>
                <w:sz w:val="22"/>
              </w:rPr>
              <w:t>Model</w:t>
            </w:r>
            <w:r>
              <w:rPr>
                <w:color w:val="212121"/>
                <w:spacing w:val="-1"/>
                <w:sz w:val="22"/>
              </w:rPr>
              <w:t> </w:t>
            </w:r>
            <w:r>
              <w:rPr>
                <w:color w:val="212121"/>
                <w:spacing w:val="-2"/>
                <w:sz w:val="22"/>
              </w:rPr>
              <w:t>Summary</w:t>
            </w:r>
          </w:p>
        </w:tc>
        <w:tc>
          <w:tcPr>
            <w:tcW w:w="3362" w:type="dxa"/>
          </w:tcPr>
          <w:p>
            <w:pPr>
              <w:pStyle w:val="TableParagraph"/>
              <w:ind w:right="70"/>
              <w:rPr>
                <w:b/>
                <w:sz w:val="22"/>
              </w:rPr>
            </w:pPr>
            <w:r>
              <w:rPr>
                <w:b/>
                <w:sz w:val="22"/>
              </w:rPr>
              <w:t>The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classification</w:t>
            </w:r>
            <w:r>
              <w:rPr>
                <w:b/>
                <w:spacing w:val="-12"/>
                <w:sz w:val="22"/>
              </w:rPr>
              <w:t> </w:t>
            </w:r>
            <w:r>
              <w:rPr>
                <w:b/>
                <w:sz w:val="22"/>
              </w:rPr>
              <w:t>model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was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built using a Random Forest architecture and optimized via GridSearchCV. Over 50 training epochs, the model successfully converged without significant overfitting. It achieved a final Training Accuracy of 95% and a Validation Accuracy of 94%, demonstrating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z w:val="22"/>
              </w:rPr>
              <w:t>strong generalization capabilities on</w:t>
            </w:r>
          </w:p>
          <w:p>
            <w:pPr>
              <w:pStyle w:val="TableParagraph"/>
              <w:spacing w:line="249" w:lineRule="exact" w:before="2"/>
              <w:rPr>
                <w:b/>
                <w:sz w:val="22"/>
              </w:rPr>
            </w:pPr>
            <w:r>
              <w:rPr>
                <w:b/>
                <w:sz w:val="22"/>
              </w:rPr>
              <w:t>unseen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data.</w:t>
            </w:r>
          </w:p>
        </w:tc>
        <w:tc>
          <w:tcPr>
            <w:tcW w:w="2851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54304" cy="1586484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4304" cy="1586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1515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2.</w:t>
            </w:r>
          </w:p>
        </w:tc>
        <w:tc>
          <w:tcPr>
            <w:tcW w:w="2401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color w:val="212121"/>
                <w:spacing w:val="-2"/>
                <w:sz w:val="22"/>
              </w:rPr>
              <w:t>Accuracy</w:t>
            </w:r>
          </w:p>
        </w:tc>
        <w:tc>
          <w:tcPr>
            <w:tcW w:w="3362" w:type="dxa"/>
          </w:tcPr>
          <w:p>
            <w:pPr>
              <w:pStyle w:val="TableParagraph"/>
              <w:spacing w:line="242" w:lineRule="auto"/>
              <w:rPr>
                <w:sz w:val="22"/>
              </w:rPr>
            </w:pPr>
            <w:r>
              <w:rPr>
                <w:sz w:val="22"/>
              </w:rPr>
              <w:t>Training Accuracy – 0.93(93%) Validation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Accuracy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–0.94(94%)</w:t>
            </w:r>
          </w:p>
        </w:tc>
        <w:tc>
          <w:tcPr>
            <w:tcW w:w="2851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659984" cy="960120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984" cy="96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814" w:hRule="atLeast"/>
        </w:trPr>
        <w:tc>
          <w:tcPr>
            <w:tcW w:w="735" w:type="dxa"/>
          </w:tcPr>
          <w:p>
            <w:pPr>
              <w:pStyle w:val="TableParagraph"/>
              <w:ind w:left="0" w:right="163"/>
              <w:jc w:val="right"/>
              <w:rPr>
                <w:sz w:val="22"/>
              </w:rPr>
            </w:pPr>
            <w:r>
              <w:rPr>
                <w:spacing w:val="-5"/>
                <w:sz w:val="22"/>
              </w:rPr>
              <w:t>3.</w:t>
            </w:r>
          </w:p>
        </w:tc>
        <w:tc>
          <w:tcPr>
            <w:tcW w:w="2401" w:type="dxa"/>
          </w:tcPr>
          <w:p>
            <w:pPr>
              <w:pStyle w:val="TableParagraph"/>
              <w:spacing w:line="242" w:lineRule="auto"/>
              <w:rPr>
                <w:sz w:val="22"/>
              </w:rPr>
            </w:pPr>
            <w:r>
              <w:rPr>
                <w:color w:val="212121"/>
                <w:sz w:val="22"/>
              </w:rPr>
              <w:t>Fine</w:t>
            </w:r>
            <w:r>
              <w:rPr>
                <w:color w:val="212121"/>
                <w:spacing w:val="-13"/>
                <w:sz w:val="22"/>
              </w:rPr>
              <w:t> </w:t>
            </w:r>
            <w:r>
              <w:rPr>
                <w:color w:val="212121"/>
                <w:sz w:val="22"/>
              </w:rPr>
              <w:t>Tunning</w:t>
            </w:r>
            <w:r>
              <w:rPr>
                <w:color w:val="212121"/>
                <w:spacing w:val="-12"/>
                <w:sz w:val="22"/>
              </w:rPr>
              <w:t> </w:t>
            </w:r>
            <w:r>
              <w:rPr>
                <w:color w:val="212121"/>
                <w:sz w:val="22"/>
              </w:rPr>
              <w:t>Result(</w:t>
            </w:r>
            <w:r>
              <w:rPr>
                <w:color w:val="212121"/>
                <w:spacing w:val="-13"/>
                <w:sz w:val="22"/>
              </w:rPr>
              <w:t> </w:t>
            </w:r>
            <w:r>
              <w:rPr>
                <w:color w:val="212121"/>
                <w:sz w:val="22"/>
              </w:rPr>
              <w:t>if </w:t>
            </w:r>
            <w:r>
              <w:rPr>
                <w:color w:val="212121"/>
                <w:spacing w:val="-2"/>
                <w:sz w:val="22"/>
              </w:rPr>
              <w:t>Done)</w:t>
            </w:r>
          </w:p>
        </w:tc>
        <w:tc>
          <w:tcPr>
            <w:tcW w:w="3362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z w:val="22"/>
              </w:rPr>
              <w:t>Validation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Accuracy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10"/>
                <w:sz w:val="22"/>
              </w:rPr>
              <w:t>-</w:t>
            </w:r>
          </w:p>
        </w:tc>
        <w:tc>
          <w:tcPr>
            <w:tcW w:w="2851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</w:tr>
    </w:tbl>
    <w:sectPr>
      <w:type w:val="continuous"/>
      <w:pgSz w:w="12240" w:h="15840"/>
      <w:pgMar w:top="136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2"/>
      <w:ind w:left="3015" w:right="3005"/>
      <w:jc w:val="center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2026-10-02T19:41:43Z</dcterms:created>
  <dcterms:modified xsi:type="dcterms:W3CDTF">2026-10-02T19:41:43Z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</Properties>
</file>