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Project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Phase Model Performance Test</w:t>
      </w:r>
    </w:p>
    <w:p>
      <w:pPr>
        <w:pStyle w:val="BodyText"/>
        <w:spacing w:before="4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September</w:t>
            </w:r>
            <w:r>
              <w:rPr>
                <w:spacing w:val="47"/>
                <w:sz w:val="22"/>
              </w:rPr>
              <w:t> 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6ab8b3c5c23107aaaa72d06e</w:t>
            </w:r>
          </w:p>
        </w:tc>
      </w:tr>
      <w:tr>
        <w:trPr>
          <w:trHeight w:val="805" w:hRule="atLeast"/>
        </w:trPr>
        <w:tc>
          <w:tcPr>
            <w:tcW w:w="4512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line="237" w:lineRule="auto" w:before="2"/>
              <w:ind w:left="105"/>
              <w:rPr>
                <w:sz w:val="22"/>
              </w:rPr>
            </w:pPr>
            <w:r>
              <w:rPr>
                <w:sz w:val="22"/>
              </w:rPr>
              <w:t>Project - Streamlining IT Procurement: Automating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Laptop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Orders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Flow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Designer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58"/>
        <w:rPr>
          <w:b/>
          <w:sz w:val="24"/>
        </w:rPr>
      </w:pPr>
    </w:p>
    <w:p>
      <w:pPr>
        <w:pStyle w:val="Heading2"/>
      </w:pPr>
      <w:r>
        <w:rPr/>
        <w:t>Model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Testing:</w:t>
      </w:r>
    </w:p>
    <w:p>
      <w:pPr>
        <w:pStyle w:val="BodyText"/>
        <w:spacing w:before="181"/>
      </w:pPr>
      <w:r>
        <w:rPr/>
        <w:t>Project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/>
        <w:t>shall</w:t>
      </w:r>
      <w:r>
        <w:rPr>
          <w:spacing w:val="-4"/>
        </w:rPr>
        <w:t> </w:t>
      </w:r>
      <w:r>
        <w:rPr/>
        <w:t>fill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model</w:t>
      </w:r>
      <w:r>
        <w:rPr>
          <w:spacing w:val="1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testing</w:t>
      </w:r>
      <w:r>
        <w:rPr>
          <w:spacing w:val="-1"/>
        </w:rPr>
        <w:t> </w:t>
      </w:r>
      <w:r>
        <w:rPr>
          <w:spacing w:val="-2"/>
        </w:rPr>
        <w:t>template.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2401"/>
        <w:gridCol w:w="3362"/>
        <w:gridCol w:w="2851"/>
      </w:tblGrid>
      <w:tr>
        <w:trPr>
          <w:trHeight w:val="555" w:hRule="atLeast"/>
        </w:trPr>
        <w:tc>
          <w:tcPr>
            <w:tcW w:w="735" w:type="dxa"/>
          </w:tcPr>
          <w:p>
            <w:pPr>
              <w:pStyle w:val="TableParagraph"/>
              <w:spacing w:line="264" w:lineRule="exact"/>
              <w:ind w:left="0" w:right="124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401" w:type="dxa"/>
          </w:tcPr>
          <w:p>
            <w:pPr>
              <w:pStyle w:val="TableParagraph"/>
              <w:spacing w:line="264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362" w:type="dxa"/>
          </w:tcPr>
          <w:p>
            <w:pPr>
              <w:pStyle w:val="TableParagraph"/>
              <w:spacing w:line="264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Values</w:t>
            </w:r>
          </w:p>
        </w:tc>
        <w:tc>
          <w:tcPr>
            <w:tcW w:w="2851" w:type="dxa"/>
          </w:tcPr>
          <w:p>
            <w:pPr>
              <w:pStyle w:val="TableParagraph"/>
              <w:spacing w:line="264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Screenshot</w:t>
            </w:r>
          </w:p>
        </w:tc>
      </w:tr>
      <w:tr>
        <w:trPr>
          <w:trHeight w:val="1345" w:hRule="atLeast"/>
        </w:trPr>
        <w:tc>
          <w:tcPr>
            <w:tcW w:w="735" w:type="dxa"/>
          </w:tcPr>
          <w:p>
            <w:pPr>
              <w:pStyle w:val="TableParagraph"/>
              <w:spacing w:line="240" w:lineRule="auto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401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Metrics</w:t>
            </w:r>
          </w:p>
        </w:tc>
        <w:tc>
          <w:tcPr>
            <w:tcW w:w="3362" w:type="dxa"/>
          </w:tcPr>
          <w:p>
            <w:pPr>
              <w:pStyle w:val="TableParagraph"/>
              <w:spacing w:line="26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Regression </w:t>
            </w:r>
            <w:r>
              <w:rPr>
                <w:b/>
                <w:spacing w:val="-2"/>
                <w:sz w:val="22"/>
              </w:rPr>
              <w:t>Model:</w:t>
            </w:r>
          </w:p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MAE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MSE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RMSE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score </w:t>
            </w:r>
            <w:r>
              <w:rPr>
                <w:spacing w:val="-10"/>
                <w:sz w:val="22"/>
              </w:rPr>
              <w:t>-</w:t>
            </w:r>
          </w:p>
          <w:p>
            <w:pPr>
              <w:pStyle w:val="TableParagraph"/>
              <w:spacing w:line="240" w:lineRule="auto" w:before="2"/>
              <w:ind w:right="431"/>
              <w:rPr>
                <w:sz w:val="22"/>
              </w:rPr>
            </w:pPr>
            <w:r>
              <w:rPr>
                <w:b/>
                <w:sz w:val="22"/>
              </w:rPr>
              <w:t>Classification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Model:</w:t>
            </w:r>
            <w:r>
              <w:rPr>
                <w:sz w:val="22"/>
              </w:rPr>
              <w:t>Confusion Matrix - , Accuray Score- &amp;</w:t>
            </w:r>
          </w:p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z w:val="22"/>
              </w:rPr>
              <w:t>Classification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851" w:type="dxa"/>
          </w:tcPr>
          <w:p>
            <w:pPr>
              <w:pStyle w:val="TableParagraph"/>
              <w:spacing w:line="240" w:lineRule="auto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53714" cy="635508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714" cy="635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40" w:hRule="atLeast"/>
        </w:trPr>
        <w:tc>
          <w:tcPr>
            <w:tcW w:w="735" w:type="dxa"/>
          </w:tcPr>
          <w:p>
            <w:pPr>
              <w:pStyle w:val="TableParagraph"/>
              <w:spacing w:line="240" w:lineRule="auto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401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Tune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2"/>
                <w:sz w:val="22"/>
              </w:rPr>
              <w:t> Model</w:t>
            </w:r>
          </w:p>
        </w:tc>
        <w:tc>
          <w:tcPr>
            <w:tcW w:w="3362" w:type="dxa"/>
          </w:tcPr>
          <w:p>
            <w:pPr>
              <w:pStyle w:val="TableParagraph"/>
              <w:spacing w:line="242" w:lineRule="auto"/>
              <w:ind w:right="200"/>
              <w:rPr>
                <w:sz w:val="22"/>
              </w:rPr>
            </w:pPr>
            <w:r>
              <w:rPr>
                <w:sz w:val="22"/>
              </w:rPr>
              <w:t>Hyperparameter Tuning - GridSearchCV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applied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Random </w:t>
            </w:r>
            <w:r>
              <w:rPr>
                <w:spacing w:val="-2"/>
                <w:sz w:val="22"/>
              </w:rPr>
              <w:t>Forest</w:t>
            </w:r>
          </w:p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z w:val="22"/>
              </w:rPr>
              <w:t>Validation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Method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K-Fold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Cross-</w:t>
            </w:r>
          </w:p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Validation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(k=5)</w:t>
            </w:r>
          </w:p>
        </w:tc>
        <w:tc>
          <w:tcPr>
            <w:tcW w:w="2851" w:type="dxa"/>
          </w:tcPr>
          <w:p>
            <w:pPr>
              <w:pStyle w:val="TableParagraph"/>
              <w:spacing w:line="240" w:lineRule="auto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51234" cy="205739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234" cy="205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3015" w:right="3005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2026-10-02T19:40:39Z</dcterms:created>
  <dcterms:modified xsi:type="dcterms:W3CDTF">2026-10-02T19:40:39Z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2026-10-02T00:00:00Z</vt:filetime>
  </property>
</Properties>
</file>