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45E3" w14:textId="77777777" w:rsidR="00423CB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496F585" w14:textId="77777777" w:rsidR="00423CB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E55EA46" w14:textId="77777777" w:rsidR="00423CBD" w:rsidRDefault="00423CB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3CBD" w14:paraId="7F024CE4" w14:textId="77777777">
        <w:tc>
          <w:tcPr>
            <w:tcW w:w="4508" w:type="dxa"/>
          </w:tcPr>
          <w:p w14:paraId="21095C1E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1FB8D2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423CBD" w14:paraId="2FEF7E17" w14:textId="77777777">
        <w:tc>
          <w:tcPr>
            <w:tcW w:w="4508" w:type="dxa"/>
          </w:tcPr>
          <w:p w14:paraId="164CC9BB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E3CB00" w14:textId="331F6277" w:rsidR="00423CBD" w:rsidRDefault="00B00646">
            <w:pPr>
              <w:rPr>
                <w:rFonts w:ascii="Calibri" w:eastAsia="Calibri" w:hAnsi="Calibri" w:cs="Calibri"/>
              </w:rPr>
            </w:pPr>
            <w:r w:rsidRPr="007D7F07">
              <w:t>SWTID-2026-6064</w:t>
            </w:r>
          </w:p>
        </w:tc>
      </w:tr>
      <w:tr w:rsidR="00423CBD" w14:paraId="690C5769" w14:textId="77777777">
        <w:tc>
          <w:tcPr>
            <w:tcW w:w="4508" w:type="dxa"/>
          </w:tcPr>
          <w:p w14:paraId="11C50FF3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0019DB7" w14:textId="5A20FAAA" w:rsidR="00423CBD" w:rsidRDefault="00B00646">
            <w:pPr>
              <w:rPr>
                <w:rFonts w:ascii="Calibri" w:eastAsia="Calibri" w:hAnsi="Calibri" w:cs="Calibri"/>
              </w:rPr>
            </w:pPr>
            <w:r w:rsidRPr="007D7F07">
              <w:t>Streamlining IT Procurement: Automating Standard Laptop Orders with Flow Designer</w:t>
            </w:r>
          </w:p>
        </w:tc>
      </w:tr>
      <w:tr w:rsidR="00423CBD" w14:paraId="1E2AAE1A" w14:textId="77777777">
        <w:tc>
          <w:tcPr>
            <w:tcW w:w="4508" w:type="dxa"/>
          </w:tcPr>
          <w:p w14:paraId="1982407F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F10A73" w14:textId="77777777" w:rsidR="00423CBD" w:rsidRDefault="00423CBD">
            <w:pPr>
              <w:rPr>
                <w:rFonts w:ascii="Calibri" w:eastAsia="Calibri" w:hAnsi="Calibri" w:cs="Calibri"/>
              </w:rPr>
            </w:pPr>
          </w:p>
        </w:tc>
      </w:tr>
    </w:tbl>
    <w:p w14:paraId="6665EA7E" w14:textId="77777777" w:rsidR="00423CBD" w:rsidRDefault="00423CBD">
      <w:pPr>
        <w:spacing w:after="160" w:line="259" w:lineRule="auto"/>
        <w:rPr>
          <w:rFonts w:ascii="Calibri" w:eastAsia="Calibri" w:hAnsi="Calibri" w:cs="Calibri"/>
          <w:b/>
        </w:rPr>
      </w:pPr>
    </w:p>
    <w:p w14:paraId="6EE1D5D0" w14:textId="77777777" w:rsidR="00423CB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8D477EF" w14:textId="77777777" w:rsidR="00423CB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423CBD" w14:paraId="65A08655" w14:textId="77777777">
        <w:trPr>
          <w:trHeight w:val="557"/>
        </w:trPr>
        <w:tc>
          <w:tcPr>
            <w:tcW w:w="735" w:type="dxa"/>
          </w:tcPr>
          <w:p w14:paraId="3A09F0E7" w14:textId="77777777" w:rsidR="00423CB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A6BA908" w14:textId="77777777" w:rsidR="00423CB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F406CF2" w14:textId="77777777" w:rsidR="00423CB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23CBD" w14:paraId="3B676D39" w14:textId="77777777">
        <w:trPr>
          <w:trHeight w:val="817"/>
        </w:trPr>
        <w:tc>
          <w:tcPr>
            <w:tcW w:w="735" w:type="dxa"/>
          </w:tcPr>
          <w:p w14:paraId="5A4E65FC" w14:textId="77777777" w:rsidR="00423CBD" w:rsidRDefault="00423CB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CAB5F19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56C00CD" w14:textId="74A971E3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2382FC17" wp14:editId="2714667B">
                  <wp:extent cx="3406140" cy="548640"/>
                  <wp:effectExtent l="0" t="0" r="3810" b="3810"/>
                  <wp:docPr id="395546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466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CBD" w14:paraId="6CC0826E" w14:textId="77777777">
        <w:trPr>
          <w:trHeight w:val="817"/>
        </w:trPr>
        <w:tc>
          <w:tcPr>
            <w:tcW w:w="735" w:type="dxa"/>
          </w:tcPr>
          <w:p w14:paraId="09D5F8C1" w14:textId="77777777" w:rsidR="00423CBD" w:rsidRDefault="00423CB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0B4BDCE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0E282CB" w14:textId="53CB9AD5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44FFC6A7" wp14:editId="2374D660">
                  <wp:extent cx="3406140" cy="504190"/>
                  <wp:effectExtent l="0" t="0" r="3810" b="0"/>
                  <wp:docPr id="1469747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472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CBD" w14:paraId="2671CA2F" w14:textId="77777777">
        <w:trPr>
          <w:trHeight w:val="817"/>
        </w:trPr>
        <w:tc>
          <w:tcPr>
            <w:tcW w:w="735" w:type="dxa"/>
          </w:tcPr>
          <w:p w14:paraId="3058AA40" w14:textId="77777777" w:rsidR="00423CB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4882F7E" w14:textId="77777777" w:rsidR="00423CB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792D13D" w14:textId="41013812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66D0E5CD" wp14:editId="770CCC73">
                  <wp:extent cx="3406140" cy="652145"/>
                  <wp:effectExtent l="0" t="0" r="3810" b="0"/>
                  <wp:docPr id="26937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744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CBD" w14:paraId="61B48DF2" w14:textId="77777777">
        <w:trPr>
          <w:trHeight w:val="817"/>
        </w:trPr>
        <w:tc>
          <w:tcPr>
            <w:tcW w:w="735" w:type="dxa"/>
          </w:tcPr>
          <w:p w14:paraId="76662950" w14:textId="77777777" w:rsidR="00423CB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84BE3C3" w14:textId="77777777" w:rsidR="00423CB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26D99DE" w14:textId="31217C1C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6CA3044D" wp14:editId="44E8FEC6">
                  <wp:extent cx="3406140" cy="525145"/>
                  <wp:effectExtent l="0" t="0" r="3810" b="8255"/>
                  <wp:docPr id="103137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770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CBD" w14:paraId="066CA6E3" w14:textId="77777777">
        <w:trPr>
          <w:trHeight w:val="817"/>
        </w:trPr>
        <w:tc>
          <w:tcPr>
            <w:tcW w:w="735" w:type="dxa"/>
          </w:tcPr>
          <w:p w14:paraId="66B674DF" w14:textId="77777777" w:rsidR="00423CB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0AE87CD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29C6F75" w14:textId="7CC73E8B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02B74B44" wp14:editId="4CCF316A">
                  <wp:extent cx="3406140" cy="460375"/>
                  <wp:effectExtent l="0" t="0" r="3810" b="0"/>
                  <wp:docPr id="595882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8826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CBD" w14:paraId="2C64545A" w14:textId="77777777">
        <w:trPr>
          <w:trHeight w:val="817"/>
        </w:trPr>
        <w:tc>
          <w:tcPr>
            <w:tcW w:w="735" w:type="dxa"/>
          </w:tcPr>
          <w:p w14:paraId="114B0711" w14:textId="77777777" w:rsidR="00423CB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65ADE49" w14:textId="77777777" w:rsidR="00423C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70E5874" w14:textId="723C8F37" w:rsidR="00423CBD" w:rsidRDefault="00B00646">
            <w:pPr>
              <w:rPr>
                <w:rFonts w:ascii="Calibri" w:eastAsia="Calibri" w:hAnsi="Calibri" w:cs="Calibri"/>
              </w:rPr>
            </w:pPr>
            <w:r w:rsidRPr="00B00646">
              <w:rPr>
                <w:rFonts w:ascii="Calibri" w:eastAsia="Calibri" w:hAnsi="Calibri" w:cs="Calibri"/>
              </w:rPr>
              <w:drawing>
                <wp:inline distT="0" distB="0" distL="0" distR="0" wp14:anchorId="184F360E" wp14:editId="31D98157">
                  <wp:extent cx="3406140" cy="412750"/>
                  <wp:effectExtent l="0" t="0" r="3810" b="6350"/>
                  <wp:docPr id="1013882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8824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4BDFD" w14:textId="70A638DC" w:rsidR="00423CBD" w:rsidRDefault="00423CBD">
      <w:pPr>
        <w:spacing w:after="160" w:line="259" w:lineRule="auto"/>
        <w:rPr>
          <w:rFonts w:ascii="Calibri" w:eastAsia="Calibri" w:hAnsi="Calibri" w:cs="Calibri"/>
        </w:rPr>
      </w:pPr>
    </w:p>
    <w:p w14:paraId="70F95CB6" w14:textId="31FF6477" w:rsidR="00423CBD" w:rsidRDefault="00423CBD"/>
    <w:p w14:paraId="2966AF19" w14:textId="77777777" w:rsidR="00423CBD" w:rsidRDefault="00423CBD"/>
    <w:p w14:paraId="63582B05" w14:textId="77777777" w:rsidR="00423CBD" w:rsidRDefault="00423CBD"/>
    <w:sectPr w:rsidR="00423C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D5A60"/>
    <w:multiLevelType w:val="multilevel"/>
    <w:tmpl w:val="A7D875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3282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BD"/>
    <w:rsid w:val="00423CBD"/>
    <w:rsid w:val="00B00646"/>
    <w:rsid w:val="00E6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1097"/>
  <w15:docId w15:val="{758B6CE7-BF10-48F3-9630-7FC2D153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Rithigaa Arun</cp:lastModifiedBy>
  <cp:revision>2</cp:revision>
  <dcterms:created xsi:type="dcterms:W3CDTF">2026-10-02T18:19:00Z</dcterms:created>
  <dcterms:modified xsi:type="dcterms:W3CDTF">2026-10-02T18:25:00Z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c900da9bf51c891f2c52401c5db7c6f053fbf7045e99ff443995df6ec5b9813f</vt:lpwstr>
  </property>
</Properties>
</file>