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خير الدين رحاحلية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خير الدين رحاحلية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