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2061/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سفيان ربعي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سفيان ربعي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