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265320" w14:textId="77777777" w:rsidR="00454A3F" w:rsidRPr="003C17D2" w:rsidRDefault="006E086C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C17D2">
        <w:rPr>
          <w:rFonts w:ascii="Arial" w:hAnsi="Arial" w:cs="Arial"/>
          <w:b/>
          <w:bCs/>
          <w:sz w:val="20"/>
          <w:szCs w:val="20"/>
        </w:rPr>
        <w:t>History</w:t>
      </w:r>
    </w:p>
    <w:p w14:paraId="16D12326" w14:textId="77777777" w:rsidR="003C17D2" w:rsidRDefault="003C17D2" w:rsidP="00D22C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A849F1E" w14:textId="204F21D1" w:rsidR="004B533F" w:rsidRPr="003C17D2" w:rsidRDefault="004B533F" w:rsidP="00D22C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 xml:space="preserve">The patient is a *** </w:t>
      </w:r>
    </w:p>
    <w:p w14:paraId="13CAADBB" w14:textId="07CA57D9" w:rsidR="00542505" w:rsidRPr="003C17D2" w:rsidRDefault="004B533F" w:rsidP="00D22C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>***</w:t>
      </w:r>
      <w:r w:rsidR="00D22C2F" w:rsidRPr="003C17D2">
        <w:rPr>
          <w:rFonts w:ascii="Arial" w:hAnsi="Arial" w:cs="Arial"/>
          <w:sz w:val="20"/>
          <w:szCs w:val="20"/>
        </w:rPr>
        <w:t>e</w:t>
      </w:r>
      <w:r w:rsidR="007E1888" w:rsidRPr="003C17D2">
        <w:rPr>
          <w:rFonts w:ascii="Arial" w:hAnsi="Arial" w:cs="Arial"/>
          <w:sz w:val="20"/>
          <w:szCs w:val="20"/>
        </w:rPr>
        <w:t xml:space="preserve"> was referred </w:t>
      </w:r>
      <w:r w:rsidR="00AC1474" w:rsidRPr="003C17D2">
        <w:rPr>
          <w:rFonts w:ascii="Arial" w:hAnsi="Arial" w:cs="Arial"/>
          <w:sz w:val="20"/>
          <w:szCs w:val="20"/>
        </w:rPr>
        <w:t xml:space="preserve">electively </w:t>
      </w:r>
      <w:r w:rsidR="00542505" w:rsidRPr="003C17D2">
        <w:rPr>
          <w:rFonts w:ascii="Arial" w:hAnsi="Arial" w:cs="Arial"/>
          <w:sz w:val="20"/>
          <w:szCs w:val="20"/>
        </w:rPr>
        <w:t xml:space="preserve">to the cardiac catheterization laboratory for </w:t>
      </w:r>
      <w:r w:rsidR="00D22C2F" w:rsidRPr="003C17D2">
        <w:rPr>
          <w:rFonts w:ascii="Arial" w:hAnsi="Arial" w:cs="Arial"/>
          <w:sz w:val="20"/>
          <w:szCs w:val="20"/>
        </w:rPr>
        <w:t>annual post-transplant catheterization with right heart cath, endomyocardial biops</w:t>
      </w:r>
      <w:r w:rsidR="0043539E" w:rsidRPr="003C17D2">
        <w:rPr>
          <w:rFonts w:ascii="Arial" w:hAnsi="Arial" w:cs="Arial"/>
          <w:sz w:val="20"/>
          <w:szCs w:val="20"/>
        </w:rPr>
        <w:t>ies,</w:t>
      </w:r>
      <w:r w:rsidR="00D22C2F" w:rsidRPr="003C17D2">
        <w:rPr>
          <w:rFonts w:ascii="Arial" w:hAnsi="Arial" w:cs="Arial"/>
          <w:sz w:val="20"/>
          <w:szCs w:val="20"/>
        </w:rPr>
        <w:t xml:space="preserve"> and coronary angiography.</w:t>
      </w:r>
    </w:p>
    <w:p w14:paraId="61779B53" w14:textId="77777777" w:rsidR="00D22C2F" w:rsidRPr="003C17D2" w:rsidRDefault="00D22C2F" w:rsidP="00D22C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FE03F4E" w14:textId="77777777" w:rsidR="00724A06" w:rsidRPr="003C17D2" w:rsidRDefault="00724A06" w:rsidP="00CD24D8">
      <w:pPr>
        <w:spacing w:after="0"/>
        <w:rPr>
          <w:rFonts w:ascii="Arial" w:hAnsi="Arial" w:cs="Arial"/>
          <w:bCs/>
          <w:sz w:val="20"/>
          <w:szCs w:val="20"/>
        </w:rPr>
      </w:pPr>
    </w:p>
    <w:p w14:paraId="48E967C8" w14:textId="77777777" w:rsidR="00BA6B5E" w:rsidRPr="003C17D2" w:rsidRDefault="00BA6B5E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C17D2">
        <w:rPr>
          <w:rFonts w:ascii="Arial" w:hAnsi="Arial" w:cs="Arial"/>
          <w:b/>
          <w:bCs/>
          <w:sz w:val="20"/>
          <w:szCs w:val="20"/>
        </w:rPr>
        <w:t>Procedure Details</w:t>
      </w:r>
    </w:p>
    <w:p w14:paraId="1AC13CF8" w14:textId="77777777" w:rsidR="003C17D2" w:rsidRDefault="003C17D2" w:rsidP="00CD24D8">
      <w:pPr>
        <w:spacing w:after="0"/>
        <w:rPr>
          <w:rFonts w:ascii="Arial" w:hAnsi="Arial" w:cs="Arial"/>
          <w:sz w:val="20"/>
          <w:szCs w:val="20"/>
        </w:rPr>
      </w:pPr>
    </w:p>
    <w:p w14:paraId="0CEBC347" w14:textId="703E2292" w:rsidR="00AC1474" w:rsidRPr="003C17D2" w:rsidRDefault="00955571" w:rsidP="00CD24D8">
      <w:pPr>
        <w:spacing w:after="0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>The</w:t>
      </w:r>
      <w:r w:rsidR="00A27CEC" w:rsidRPr="003C17D2">
        <w:rPr>
          <w:rFonts w:ascii="Arial" w:hAnsi="Arial" w:cs="Arial"/>
          <w:sz w:val="20"/>
          <w:szCs w:val="20"/>
        </w:rPr>
        <w:t xml:space="preserve"> </w:t>
      </w:r>
      <w:r w:rsidRPr="003C17D2">
        <w:rPr>
          <w:rFonts w:ascii="Arial" w:hAnsi="Arial" w:cs="Arial"/>
          <w:sz w:val="20"/>
          <w:szCs w:val="20"/>
        </w:rPr>
        <w:t>risks and benefits of the procedure were explained to the parents</w:t>
      </w:r>
      <w:r w:rsidR="0043539E" w:rsidRPr="003C17D2">
        <w:rPr>
          <w:rFonts w:ascii="Arial" w:hAnsi="Arial" w:cs="Arial"/>
          <w:sz w:val="20"/>
          <w:szCs w:val="20"/>
        </w:rPr>
        <w:t>,</w:t>
      </w:r>
      <w:r w:rsidRPr="003C17D2">
        <w:rPr>
          <w:rFonts w:ascii="Arial" w:hAnsi="Arial" w:cs="Arial"/>
          <w:sz w:val="20"/>
          <w:szCs w:val="20"/>
        </w:rPr>
        <w:t xml:space="preserve"> and informed consent was obtained. The patient was brought to the catheter</w:t>
      </w:r>
      <w:r w:rsidR="00CD24D8" w:rsidRPr="003C17D2">
        <w:rPr>
          <w:rFonts w:ascii="Arial" w:hAnsi="Arial" w:cs="Arial"/>
          <w:sz w:val="20"/>
          <w:szCs w:val="20"/>
        </w:rPr>
        <w:t>ization laboratory</w:t>
      </w:r>
      <w:r w:rsidR="00ED25B1" w:rsidRPr="003C17D2">
        <w:rPr>
          <w:rFonts w:ascii="Arial" w:hAnsi="Arial" w:cs="Arial"/>
          <w:sz w:val="20"/>
          <w:szCs w:val="20"/>
        </w:rPr>
        <w:t>,</w:t>
      </w:r>
      <w:r w:rsidR="00D8462A" w:rsidRPr="003C17D2">
        <w:rPr>
          <w:rFonts w:ascii="Arial" w:hAnsi="Arial" w:cs="Arial"/>
          <w:sz w:val="20"/>
          <w:szCs w:val="20"/>
        </w:rPr>
        <w:t xml:space="preserve"> where the anesthesiology team performed general endotracheal anesthesia</w:t>
      </w:r>
      <w:r w:rsidR="00976457" w:rsidRPr="003C17D2">
        <w:rPr>
          <w:rFonts w:ascii="Arial" w:hAnsi="Arial" w:cs="Arial"/>
          <w:sz w:val="20"/>
          <w:szCs w:val="20"/>
        </w:rPr>
        <w:t xml:space="preserve"> on 21% FiO2</w:t>
      </w:r>
      <w:r w:rsidRPr="003C17D2">
        <w:rPr>
          <w:rFonts w:ascii="Arial" w:hAnsi="Arial" w:cs="Arial"/>
          <w:sz w:val="20"/>
          <w:szCs w:val="20"/>
        </w:rPr>
        <w:t xml:space="preserve">. </w:t>
      </w:r>
      <w:r w:rsidR="004B533F" w:rsidRPr="003C17D2">
        <w:rPr>
          <w:rFonts w:ascii="Arial" w:hAnsi="Arial" w:cs="Arial"/>
          <w:sz w:val="20"/>
          <w:szCs w:val="20"/>
        </w:rPr>
        <w:t>***</w:t>
      </w:r>
      <w:r w:rsidR="00AB70A3" w:rsidRPr="003C17D2">
        <w:rPr>
          <w:rFonts w:ascii="Arial" w:hAnsi="Arial" w:cs="Arial"/>
          <w:sz w:val="20"/>
          <w:szCs w:val="20"/>
        </w:rPr>
        <w:t>He</w:t>
      </w:r>
      <w:r w:rsidRPr="003C17D2">
        <w:rPr>
          <w:rFonts w:ascii="Arial" w:hAnsi="Arial" w:cs="Arial"/>
          <w:sz w:val="20"/>
          <w:szCs w:val="20"/>
        </w:rPr>
        <w:t xml:space="preserve"> was prepped and draped in the usual sterile manner. </w:t>
      </w:r>
      <w:r w:rsidR="00836F91" w:rsidRPr="003C17D2">
        <w:rPr>
          <w:rFonts w:ascii="Arial" w:hAnsi="Arial" w:cs="Arial"/>
          <w:sz w:val="20"/>
          <w:szCs w:val="20"/>
        </w:rPr>
        <w:t>A</w:t>
      </w:r>
      <w:r w:rsidRPr="003C17D2">
        <w:rPr>
          <w:rFonts w:ascii="Arial" w:hAnsi="Arial" w:cs="Arial"/>
          <w:sz w:val="20"/>
          <w:szCs w:val="20"/>
        </w:rPr>
        <w:t xml:space="preserve"> time out was performed </w:t>
      </w:r>
      <w:r w:rsidR="00836F91" w:rsidRPr="003C17D2">
        <w:rPr>
          <w:rFonts w:ascii="Arial" w:hAnsi="Arial" w:cs="Arial"/>
          <w:sz w:val="20"/>
          <w:szCs w:val="20"/>
        </w:rPr>
        <w:t>and</w:t>
      </w:r>
      <w:r w:rsidRPr="003C17D2">
        <w:rPr>
          <w:rFonts w:ascii="Arial" w:hAnsi="Arial" w:cs="Arial"/>
          <w:sz w:val="20"/>
          <w:szCs w:val="20"/>
        </w:rPr>
        <w:t xml:space="preserve"> the patient and procedure were re-identified. Under sterile conditions using ultrasound guidance and the modified Seldinger technique, a </w:t>
      </w:r>
      <w:r w:rsidR="0090382A" w:rsidRPr="003C17D2">
        <w:rPr>
          <w:rFonts w:ascii="Arial" w:hAnsi="Arial" w:cs="Arial"/>
          <w:sz w:val="20"/>
          <w:szCs w:val="20"/>
        </w:rPr>
        <w:t>6</w:t>
      </w:r>
      <w:r w:rsidRPr="003C17D2">
        <w:rPr>
          <w:rFonts w:ascii="Arial" w:hAnsi="Arial" w:cs="Arial"/>
          <w:sz w:val="20"/>
          <w:szCs w:val="20"/>
        </w:rPr>
        <w:t xml:space="preserve">-French sheath was placed in the right </w:t>
      </w:r>
      <w:r w:rsidR="0090382A" w:rsidRPr="003C17D2">
        <w:rPr>
          <w:rFonts w:ascii="Arial" w:hAnsi="Arial" w:cs="Arial"/>
          <w:sz w:val="20"/>
          <w:szCs w:val="20"/>
        </w:rPr>
        <w:t>internal jugular</w:t>
      </w:r>
      <w:r w:rsidRPr="003C17D2">
        <w:rPr>
          <w:rFonts w:ascii="Arial" w:hAnsi="Arial" w:cs="Arial"/>
          <w:sz w:val="20"/>
          <w:szCs w:val="20"/>
        </w:rPr>
        <w:t xml:space="preserve"> vein, and a 5-French sheath was placed in the right femoral artery. A blood gas a</w:t>
      </w:r>
      <w:r w:rsidR="00AB70A3" w:rsidRPr="003C17D2">
        <w:rPr>
          <w:rFonts w:ascii="Arial" w:hAnsi="Arial" w:cs="Arial"/>
          <w:sz w:val="20"/>
          <w:szCs w:val="20"/>
        </w:rPr>
        <w:t xml:space="preserve">nd ACT were obtained, and </w:t>
      </w:r>
      <w:r w:rsidR="008C18B8" w:rsidRPr="003C17D2">
        <w:rPr>
          <w:rFonts w:ascii="Arial" w:hAnsi="Arial" w:cs="Arial"/>
          <w:sz w:val="20"/>
          <w:szCs w:val="20"/>
        </w:rPr>
        <w:t>100</w:t>
      </w:r>
      <w:r w:rsidR="00AB70A3" w:rsidRPr="003C17D2">
        <w:rPr>
          <w:rFonts w:ascii="Arial" w:hAnsi="Arial" w:cs="Arial"/>
          <w:sz w:val="20"/>
          <w:szCs w:val="20"/>
        </w:rPr>
        <w:t xml:space="preserve"> u</w:t>
      </w:r>
      <w:r w:rsidRPr="003C17D2">
        <w:rPr>
          <w:rFonts w:ascii="Arial" w:hAnsi="Arial" w:cs="Arial"/>
          <w:sz w:val="20"/>
          <w:szCs w:val="20"/>
        </w:rPr>
        <w:t>nits</w:t>
      </w:r>
      <w:r w:rsidR="008C18B8" w:rsidRPr="003C17D2">
        <w:rPr>
          <w:rFonts w:ascii="Arial" w:hAnsi="Arial" w:cs="Arial"/>
          <w:sz w:val="20"/>
          <w:szCs w:val="20"/>
        </w:rPr>
        <w:t>/kg</w:t>
      </w:r>
      <w:r w:rsidRPr="003C17D2">
        <w:rPr>
          <w:rFonts w:ascii="Arial" w:hAnsi="Arial" w:cs="Arial"/>
          <w:sz w:val="20"/>
          <w:szCs w:val="20"/>
        </w:rPr>
        <w:t xml:space="preserve"> of unfractionated heparin were administered. </w:t>
      </w:r>
      <w:r w:rsidR="0090382A" w:rsidRPr="003C17D2">
        <w:rPr>
          <w:rFonts w:ascii="Arial" w:hAnsi="Arial" w:cs="Arial"/>
          <w:sz w:val="20"/>
          <w:szCs w:val="20"/>
        </w:rPr>
        <w:t xml:space="preserve">A thermodilution catheter was advanced to the LPA where a saturation </w:t>
      </w:r>
      <w:r w:rsidR="0043539E" w:rsidRPr="003C17D2">
        <w:rPr>
          <w:rFonts w:ascii="Arial" w:hAnsi="Arial" w:cs="Arial"/>
          <w:sz w:val="20"/>
          <w:szCs w:val="20"/>
        </w:rPr>
        <w:t>was obtained</w:t>
      </w:r>
      <w:r w:rsidR="0090382A" w:rsidRPr="003C17D2">
        <w:rPr>
          <w:rFonts w:ascii="Arial" w:hAnsi="Arial" w:cs="Arial"/>
          <w:sz w:val="20"/>
          <w:szCs w:val="20"/>
        </w:rPr>
        <w:t>. Cardiac index was measured by thermodilution. A pressure pullback was performed from the LPCW to the RA.</w:t>
      </w:r>
      <w:r w:rsidR="00D238AB" w:rsidRPr="003C17D2">
        <w:rPr>
          <w:rFonts w:ascii="Arial" w:hAnsi="Arial" w:cs="Arial"/>
          <w:sz w:val="20"/>
          <w:szCs w:val="20"/>
        </w:rPr>
        <w:t xml:space="preserve"> </w:t>
      </w:r>
    </w:p>
    <w:p w14:paraId="1BC550C6" w14:textId="77777777" w:rsidR="00AC1474" w:rsidRPr="003C17D2" w:rsidRDefault="00AC1474" w:rsidP="00CD24D8">
      <w:pPr>
        <w:spacing w:after="0"/>
        <w:rPr>
          <w:rFonts w:ascii="Arial" w:hAnsi="Arial" w:cs="Arial"/>
          <w:sz w:val="20"/>
          <w:szCs w:val="20"/>
        </w:rPr>
      </w:pPr>
    </w:p>
    <w:p w14:paraId="2AD8A41F" w14:textId="61D10187" w:rsidR="00BA2149" w:rsidRPr="003C17D2" w:rsidRDefault="00AC1474" w:rsidP="00CD24D8">
      <w:pPr>
        <w:spacing w:after="0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>The patient was increased to 100% FiO2. Coronary angiography was performed as described below using</w:t>
      </w:r>
      <w:r w:rsidR="00D238AB" w:rsidRPr="003C17D2">
        <w:rPr>
          <w:rFonts w:ascii="Arial" w:hAnsi="Arial" w:cs="Arial"/>
          <w:sz w:val="20"/>
          <w:szCs w:val="20"/>
        </w:rPr>
        <w:t xml:space="preserve"> 5 Fr JL 3 </w:t>
      </w:r>
      <w:r w:rsidRPr="003C17D2">
        <w:rPr>
          <w:rFonts w:ascii="Arial" w:hAnsi="Arial" w:cs="Arial"/>
          <w:sz w:val="20"/>
          <w:szCs w:val="20"/>
        </w:rPr>
        <w:t xml:space="preserve">and JR 2.5 </w:t>
      </w:r>
      <w:r w:rsidR="00D238AB" w:rsidRPr="003C17D2">
        <w:rPr>
          <w:rFonts w:ascii="Arial" w:hAnsi="Arial" w:cs="Arial"/>
          <w:sz w:val="20"/>
          <w:szCs w:val="20"/>
        </w:rPr>
        <w:t>catheter</w:t>
      </w:r>
      <w:r w:rsidRPr="003C17D2">
        <w:rPr>
          <w:rFonts w:ascii="Arial" w:hAnsi="Arial" w:cs="Arial"/>
          <w:sz w:val="20"/>
          <w:szCs w:val="20"/>
        </w:rPr>
        <w:t>s. Each catheter</w:t>
      </w:r>
      <w:r w:rsidR="00D238AB" w:rsidRPr="003C17D2">
        <w:rPr>
          <w:rFonts w:ascii="Arial" w:hAnsi="Arial" w:cs="Arial"/>
          <w:sz w:val="20"/>
          <w:szCs w:val="20"/>
        </w:rPr>
        <w:t xml:space="preserve"> was advanced to the aortic root over a wire. The catheter was connected to a manifold to minimize the risk of air embolus and allow for pressure measurement during coronary investigation. The left coronary ostium was engaged, a pressure confirmed, and angiography performed without incident. </w:t>
      </w:r>
      <w:r w:rsidRPr="003C17D2">
        <w:rPr>
          <w:rFonts w:ascii="Arial" w:hAnsi="Arial" w:cs="Arial"/>
          <w:sz w:val="20"/>
          <w:szCs w:val="20"/>
        </w:rPr>
        <w:t>RCA angiograms were then performed similarly.</w:t>
      </w:r>
    </w:p>
    <w:p w14:paraId="75A17598" w14:textId="77777777" w:rsidR="00BA2149" w:rsidRPr="003C17D2" w:rsidRDefault="00BA2149" w:rsidP="00CD24D8">
      <w:pPr>
        <w:spacing w:after="0"/>
        <w:rPr>
          <w:rFonts w:ascii="Arial" w:hAnsi="Arial" w:cs="Arial"/>
          <w:sz w:val="20"/>
          <w:szCs w:val="20"/>
        </w:rPr>
      </w:pPr>
    </w:p>
    <w:p w14:paraId="3D3F3255" w14:textId="10315BB9" w:rsidR="00955571" w:rsidRPr="003C17D2" w:rsidRDefault="00BA2149" w:rsidP="00CD24D8">
      <w:pPr>
        <w:spacing w:after="0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>***</w:t>
      </w:r>
      <w:r w:rsidR="0090382A" w:rsidRPr="003C17D2">
        <w:rPr>
          <w:rFonts w:ascii="Arial" w:hAnsi="Arial" w:cs="Arial"/>
          <w:sz w:val="20"/>
          <w:szCs w:val="20"/>
        </w:rPr>
        <w:t>A Fehling bioptome was shaped and used to perform RV endomyocardial biopsies</w:t>
      </w:r>
      <w:r w:rsidR="0043539E" w:rsidRPr="003C17D2">
        <w:rPr>
          <w:rFonts w:ascii="Arial" w:hAnsi="Arial" w:cs="Arial"/>
          <w:sz w:val="20"/>
          <w:szCs w:val="20"/>
        </w:rPr>
        <w:t xml:space="preserve"> X4 without incident. </w:t>
      </w:r>
      <w:r w:rsidR="00AC1474" w:rsidRPr="003C17D2">
        <w:rPr>
          <w:rFonts w:ascii="Arial" w:hAnsi="Arial" w:cs="Arial"/>
          <w:sz w:val="20"/>
          <w:szCs w:val="20"/>
        </w:rPr>
        <w:t xml:space="preserve">### </w:t>
      </w:r>
      <w:proofErr w:type="gramStart"/>
      <w:r w:rsidR="00AC1474" w:rsidRPr="003C17D2">
        <w:rPr>
          <w:rFonts w:ascii="Arial" w:hAnsi="Arial" w:cs="Arial"/>
          <w:sz w:val="20"/>
          <w:szCs w:val="20"/>
        </w:rPr>
        <w:t>ml</w:t>
      </w:r>
      <w:proofErr w:type="gramEnd"/>
      <w:r w:rsidR="00AC1474" w:rsidRPr="003C17D2">
        <w:rPr>
          <w:rFonts w:ascii="Arial" w:hAnsi="Arial" w:cs="Arial"/>
          <w:sz w:val="20"/>
          <w:szCs w:val="20"/>
        </w:rPr>
        <w:t xml:space="preserve"> of blood was sent for ordered testing.</w:t>
      </w:r>
    </w:p>
    <w:p w14:paraId="169CC9B0" w14:textId="77777777" w:rsidR="00BA2149" w:rsidRPr="003C17D2" w:rsidRDefault="00BA2149" w:rsidP="00CD24D8">
      <w:pPr>
        <w:spacing w:after="0"/>
        <w:rPr>
          <w:rFonts w:ascii="Arial" w:hAnsi="Arial" w:cs="Arial"/>
          <w:sz w:val="20"/>
          <w:szCs w:val="20"/>
        </w:rPr>
      </w:pPr>
    </w:p>
    <w:p w14:paraId="17F22A40" w14:textId="50988F9D" w:rsidR="00BA2149" w:rsidRPr="003C17D2" w:rsidRDefault="00BA2149" w:rsidP="00CD24D8">
      <w:pPr>
        <w:spacing w:after="0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 xml:space="preserve">*** The short venous sheath was exchanged over a wire for a 6Fr long Blue Mullins sheath.  A 6 Fr </w:t>
      </w:r>
      <w:proofErr w:type="spellStart"/>
      <w:r w:rsidRPr="003C17D2">
        <w:rPr>
          <w:rFonts w:ascii="Arial" w:hAnsi="Arial" w:cs="Arial"/>
          <w:sz w:val="20"/>
          <w:szCs w:val="20"/>
        </w:rPr>
        <w:t>Sparrowhawk</w:t>
      </w:r>
      <w:proofErr w:type="spellEnd"/>
      <w:r w:rsidRPr="003C17D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17D2">
        <w:rPr>
          <w:rFonts w:ascii="Arial" w:hAnsi="Arial" w:cs="Arial"/>
          <w:sz w:val="20"/>
          <w:szCs w:val="20"/>
        </w:rPr>
        <w:t>bioptome</w:t>
      </w:r>
      <w:proofErr w:type="spellEnd"/>
      <w:r w:rsidRPr="003C17D2">
        <w:rPr>
          <w:rFonts w:ascii="Arial" w:hAnsi="Arial" w:cs="Arial"/>
          <w:sz w:val="20"/>
          <w:szCs w:val="20"/>
        </w:rPr>
        <w:t xml:space="preserve"> was shaped and used to perform RV endomyocardial biopsies X4 without incident. </w:t>
      </w:r>
    </w:p>
    <w:p w14:paraId="3C7AB614" w14:textId="77777777" w:rsidR="00A610A2" w:rsidRPr="003C17D2" w:rsidRDefault="00A610A2" w:rsidP="00CD24D8">
      <w:pPr>
        <w:spacing w:after="0"/>
        <w:rPr>
          <w:rFonts w:ascii="Arial" w:hAnsi="Arial" w:cs="Arial"/>
          <w:sz w:val="20"/>
          <w:szCs w:val="20"/>
        </w:rPr>
      </w:pPr>
    </w:p>
    <w:p w14:paraId="4AA7F6E1" w14:textId="04C5B25F" w:rsidR="003D3E4B" w:rsidRPr="003C17D2" w:rsidRDefault="003D3E4B" w:rsidP="00CD24D8">
      <w:pPr>
        <w:spacing w:after="0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>Angiography</w:t>
      </w:r>
      <w:r w:rsidR="00E947DA" w:rsidRPr="003C17D2">
        <w:rPr>
          <w:rFonts w:ascii="Arial" w:hAnsi="Arial" w:cs="Arial"/>
          <w:sz w:val="20"/>
          <w:szCs w:val="20"/>
        </w:rPr>
        <w:t xml:space="preserve"> is</w:t>
      </w:r>
      <w:r w:rsidRPr="003C17D2">
        <w:rPr>
          <w:rFonts w:ascii="Arial" w:hAnsi="Arial" w:cs="Arial"/>
          <w:sz w:val="20"/>
          <w:szCs w:val="20"/>
        </w:rPr>
        <w:t xml:space="preserve"> described below.</w:t>
      </w:r>
      <w:r w:rsidR="00501F04" w:rsidRPr="003C17D2">
        <w:rPr>
          <w:rFonts w:ascii="Arial" w:hAnsi="Arial" w:cs="Arial"/>
          <w:sz w:val="20"/>
          <w:szCs w:val="20"/>
        </w:rPr>
        <w:t xml:space="preserve"> No intervention was performed.</w:t>
      </w:r>
    </w:p>
    <w:p w14:paraId="0E764268" w14:textId="4550A625" w:rsidR="003D3E4B" w:rsidRPr="003C17D2" w:rsidRDefault="003D3E4B" w:rsidP="003D3E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 xml:space="preserve"> </w:t>
      </w:r>
    </w:p>
    <w:p w14:paraId="5C90BC60" w14:textId="6EFE2CAA" w:rsidR="00501F04" w:rsidRPr="003C17D2" w:rsidRDefault="00501F04" w:rsidP="00501F04">
      <w:pPr>
        <w:spacing w:after="0"/>
        <w:rPr>
          <w:rFonts w:ascii="Arial" w:hAnsi="Arial" w:cs="Arial"/>
          <w:sz w:val="20"/>
          <w:szCs w:val="20"/>
        </w:rPr>
      </w:pPr>
      <w:r w:rsidRPr="003C17D2">
        <w:rPr>
          <w:rFonts w:ascii="Arial" w:hAnsi="Arial" w:cs="Arial"/>
          <w:sz w:val="20"/>
          <w:szCs w:val="20"/>
        </w:rPr>
        <w:t>The catheters and sheaths were removed, and hemostasis was achieved with direct pressure.</w:t>
      </w:r>
      <w:r w:rsidR="00976457" w:rsidRPr="003C17D2">
        <w:rPr>
          <w:rFonts w:ascii="Arial" w:hAnsi="Arial" w:cs="Arial"/>
          <w:bCs/>
          <w:sz w:val="20"/>
          <w:szCs w:val="20"/>
        </w:rPr>
        <w:t xml:space="preserve"> H</w:t>
      </w:r>
      <w:r w:rsidRPr="003C17D2">
        <w:rPr>
          <w:rFonts w:ascii="Arial" w:hAnsi="Arial" w:cs="Arial"/>
          <w:bCs/>
          <w:sz w:val="20"/>
          <w:szCs w:val="20"/>
        </w:rPr>
        <w:t xml:space="preserve">e tolerated the procedure well without complication, and was taken to the CPRU for recovery. </w:t>
      </w:r>
      <w:r w:rsidRPr="003C17D2">
        <w:rPr>
          <w:rFonts w:ascii="Arial" w:hAnsi="Arial" w:cs="Arial"/>
          <w:sz w:val="20"/>
          <w:szCs w:val="20"/>
        </w:rPr>
        <w:t>The findings were discussed with the family and treating physicians.</w:t>
      </w:r>
    </w:p>
    <w:p w14:paraId="69DE3684" w14:textId="36BDDC42" w:rsidR="00AC253E" w:rsidRDefault="00AC253E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B7AF36" w14:textId="77777777" w:rsidR="003C17D2" w:rsidRPr="003C17D2" w:rsidRDefault="003C17D2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CDE62A3" w14:textId="77777777" w:rsidR="006F461A" w:rsidRPr="003C17D2" w:rsidRDefault="006F461A" w:rsidP="006F461A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C17D2">
        <w:rPr>
          <w:rFonts w:ascii="Arial" w:hAnsi="Arial" w:cs="Arial"/>
          <w:b/>
          <w:bCs/>
          <w:sz w:val="20"/>
          <w:szCs w:val="20"/>
        </w:rPr>
        <w:t>Findings</w:t>
      </w:r>
    </w:p>
    <w:p w14:paraId="51E419C8" w14:textId="77777777" w:rsidR="003C17D2" w:rsidRDefault="003C17D2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14:paraId="4A7AC448" w14:textId="024CA860" w:rsidR="006F461A" w:rsidRPr="003C17D2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3C17D2">
        <w:rPr>
          <w:rFonts w:ascii="Arial" w:hAnsi="Arial" w:cs="Arial"/>
          <w:bCs/>
          <w:sz w:val="20"/>
          <w:szCs w:val="20"/>
        </w:rPr>
        <w:t>Hemodynamic:</w:t>
      </w:r>
      <w:r w:rsidR="0090382A" w:rsidRPr="003C17D2">
        <w:rPr>
          <w:rFonts w:ascii="Arial" w:hAnsi="Arial" w:cs="Arial"/>
          <w:bCs/>
          <w:sz w:val="20"/>
          <w:szCs w:val="20"/>
        </w:rPr>
        <w:t xml:space="preserve"> </w:t>
      </w:r>
    </w:p>
    <w:p w14:paraId="62C8D96B" w14:textId="2C8F3CE1" w:rsidR="0090382A" w:rsidRPr="003C17D2" w:rsidRDefault="0090382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3C17D2">
        <w:rPr>
          <w:rFonts w:ascii="Arial" w:hAnsi="Arial" w:cs="Arial"/>
          <w:bCs/>
          <w:sz w:val="20"/>
          <w:szCs w:val="20"/>
        </w:rPr>
        <w:t>Th</w:t>
      </w:r>
      <w:r w:rsidR="0043539E" w:rsidRPr="003C17D2">
        <w:rPr>
          <w:rFonts w:ascii="Arial" w:hAnsi="Arial" w:cs="Arial"/>
          <w:bCs/>
          <w:sz w:val="20"/>
          <w:szCs w:val="20"/>
        </w:rPr>
        <w:t>e</w:t>
      </w:r>
      <w:r w:rsidRPr="003C17D2">
        <w:rPr>
          <w:rFonts w:ascii="Arial" w:hAnsi="Arial" w:cs="Arial"/>
          <w:bCs/>
          <w:sz w:val="20"/>
          <w:szCs w:val="20"/>
        </w:rPr>
        <w:t xml:space="preserve"> </w:t>
      </w:r>
      <w:r w:rsidR="0043539E" w:rsidRPr="003C17D2">
        <w:rPr>
          <w:rFonts w:ascii="Arial" w:hAnsi="Arial" w:cs="Arial"/>
          <w:bCs/>
          <w:sz w:val="20"/>
          <w:szCs w:val="20"/>
        </w:rPr>
        <w:t>LPA</w:t>
      </w:r>
      <w:r w:rsidRPr="003C17D2">
        <w:rPr>
          <w:rFonts w:ascii="Arial" w:hAnsi="Arial" w:cs="Arial"/>
          <w:bCs/>
          <w:sz w:val="20"/>
          <w:szCs w:val="20"/>
        </w:rPr>
        <w:t xml:space="preserve"> saturation was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% and </w:t>
      </w:r>
      <w:r w:rsidR="00581D3B" w:rsidRPr="003C17D2">
        <w:rPr>
          <w:rFonts w:ascii="Arial" w:hAnsi="Arial" w:cs="Arial"/>
          <w:bCs/>
          <w:sz w:val="20"/>
          <w:szCs w:val="20"/>
        </w:rPr>
        <w:t>the</w:t>
      </w:r>
      <w:r w:rsidRPr="003C17D2">
        <w:rPr>
          <w:rFonts w:ascii="Arial" w:hAnsi="Arial" w:cs="Arial"/>
          <w:bCs/>
          <w:sz w:val="20"/>
          <w:szCs w:val="20"/>
        </w:rPr>
        <w:t xml:space="preserve"> aorta was fully saturated</w:t>
      </w:r>
      <w:r w:rsidR="007205F0" w:rsidRPr="003C17D2">
        <w:rPr>
          <w:rFonts w:ascii="Arial" w:hAnsi="Arial" w:cs="Arial"/>
          <w:bCs/>
          <w:sz w:val="20"/>
          <w:szCs w:val="20"/>
        </w:rPr>
        <w:t xml:space="preserve"> at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="007205F0" w:rsidRPr="003C17D2">
        <w:rPr>
          <w:rFonts w:ascii="Arial" w:hAnsi="Arial" w:cs="Arial"/>
          <w:bCs/>
          <w:sz w:val="20"/>
          <w:szCs w:val="20"/>
        </w:rPr>
        <w:t>%</w:t>
      </w:r>
      <w:r w:rsidRPr="003C17D2">
        <w:rPr>
          <w:rFonts w:ascii="Arial" w:hAnsi="Arial" w:cs="Arial"/>
          <w:bCs/>
          <w:sz w:val="20"/>
          <w:szCs w:val="20"/>
        </w:rPr>
        <w:t xml:space="preserve">. </w:t>
      </w:r>
      <w:r w:rsidR="00581D3B" w:rsidRPr="003C17D2">
        <w:rPr>
          <w:rFonts w:ascii="Arial" w:hAnsi="Arial" w:cs="Arial"/>
          <w:bCs/>
          <w:sz w:val="20"/>
          <w:szCs w:val="20"/>
        </w:rPr>
        <w:t>There were</w:t>
      </w:r>
      <w:r w:rsidRPr="003C17D2">
        <w:rPr>
          <w:rFonts w:ascii="Arial" w:hAnsi="Arial" w:cs="Arial"/>
          <w:bCs/>
          <w:sz w:val="20"/>
          <w:szCs w:val="20"/>
        </w:rPr>
        <w:t xml:space="preserve"> normal filling pressures (RA mean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mmHg, RVEDP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mmHg) and</w:t>
      </w:r>
      <w:r w:rsidR="0043539E" w:rsidRPr="003C17D2">
        <w:rPr>
          <w:rFonts w:ascii="Arial" w:hAnsi="Arial" w:cs="Arial"/>
          <w:bCs/>
          <w:sz w:val="20"/>
          <w:szCs w:val="20"/>
        </w:rPr>
        <w:t xml:space="preserve"> normal</w:t>
      </w:r>
      <w:r w:rsidRPr="003C17D2">
        <w:rPr>
          <w:rFonts w:ascii="Arial" w:hAnsi="Arial" w:cs="Arial"/>
          <w:bCs/>
          <w:sz w:val="20"/>
          <w:szCs w:val="20"/>
        </w:rPr>
        <w:t xml:space="preserve"> RV systolic pressure of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mmHg.</w:t>
      </w:r>
      <w:r w:rsidR="007205F0" w:rsidRPr="003C17D2">
        <w:rPr>
          <w:rFonts w:ascii="Arial" w:hAnsi="Arial" w:cs="Arial"/>
          <w:bCs/>
          <w:sz w:val="20"/>
          <w:szCs w:val="20"/>
        </w:rPr>
        <w:t xml:space="preserve"> There was no gradient out to the LPA.</w:t>
      </w:r>
      <w:r w:rsidR="0043539E" w:rsidRPr="003C17D2">
        <w:rPr>
          <w:rFonts w:ascii="Arial" w:hAnsi="Arial" w:cs="Arial"/>
          <w:bCs/>
          <w:sz w:val="20"/>
          <w:szCs w:val="20"/>
        </w:rPr>
        <w:t xml:space="preserve"> The mean pulmonary artery pressure was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="0043539E" w:rsidRPr="003C17D2">
        <w:rPr>
          <w:rFonts w:ascii="Arial" w:hAnsi="Arial" w:cs="Arial"/>
          <w:bCs/>
          <w:sz w:val="20"/>
          <w:szCs w:val="20"/>
        </w:rPr>
        <w:t xml:space="preserve"> mmHg, and the mean wedge pressure was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="0043539E" w:rsidRPr="003C17D2">
        <w:rPr>
          <w:rFonts w:ascii="Arial" w:hAnsi="Arial" w:cs="Arial"/>
          <w:bCs/>
          <w:sz w:val="20"/>
          <w:szCs w:val="20"/>
        </w:rPr>
        <w:t xml:space="preserve"> mmHg.</w:t>
      </w:r>
      <w:r w:rsidRPr="003C17D2">
        <w:rPr>
          <w:rFonts w:ascii="Arial" w:hAnsi="Arial" w:cs="Arial"/>
          <w:bCs/>
          <w:sz w:val="20"/>
          <w:szCs w:val="20"/>
        </w:rPr>
        <w:t xml:space="preserve"> </w:t>
      </w:r>
      <w:r w:rsidR="00581D3B" w:rsidRPr="003C17D2">
        <w:rPr>
          <w:rFonts w:ascii="Arial" w:hAnsi="Arial" w:cs="Arial"/>
          <w:bCs/>
          <w:sz w:val="20"/>
          <w:szCs w:val="20"/>
        </w:rPr>
        <w:t>The</w:t>
      </w:r>
      <w:r w:rsidRPr="003C17D2">
        <w:rPr>
          <w:rFonts w:ascii="Arial" w:hAnsi="Arial" w:cs="Arial"/>
          <w:bCs/>
          <w:sz w:val="20"/>
          <w:szCs w:val="20"/>
        </w:rPr>
        <w:t xml:space="preserve"> aortic pressure was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mean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mmHg.  </w:t>
      </w:r>
      <w:r w:rsidR="00581D3B" w:rsidRPr="003C17D2">
        <w:rPr>
          <w:rFonts w:ascii="Arial" w:hAnsi="Arial" w:cs="Arial"/>
          <w:bCs/>
          <w:sz w:val="20"/>
          <w:szCs w:val="20"/>
        </w:rPr>
        <w:t>The</w:t>
      </w:r>
      <w:r w:rsidRPr="003C17D2">
        <w:rPr>
          <w:rFonts w:ascii="Arial" w:hAnsi="Arial" w:cs="Arial"/>
          <w:bCs/>
          <w:sz w:val="20"/>
          <w:szCs w:val="20"/>
        </w:rPr>
        <w:t xml:space="preserve"> cardiac index by thermodilution was normal at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L/min/m2</w:t>
      </w:r>
      <w:r w:rsidR="00173072" w:rsidRPr="003C17D2">
        <w:rPr>
          <w:rFonts w:ascii="Arial" w:hAnsi="Arial" w:cs="Arial"/>
          <w:bCs/>
          <w:sz w:val="20"/>
          <w:szCs w:val="20"/>
        </w:rPr>
        <w:t xml:space="preserve">, </w:t>
      </w:r>
      <w:r w:rsidRPr="003C17D2">
        <w:rPr>
          <w:rFonts w:ascii="Arial" w:hAnsi="Arial" w:cs="Arial"/>
          <w:bCs/>
          <w:sz w:val="20"/>
          <w:szCs w:val="20"/>
        </w:rPr>
        <w:t xml:space="preserve">and </w:t>
      </w:r>
      <w:r w:rsidR="00581D3B" w:rsidRPr="003C17D2">
        <w:rPr>
          <w:rFonts w:ascii="Arial" w:hAnsi="Arial" w:cs="Arial"/>
          <w:bCs/>
          <w:sz w:val="20"/>
          <w:szCs w:val="20"/>
        </w:rPr>
        <w:t>the</w:t>
      </w:r>
      <w:r w:rsidRPr="003C17D2">
        <w:rPr>
          <w:rFonts w:ascii="Arial" w:hAnsi="Arial" w:cs="Arial"/>
          <w:bCs/>
          <w:sz w:val="20"/>
          <w:szCs w:val="20"/>
        </w:rPr>
        <w:t xml:space="preserve"> PVRi was normal at </w:t>
      </w:r>
      <w:r w:rsidR="004B533F" w:rsidRPr="003C17D2">
        <w:rPr>
          <w:rFonts w:ascii="Arial" w:hAnsi="Arial" w:cs="Arial"/>
          <w:bCs/>
          <w:sz w:val="20"/>
          <w:szCs w:val="20"/>
        </w:rPr>
        <w:t>888</w:t>
      </w:r>
      <w:r w:rsidRPr="003C17D2">
        <w:rPr>
          <w:rFonts w:ascii="Arial" w:hAnsi="Arial" w:cs="Arial"/>
          <w:bCs/>
          <w:sz w:val="20"/>
          <w:szCs w:val="20"/>
        </w:rPr>
        <w:t xml:space="preserve"> iWU. </w:t>
      </w:r>
    </w:p>
    <w:p w14:paraId="4E49C0DA" w14:textId="77777777" w:rsidR="006F461A" w:rsidRPr="003C17D2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14:paraId="7E784302" w14:textId="77777777" w:rsidR="006F461A" w:rsidRPr="003C17D2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3C17D2">
        <w:rPr>
          <w:rFonts w:ascii="Arial" w:hAnsi="Arial" w:cs="Arial"/>
          <w:bCs/>
          <w:sz w:val="20"/>
          <w:szCs w:val="20"/>
        </w:rPr>
        <w:t>Angiographic:</w:t>
      </w:r>
    </w:p>
    <w:p w14:paraId="2B688BED" w14:textId="63011E8E" w:rsidR="00642FFA" w:rsidRPr="003C17D2" w:rsidRDefault="00642FF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3C17D2">
        <w:rPr>
          <w:rFonts w:ascii="Arial" w:hAnsi="Arial" w:cs="Arial"/>
          <w:bCs/>
          <w:sz w:val="20"/>
          <w:szCs w:val="20"/>
        </w:rPr>
        <w:t>RAO cranial and LAO cranial followed by RAO caudal and LAO caudal projections of angiography performed in the left coronary artery demonstrated a normal left coronary system</w:t>
      </w:r>
      <w:r w:rsidR="00132F93" w:rsidRPr="003C17D2">
        <w:rPr>
          <w:rFonts w:ascii="Arial" w:hAnsi="Arial" w:cs="Arial"/>
          <w:bCs/>
          <w:sz w:val="20"/>
          <w:szCs w:val="20"/>
        </w:rPr>
        <w:t>. No filling defects or stenosis seen.</w:t>
      </w:r>
    </w:p>
    <w:p w14:paraId="0720827C" w14:textId="77777777" w:rsidR="00642FFA" w:rsidRPr="003C17D2" w:rsidRDefault="00642FFA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14:paraId="7A843AF7" w14:textId="7546B792" w:rsidR="006F461A" w:rsidRPr="003C17D2" w:rsidRDefault="00642FF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3C17D2">
        <w:rPr>
          <w:rFonts w:ascii="Arial" w:hAnsi="Arial" w:cs="Arial"/>
          <w:bCs/>
          <w:sz w:val="20"/>
          <w:szCs w:val="20"/>
        </w:rPr>
        <w:t>RAO and LAO followed by slight RAO caudal and lateral projections of angiography performed in the right coronary artery</w:t>
      </w:r>
      <w:r w:rsidR="00132F93" w:rsidRPr="003C17D2">
        <w:rPr>
          <w:rFonts w:ascii="Arial" w:hAnsi="Arial" w:cs="Arial"/>
          <w:bCs/>
          <w:sz w:val="20"/>
          <w:szCs w:val="20"/>
        </w:rPr>
        <w:t xml:space="preserve"> demonstrated a normal right coronary artery. No filling defects or stenosis seen.</w:t>
      </w:r>
    </w:p>
    <w:p w14:paraId="3DD7072C" w14:textId="77777777" w:rsidR="00724A06" w:rsidRPr="003C17D2" w:rsidRDefault="00724A06" w:rsidP="00CD24D8">
      <w:pPr>
        <w:spacing w:after="0"/>
        <w:rPr>
          <w:rFonts w:ascii="Arial" w:hAnsi="Arial" w:cs="Arial"/>
          <w:bCs/>
          <w:sz w:val="20"/>
          <w:szCs w:val="20"/>
        </w:rPr>
      </w:pPr>
    </w:p>
    <w:p w14:paraId="7D3AFD1F" w14:textId="77777777" w:rsidR="00BA6B5E" w:rsidRPr="003C17D2" w:rsidRDefault="00BA6B5E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C17D2">
        <w:rPr>
          <w:rFonts w:ascii="Arial" w:hAnsi="Arial" w:cs="Arial"/>
          <w:b/>
          <w:bCs/>
          <w:sz w:val="20"/>
          <w:szCs w:val="20"/>
        </w:rPr>
        <w:t>Summary</w:t>
      </w:r>
    </w:p>
    <w:p w14:paraId="5624F719" w14:textId="77777777" w:rsidR="003C17D2" w:rsidRDefault="003C17D2" w:rsidP="00CD24D8">
      <w:pPr>
        <w:spacing w:after="0"/>
        <w:rPr>
          <w:rFonts w:ascii="Arial" w:hAnsi="Arial" w:cs="Arial"/>
          <w:bCs/>
          <w:sz w:val="20"/>
          <w:szCs w:val="20"/>
        </w:rPr>
      </w:pPr>
    </w:p>
    <w:p w14:paraId="7CBA4A37" w14:textId="467343D9" w:rsidR="00976457" w:rsidRPr="003C17D2" w:rsidRDefault="004B533F" w:rsidP="00CD24D8">
      <w:pPr>
        <w:spacing w:after="0"/>
        <w:rPr>
          <w:rFonts w:ascii="Arial" w:hAnsi="Arial" w:cs="Arial"/>
          <w:bCs/>
          <w:sz w:val="20"/>
          <w:szCs w:val="20"/>
        </w:rPr>
      </w:pPr>
      <w:r w:rsidRPr="003C17D2">
        <w:rPr>
          <w:rFonts w:ascii="Arial" w:hAnsi="Arial" w:cs="Arial"/>
          <w:bCs/>
          <w:sz w:val="20"/>
          <w:szCs w:val="20"/>
        </w:rPr>
        <w:t>Cardiac</w:t>
      </w:r>
      <w:r w:rsidR="00173072" w:rsidRPr="003C17D2">
        <w:rPr>
          <w:rFonts w:ascii="Arial" w:hAnsi="Arial" w:cs="Arial"/>
          <w:bCs/>
          <w:sz w:val="20"/>
          <w:szCs w:val="20"/>
        </w:rPr>
        <w:t xml:space="preserve"> catheterization as part of his annual evaluation</w:t>
      </w:r>
      <w:r w:rsidRPr="003C17D2">
        <w:rPr>
          <w:rFonts w:ascii="Arial" w:hAnsi="Arial" w:cs="Arial"/>
          <w:bCs/>
          <w:sz w:val="20"/>
          <w:szCs w:val="20"/>
        </w:rPr>
        <w:t xml:space="preserve"> </w:t>
      </w:r>
      <w:r w:rsidR="00A20127" w:rsidRPr="003C17D2">
        <w:rPr>
          <w:rFonts w:ascii="Arial" w:hAnsi="Arial" w:cs="Arial"/>
          <w:bCs/>
          <w:sz w:val="20"/>
          <w:szCs w:val="20"/>
        </w:rPr>
        <w:t>demonstrated</w:t>
      </w:r>
      <w:r w:rsidR="00173072" w:rsidRPr="003C17D2">
        <w:rPr>
          <w:rFonts w:ascii="Arial" w:hAnsi="Arial" w:cs="Arial"/>
          <w:bCs/>
          <w:sz w:val="20"/>
          <w:szCs w:val="20"/>
        </w:rPr>
        <w:t xml:space="preserve"> normal hemodynamics, and</w:t>
      </w:r>
      <w:r w:rsidR="007205F0" w:rsidRPr="003C17D2">
        <w:rPr>
          <w:rFonts w:ascii="Arial" w:hAnsi="Arial" w:cs="Arial"/>
          <w:bCs/>
          <w:sz w:val="20"/>
          <w:szCs w:val="20"/>
        </w:rPr>
        <w:t xml:space="preserve"> no evidence of coronary </w:t>
      </w:r>
      <w:r w:rsidR="00132F93" w:rsidRPr="003C17D2">
        <w:rPr>
          <w:rFonts w:ascii="Arial" w:hAnsi="Arial" w:cs="Arial"/>
          <w:bCs/>
          <w:sz w:val="20"/>
          <w:szCs w:val="20"/>
        </w:rPr>
        <w:t>abnormalities</w:t>
      </w:r>
      <w:r w:rsidR="007205F0" w:rsidRPr="003C17D2">
        <w:rPr>
          <w:rFonts w:ascii="Arial" w:hAnsi="Arial" w:cs="Arial"/>
          <w:bCs/>
          <w:sz w:val="20"/>
          <w:szCs w:val="20"/>
        </w:rPr>
        <w:t xml:space="preserve"> on angiography.</w:t>
      </w:r>
      <w:r w:rsidR="00AE6D13" w:rsidRPr="003C17D2">
        <w:rPr>
          <w:rFonts w:ascii="Arial" w:hAnsi="Arial" w:cs="Arial"/>
          <w:bCs/>
          <w:sz w:val="20"/>
          <w:szCs w:val="20"/>
        </w:rPr>
        <w:t xml:space="preserve"> </w:t>
      </w:r>
      <w:r w:rsidR="00976457" w:rsidRPr="003C17D2">
        <w:rPr>
          <w:rFonts w:ascii="Arial" w:hAnsi="Arial" w:cs="Arial"/>
          <w:bCs/>
          <w:sz w:val="20"/>
          <w:szCs w:val="20"/>
        </w:rPr>
        <w:t xml:space="preserve">Biopsies </w:t>
      </w:r>
      <w:r w:rsidR="003C17D2">
        <w:rPr>
          <w:rFonts w:ascii="Arial" w:hAnsi="Arial" w:cs="Arial"/>
          <w:bCs/>
          <w:sz w:val="20"/>
          <w:szCs w:val="20"/>
        </w:rPr>
        <w:t>were</w:t>
      </w:r>
      <w:bookmarkStart w:id="0" w:name="_GoBack"/>
      <w:bookmarkEnd w:id="0"/>
      <w:r w:rsidR="00976457" w:rsidRPr="003C17D2">
        <w:rPr>
          <w:rFonts w:ascii="Arial" w:hAnsi="Arial" w:cs="Arial"/>
          <w:bCs/>
          <w:sz w:val="20"/>
          <w:szCs w:val="20"/>
        </w:rPr>
        <w:t xml:space="preserve"> pending at time of report.</w:t>
      </w:r>
    </w:p>
    <w:p w14:paraId="4C9EA204" w14:textId="77777777" w:rsidR="00976457" w:rsidRPr="003C17D2" w:rsidRDefault="00976457" w:rsidP="00CD24D8">
      <w:pPr>
        <w:spacing w:after="0"/>
        <w:rPr>
          <w:rFonts w:ascii="Arial" w:hAnsi="Arial" w:cs="Arial"/>
          <w:sz w:val="20"/>
          <w:szCs w:val="20"/>
        </w:rPr>
      </w:pPr>
    </w:p>
    <w:p w14:paraId="30F90446" w14:textId="77777777" w:rsidR="007205F0" w:rsidRPr="003C17D2" w:rsidRDefault="007205F0" w:rsidP="00CD24D8">
      <w:pPr>
        <w:spacing w:after="0"/>
        <w:rPr>
          <w:rFonts w:ascii="Arial" w:hAnsi="Arial" w:cs="Arial"/>
          <w:sz w:val="20"/>
          <w:szCs w:val="20"/>
        </w:rPr>
      </w:pPr>
    </w:p>
    <w:p w14:paraId="5C25CD37" w14:textId="77777777" w:rsidR="007C3150" w:rsidRPr="003C17D2" w:rsidRDefault="007C3150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C17D2">
        <w:rPr>
          <w:rFonts w:ascii="Arial" w:hAnsi="Arial" w:cs="Arial"/>
          <w:b/>
          <w:bCs/>
          <w:sz w:val="20"/>
          <w:szCs w:val="20"/>
        </w:rPr>
        <w:t>Diagram</w:t>
      </w:r>
    </w:p>
    <w:p w14:paraId="313EA461" w14:textId="77777777" w:rsidR="007C3150" w:rsidRPr="003C17D2" w:rsidRDefault="007C3150" w:rsidP="00CD24D8">
      <w:pPr>
        <w:spacing w:after="0"/>
        <w:rPr>
          <w:rFonts w:ascii="Arial" w:hAnsi="Arial" w:cs="Arial"/>
          <w:sz w:val="20"/>
          <w:szCs w:val="20"/>
        </w:rPr>
      </w:pPr>
    </w:p>
    <w:p w14:paraId="4B34D835" w14:textId="77777777" w:rsidR="0001648E" w:rsidRPr="003C17D2" w:rsidRDefault="0001648E" w:rsidP="00CD24D8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816"/>
        <w:gridCol w:w="1464"/>
        <w:gridCol w:w="1880"/>
        <w:gridCol w:w="1880"/>
        <w:gridCol w:w="1880"/>
        <w:gridCol w:w="1440"/>
      </w:tblGrid>
      <w:tr w:rsidR="004B533F" w:rsidRPr="003C17D2" w14:paraId="61DBB524" w14:textId="106E15FF" w:rsidTr="004B533F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4138" w14:textId="77777777" w:rsidR="004B533F" w:rsidRPr="003C17D2" w:rsidRDefault="004B533F" w:rsidP="000164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5F263AFC" w14:textId="49400614" w:rsidR="004B533F" w:rsidRPr="003C17D2" w:rsidRDefault="004B533F" w:rsidP="00016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Today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DE4A0" w14:textId="1C911AAA" w:rsidR="004B533F" w:rsidRPr="003C17D2" w:rsidRDefault="007E1888" w:rsidP="00016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888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9B73" w14:textId="1AD50387" w:rsidR="004B533F" w:rsidRPr="003C17D2" w:rsidRDefault="007E1888" w:rsidP="00016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888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75FF" w14:textId="6AD8F160" w:rsidR="004B533F" w:rsidRPr="003C17D2" w:rsidRDefault="007E1888" w:rsidP="00016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888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6A4E96E0" w14:textId="77777777" w:rsidR="004B533F" w:rsidRPr="003C17D2" w:rsidRDefault="004B533F" w:rsidP="00016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29DCEAC8" w14:textId="77777777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65ADB1" w14:textId="699324DC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MV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548CE" w14:textId="25472B38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6B0B9" w14:textId="4CFA0861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6714B" w14:textId="73A5F6C5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4F3AE" w14:textId="62C16D2F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4D254535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342879C9" w14:textId="63FEF4E7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0982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TDCI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0FFAA" w14:textId="3651C761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L/min/m2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9B7D" w14:textId="34AED25A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L/min/m2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ED63" w14:textId="254FC4DF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L/min/m2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AED26" w14:textId="131D1A35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L/min/m2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4706207A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088E0F47" w14:textId="5118CB00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4E997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PCWP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2DCFE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1209F6" w14:textId="31C89E70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26D8" w14:textId="004070B0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E557" w14:textId="5E831BAC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3F30A14E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73D491FF" w14:textId="47A9132A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CD402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93512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E39ED" w14:textId="7872FD0F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113D6" w14:textId="432FC2F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2D14E" w14:textId="66C98D11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3C510654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57180DD1" w14:textId="0B6C96B7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1DCCC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RV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58C5B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04D03" w14:textId="6E632880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729D4" w14:textId="1A574BF6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9DA2" w14:textId="5D35C17B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5FDEA7EC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500D50AC" w14:textId="7BDCE079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ED15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CB00C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21685" w14:textId="6D15A0AC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6C8A1" w14:textId="2209D025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B99EF" w14:textId="724C72A2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639C76B2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7E1888" w:rsidRPr="003C17D2" w14:paraId="63DBBFE3" w14:textId="04826482" w:rsidTr="00321B80">
        <w:trPr>
          <w:trHeight w:val="30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B139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PVRi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94A31" w14:textId="7A5AAB60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iWU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B046" w14:textId="50EF2721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iWU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3BBA" w14:textId="513CDD08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iWU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A47A7" w14:textId="39E0940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C17D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iWU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</w:tcPr>
          <w:p w14:paraId="19567A8A" w14:textId="77777777" w:rsidR="007E1888" w:rsidRPr="003C17D2" w:rsidRDefault="007E1888" w:rsidP="007E18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005D48CD" w14:textId="77777777" w:rsidR="0001648E" w:rsidRPr="003C17D2" w:rsidRDefault="0001648E" w:rsidP="00CD24D8">
      <w:pPr>
        <w:spacing w:after="0"/>
        <w:rPr>
          <w:rFonts w:ascii="Arial" w:hAnsi="Arial" w:cs="Arial"/>
          <w:sz w:val="20"/>
          <w:szCs w:val="20"/>
        </w:rPr>
      </w:pPr>
    </w:p>
    <w:sectPr w:rsidR="0001648E" w:rsidRPr="003C1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C654AA8" w16cid:durableId="1E4932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86C"/>
    <w:rsid w:val="0001648E"/>
    <w:rsid w:val="000433C3"/>
    <w:rsid w:val="00051017"/>
    <w:rsid w:val="00061CA9"/>
    <w:rsid w:val="00090E5B"/>
    <w:rsid w:val="00132F93"/>
    <w:rsid w:val="00173072"/>
    <w:rsid w:val="00213DA7"/>
    <w:rsid w:val="00320CE5"/>
    <w:rsid w:val="00345525"/>
    <w:rsid w:val="003C17D2"/>
    <w:rsid w:val="003D3E4B"/>
    <w:rsid w:val="0043539E"/>
    <w:rsid w:val="00454A3F"/>
    <w:rsid w:val="004B533F"/>
    <w:rsid w:val="00501F04"/>
    <w:rsid w:val="00505B05"/>
    <w:rsid w:val="00533BCA"/>
    <w:rsid w:val="00542505"/>
    <w:rsid w:val="00581D3B"/>
    <w:rsid w:val="00642FFA"/>
    <w:rsid w:val="00670E84"/>
    <w:rsid w:val="006E086C"/>
    <w:rsid w:val="006E753B"/>
    <w:rsid w:val="006F461A"/>
    <w:rsid w:val="0070342A"/>
    <w:rsid w:val="00714FAA"/>
    <w:rsid w:val="007205F0"/>
    <w:rsid w:val="00724A06"/>
    <w:rsid w:val="00791D0C"/>
    <w:rsid w:val="00794FF2"/>
    <w:rsid w:val="007C3150"/>
    <w:rsid w:val="007E1888"/>
    <w:rsid w:val="00836F91"/>
    <w:rsid w:val="008C18B8"/>
    <w:rsid w:val="0090382A"/>
    <w:rsid w:val="00955571"/>
    <w:rsid w:val="00976457"/>
    <w:rsid w:val="009E431E"/>
    <w:rsid w:val="00A20127"/>
    <w:rsid w:val="00A27CEC"/>
    <w:rsid w:val="00A610A2"/>
    <w:rsid w:val="00AB70A3"/>
    <w:rsid w:val="00AC1474"/>
    <w:rsid w:val="00AC253E"/>
    <w:rsid w:val="00AE6D13"/>
    <w:rsid w:val="00AF6BBA"/>
    <w:rsid w:val="00BA2149"/>
    <w:rsid w:val="00BA6B5E"/>
    <w:rsid w:val="00BF78B1"/>
    <w:rsid w:val="00C53A7D"/>
    <w:rsid w:val="00CD24D8"/>
    <w:rsid w:val="00CD2988"/>
    <w:rsid w:val="00D22C2F"/>
    <w:rsid w:val="00D238AB"/>
    <w:rsid w:val="00D5445C"/>
    <w:rsid w:val="00D8462A"/>
    <w:rsid w:val="00DC7F3B"/>
    <w:rsid w:val="00E947DA"/>
    <w:rsid w:val="00ED25B1"/>
    <w:rsid w:val="00F50A68"/>
    <w:rsid w:val="00F6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C62F"/>
  <w15:docId w15:val="{BEE81286-AF40-4B37-B7A4-1B2B2E19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4A0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3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53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53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Children's Hospital of Philadelphia</Company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Yin, Suellen M</dc:creator>
  <cp:keywords/>
  <dc:description/>
  <cp:lastModifiedBy>Balsara, Sheri</cp:lastModifiedBy>
  <cp:revision>12</cp:revision>
  <dcterms:created xsi:type="dcterms:W3CDTF">2018-07-02T23:58:00Z</dcterms:created>
  <dcterms:modified xsi:type="dcterms:W3CDTF">2020-07-07T02:05:00Z</dcterms:modified>
</cp:coreProperties>
</file>