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AD5" w:rsidRDefault="00EF3C1E" w:rsidP="00EF3C1E">
      <w:pPr>
        <w:pStyle w:val="Titre"/>
      </w:pPr>
      <w:proofErr w:type="spellStart"/>
      <w:r>
        <w:t>Gmin</w:t>
      </w:r>
      <w:proofErr w:type="spellEnd"/>
      <w:r>
        <w:t xml:space="preserve"> Protocole :</w:t>
      </w:r>
    </w:p>
    <w:p w:rsidR="0094567C" w:rsidRDefault="0094567C" w:rsidP="0094567C"/>
    <w:p w:rsidR="0094567C" w:rsidRDefault="0094567C" w:rsidP="0094567C">
      <w:pPr>
        <w:pStyle w:val="NormalWeb"/>
      </w:pPr>
      <w:r w:rsidRPr="00B8274A">
        <w:rPr>
          <w:lang w:val="fr-FR"/>
        </w:rPr>
        <w:t xml:space="preserve">Schuster et al. </w:t>
      </w:r>
      <w:r>
        <w:t>(2017) suggests that minimum conductance derived from drying detached leaves with sealed petioles (</w:t>
      </w:r>
      <w:proofErr w:type="spellStart"/>
      <w:r>
        <w:t>gmin</w:t>
      </w:r>
      <w:proofErr w:type="spellEnd"/>
      <w:r>
        <w:t>) is a good proxy of cuticle conductance.</w:t>
      </w:r>
    </w:p>
    <w:p w:rsidR="0094567C" w:rsidRDefault="0094567C" w:rsidP="00B8274A">
      <w:pPr>
        <w:autoSpaceDE w:val="0"/>
        <w:autoSpaceDN w:val="0"/>
        <w:adjustRightInd w:val="0"/>
        <w:spacing w:after="0" w:line="240" w:lineRule="auto"/>
        <w:rPr>
          <w:rFonts w:ascii="AdvGARAD-R" w:hAnsi="AdvGARAD-R" w:cs="AdvGARAD-R"/>
          <w:sz w:val="20"/>
          <w:szCs w:val="20"/>
          <w:lang w:val="en-US"/>
        </w:rPr>
      </w:pPr>
      <w:r w:rsidRPr="00B8274A">
        <w:rPr>
          <w:lang w:val="en-US"/>
        </w:rPr>
        <w:t> </w:t>
      </w:r>
      <w:r w:rsidR="00B8274A">
        <w:rPr>
          <w:rFonts w:ascii="AdvGARAD-R" w:hAnsi="AdvGARAD-R" w:cs="AdvGARAD-R"/>
          <w:sz w:val="20"/>
          <w:szCs w:val="20"/>
          <w:lang w:val="en-US"/>
        </w:rPr>
        <w:t xml:space="preserve">We determined </w:t>
      </w:r>
      <w:proofErr w:type="spellStart"/>
      <w:r w:rsidR="00B8274A">
        <w:rPr>
          <w:rFonts w:ascii="AdvGARAD-I" w:hAnsi="AdvGARAD-I" w:cs="AdvGARAD-I"/>
          <w:sz w:val="20"/>
          <w:szCs w:val="20"/>
          <w:lang w:val="en-US"/>
        </w:rPr>
        <w:t>g</w:t>
      </w:r>
      <w:r w:rsidR="00B8274A">
        <w:rPr>
          <w:rFonts w:ascii="AdvGARAD-R" w:hAnsi="AdvGARAD-R" w:cs="AdvGARAD-R"/>
          <w:sz w:val="13"/>
          <w:szCs w:val="13"/>
          <w:lang w:val="en-US"/>
        </w:rPr>
        <w:t>min</w:t>
      </w:r>
      <w:proofErr w:type="spellEnd"/>
      <w:r w:rsidR="00B8274A">
        <w:rPr>
          <w:rFonts w:ascii="AdvGARAD-R" w:hAnsi="AdvGARAD-R" w:cs="AdvGARAD-R"/>
          <w:sz w:val="13"/>
          <w:szCs w:val="13"/>
          <w:lang w:val="en-US"/>
        </w:rPr>
        <w:t xml:space="preserve"> </w:t>
      </w:r>
      <w:r w:rsidR="00B8274A">
        <w:rPr>
          <w:rFonts w:ascii="AdvGARAD-R" w:hAnsi="AdvGARAD-R" w:cs="AdvGARAD-R"/>
          <w:sz w:val="20"/>
          <w:szCs w:val="20"/>
          <w:lang w:val="en-US"/>
        </w:rPr>
        <w:t>using the ‘bench drying method’ (Sack &amp;</w:t>
      </w:r>
      <w:r w:rsidR="00B8274A">
        <w:rPr>
          <w:rFonts w:ascii="AdvGARAD-R" w:hAnsi="AdvGARAD-R" w:cs="AdvGARAD-R"/>
          <w:sz w:val="20"/>
          <w:szCs w:val="20"/>
          <w:lang w:val="en-US"/>
        </w:rPr>
        <w:t xml:space="preserve"> </w:t>
      </w:r>
      <w:proofErr w:type="spellStart"/>
      <w:r w:rsidR="00B8274A">
        <w:rPr>
          <w:rFonts w:ascii="AdvGARAD-R" w:hAnsi="AdvGARAD-R" w:cs="AdvGARAD-R"/>
          <w:sz w:val="20"/>
          <w:szCs w:val="20"/>
          <w:lang w:val="en-US"/>
        </w:rPr>
        <w:t>Scoffoni</w:t>
      </w:r>
      <w:proofErr w:type="spellEnd"/>
      <w:r w:rsidR="00B8274A">
        <w:rPr>
          <w:rFonts w:ascii="AdvGARAD-R" w:hAnsi="AdvGARAD-R" w:cs="AdvGARAD-R"/>
          <w:sz w:val="20"/>
          <w:szCs w:val="20"/>
          <w:lang w:val="en-US"/>
        </w:rPr>
        <w:t>, 2011).</w:t>
      </w:r>
    </w:p>
    <w:p w:rsidR="00B8274A" w:rsidRPr="00B8274A" w:rsidRDefault="00B8274A" w:rsidP="00B8274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4567C" w:rsidRPr="0094567C" w:rsidRDefault="0094567C" w:rsidP="0094567C">
      <w:pPr>
        <w:rPr>
          <w:lang w:val="en-US"/>
        </w:rPr>
      </w:pPr>
    </w:p>
    <w:p w:rsidR="00EF3C1E" w:rsidRDefault="00EF3C1E" w:rsidP="00E254E6">
      <w:pPr>
        <w:pStyle w:val="Titre1"/>
        <w:spacing w:line="360" w:lineRule="auto"/>
      </w:pPr>
      <w:r w:rsidRPr="00EF3C1E">
        <w:rPr>
          <w:rStyle w:val="Titre1Car"/>
        </w:rPr>
        <w:t xml:space="preserve">Matériel </w:t>
      </w:r>
      <w:r>
        <w:t>:</w:t>
      </w:r>
    </w:p>
    <w:p w:rsidR="00EF3C1E" w:rsidRDefault="00EF3C1E" w:rsidP="004511A3">
      <w:pPr>
        <w:pStyle w:val="Paragraphedeliste"/>
        <w:numPr>
          <w:ilvl w:val="0"/>
          <w:numId w:val="8"/>
        </w:numPr>
      </w:pPr>
      <w:r>
        <w:t xml:space="preserve">Sachet zip lock </w:t>
      </w:r>
    </w:p>
    <w:p w:rsidR="00EF3C1E" w:rsidRDefault="00EF3C1E" w:rsidP="004511A3">
      <w:pPr>
        <w:pStyle w:val="Paragraphedeliste"/>
        <w:numPr>
          <w:ilvl w:val="0"/>
          <w:numId w:val="8"/>
        </w:numPr>
      </w:pPr>
      <w:r>
        <w:t xml:space="preserve">Feutre indélébile </w:t>
      </w:r>
    </w:p>
    <w:p w:rsidR="00EF3C1E" w:rsidRDefault="00EF3C1E" w:rsidP="004511A3">
      <w:pPr>
        <w:pStyle w:val="Paragraphedeliste"/>
        <w:numPr>
          <w:ilvl w:val="0"/>
          <w:numId w:val="8"/>
        </w:numPr>
      </w:pPr>
      <w:r>
        <w:t xml:space="preserve">Sopalin </w:t>
      </w:r>
    </w:p>
    <w:p w:rsidR="00EF3C1E" w:rsidRDefault="00EF3C1E" w:rsidP="004511A3">
      <w:pPr>
        <w:pStyle w:val="Paragraphedeliste"/>
        <w:numPr>
          <w:ilvl w:val="0"/>
          <w:numId w:val="8"/>
        </w:numPr>
      </w:pPr>
      <w:proofErr w:type="gramStart"/>
      <w:r>
        <w:t>eau</w:t>
      </w:r>
      <w:proofErr w:type="gramEnd"/>
    </w:p>
    <w:p w:rsidR="00EF3C1E" w:rsidRDefault="00EF3C1E" w:rsidP="004511A3">
      <w:pPr>
        <w:pStyle w:val="Paragraphedeliste"/>
        <w:numPr>
          <w:ilvl w:val="0"/>
          <w:numId w:val="8"/>
        </w:numPr>
      </w:pPr>
      <w:r>
        <w:t>Portique à une étagère en grillage</w:t>
      </w:r>
    </w:p>
    <w:p w:rsidR="00EF3C1E" w:rsidRDefault="00EF3C1E" w:rsidP="004511A3">
      <w:pPr>
        <w:pStyle w:val="Paragraphedeliste"/>
        <w:numPr>
          <w:ilvl w:val="0"/>
          <w:numId w:val="8"/>
        </w:numPr>
      </w:pPr>
      <w:r>
        <w:t>Grillage aux dimensions de l’étagère</w:t>
      </w:r>
    </w:p>
    <w:p w:rsidR="00EF3C1E" w:rsidRDefault="00EF3C1E" w:rsidP="004511A3">
      <w:pPr>
        <w:pStyle w:val="Paragraphedeliste"/>
        <w:numPr>
          <w:ilvl w:val="0"/>
          <w:numId w:val="8"/>
        </w:numPr>
      </w:pPr>
      <w:r>
        <w:t>Cales en bois</w:t>
      </w:r>
    </w:p>
    <w:p w:rsidR="00EF3C1E" w:rsidRDefault="00EF3C1E" w:rsidP="004511A3">
      <w:pPr>
        <w:pStyle w:val="Paragraphedeliste"/>
        <w:numPr>
          <w:ilvl w:val="0"/>
          <w:numId w:val="8"/>
        </w:numPr>
      </w:pPr>
      <w:r>
        <w:t>Balance analytique (0,001 g)</w:t>
      </w:r>
    </w:p>
    <w:p w:rsidR="00EF3C1E" w:rsidRDefault="00EF3C1E" w:rsidP="004511A3">
      <w:pPr>
        <w:pStyle w:val="Paragraphedeliste"/>
        <w:numPr>
          <w:ilvl w:val="0"/>
          <w:numId w:val="8"/>
        </w:numPr>
      </w:pPr>
      <w:r>
        <w:t>Compteur de surface de feuille (ou scanner à plat)</w:t>
      </w:r>
    </w:p>
    <w:p w:rsidR="00EF3C1E" w:rsidRDefault="00EF3C1E" w:rsidP="004511A3">
      <w:pPr>
        <w:pStyle w:val="Paragraphedeliste"/>
        <w:numPr>
          <w:ilvl w:val="0"/>
          <w:numId w:val="8"/>
        </w:numPr>
      </w:pPr>
      <w:r>
        <w:t>Vernis</w:t>
      </w:r>
    </w:p>
    <w:p w:rsidR="00EF3C1E" w:rsidRDefault="00EF3C1E" w:rsidP="004511A3">
      <w:pPr>
        <w:pStyle w:val="Paragraphedeliste"/>
        <w:numPr>
          <w:ilvl w:val="0"/>
          <w:numId w:val="8"/>
        </w:numPr>
      </w:pPr>
      <w:r>
        <w:t>Lame de rasoir</w:t>
      </w:r>
    </w:p>
    <w:p w:rsidR="004511A3" w:rsidRDefault="00EF3C1E" w:rsidP="004511A3">
      <w:pPr>
        <w:pStyle w:val="Paragraphedeliste"/>
        <w:numPr>
          <w:ilvl w:val="0"/>
          <w:numId w:val="8"/>
        </w:numPr>
      </w:pPr>
      <w:r>
        <w:t>Ventilateur</w:t>
      </w:r>
    </w:p>
    <w:p w:rsidR="00EF3C1E" w:rsidRDefault="00EF3C1E" w:rsidP="004511A3">
      <w:pPr>
        <w:pStyle w:val="Paragraphedeliste"/>
        <w:numPr>
          <w:ilvl w:val="0"/>
          <w:numId w:val="8"/>
        </w:numPr>
      </w:pPr>
      <w:r>
        <w:t>Thermomètre et capteur d'humidité</w:t>
      </w:r>
      <w:r w:rsidR="00C91918">
        <w:t xml:space="preserve"> ou station météorologique </w:t>
      </w:r>
    </w:p>
    <w:p w:rsidR="00EF3C1E" w:rsidRDefault="00EF3C1E" w:rsidP="004511A3">
      <w:pPr>
        <w:pStyle w:val="Paragraphedeliste"/>
        <w:numPr>
          <w:ilvl w:val="0"/>
          <w:numId w:val="8"/>
        </w:numPr>
      </w:pPr>
      <w:r>
        <w:t>Montre</w:t>
      </w:r>
    </w:p>
    <w:p w:rsidR="00C012D4" w:rsidRDefault="000E4F8A" w:rsidP="00E254E6">
      <w:pPr>
        <w:pStyle w:val="Titre1"/>
        <w:spacing w:line="360" w:lineRule="auto"/>
      </w:pPr>
      <w:r>
        <w:t>Protocole</w:t>
      </w:r>
    </w:p>
    <w:p w:rsidR="00E254E6" w:rsidRDefault="00CD72CA" w:rsidP="00E254E6">
      <w:pPr>
        <w:pStyle w:val="Titre2"/>
        <w:spacing w:line="360" w:lineRule="auto"/>
      </w:pPr>
      <w:r>
        <w:t>Montage</w:t>
      </w:r>
      <w:r w:rsidR="00E254E6">
        <w:t xml:space="preserve"> et Mise en place</w:t>
      </w:r>
      <w:r>
        <w:t xml:space="preserve"> préalable</w:t>
      </w:r>
    </w:p>
    <w:p w:rsidR="00E254E6" w:rsidRDefault="00E254E6" w:rsidP="00E254E6">
      <w:pPr>
        <w:pStyle w:val="Paragraphedeliste"/>
        <w:numPr>
          <w:ilvl w:val="0"/>
          <w:numId w:val="10"/>
        </w:numPr>
      </w:pPr>
      <w:r>
        <w:t xml:space="preserve">Monter le portique </w:t>
      </w:r>
      <w:proofErr w:type="spellStart"/>
      <w:r>
        <w:t>Gmin</w:t>
      </w:r>
      <w:proofErr w:type="spellEnd"/>
      <w:r>
        <w:t xml:space="preserve"> </w:t>
      </w:r>
    </w:p>
    <w:p w:rsidR="00E254E6" w:rsidRDefault="00E254E6" w:rsidP="00E254E6">
      <w:pPr>
        <w:pStyle w:val="Paragraphedeliste"/>
        <w:numPr>
          <w:ilvl w:val="0"/>
          <w:numId w:val="10"/>
        </w:numPr>
      </w:pPr>
      <w:r>
        <w:t xml:space="preserve">Disposer le ventilateur sur l’étagère inférieur du portique et le brancher </w:t>
      </w:r>
    </w:p>
    <w:p w:rsidR="00E254E6" w:rsidRDefault="00E254E6" w:rsidP="00E254E6">
      <w:pPr>
        <w:pStyle w:val="Paragraphedeliste"/>
        <w:numPr>
          <w:ilvl w:val="0"/>
          <w:numId w:val="10"/>
        </w:numPr>
      </w:pPr>
      <w:r>
        <w:t>Placer la station météo sur le montant supérieur du portique à l’aide du fil de fer.</w:t>
      </w:r>
    </w:p>
    <w:p w:rsidR="00E254E6" w:rsidRDefault="00E254E6" w:rsidP="00E254E6">
      <w:pPr>
        <w:pStyle w:val="Paragraphedeliste"/>
        <w:numPr>
          <w:ilvl w:val="0"/>
          <w:numId w:val="10"/>
        </w:numPr>
      </w:pPr>
      <w:r>
        <w:t xml:space="preserve">Mettre en place la balance analytique sur une surface plane, la brancher et effectuer la calibration. </w:t>
      </w:r>
    </w:p>
    <w:p w:rsidR="00E254E6" w:rsidRDefault="00E254E6" w:rsidP="00E254E6">
      <w:pPr>
        <w:pStyle w:val="Paragraphedeliste"/>
        <w:numPr>
          <w:ilvl w:val="0"/>
          <w:numId w:val="10"/>
        </w:numPr>
      </w:pPr>
      <w:r>
        <w:t xml:space="preserve">Disposer le scanner sur une surface plane et le brancher </w:t>
      </w:r>
    </w:p>
    <w:p w:rsidR="00E254E6" w:rsidRDefault="00E254E6" w:rsidP="00E254E6">
      <w:pPr>
        <w:pStyle w:val="Paragraphedeliste"/>
        <w:numPr>
          <w:ilvl w:val="0"/>
          <w:numId w:val="10"/>
        </w:numPr>
      </w:pPr>
      <w:r>
        <w:t>Connecter la balance ainsi qu’à la station météo à l’ordinateur</w:t>
      </w:r>
    </w:p>
    <w:p w:rsidR="004511A3" w:rsidRPr="004511A3" w:rsidRDefault="00EF3C1E" w:rsidP="004511A3">
      <w:pPr>
        <w:pStyle w:val="Titre2"/>
        <w:spacing w:line="360" w:lineRule="auto"/>
      </w:pPr>
      <w:r>
        <w:t>Echantillonnage sur le terrain</w:t>
      </w:r>
    </w:p>
    <w:p w:rsidR="00EF3C1E" w:rsidRDefault="00EF3C1E" w:rsidP="004511A3">
      <w:pPr>
        <w:pStyle w:val="Paragraphedeliste"/>
        <w:numPr>
          <w:ilvl w:val="0"/>
          <w:numId w:val="3"/>
        </w:numPr>
        <w:spacing w:line="240" w:lineRule="auto"/>
      </w:pPr>
      <w:r>
        <w:t xml:space="preserve">Récolter au moins 3 feuilles </w:t>
      </w:r>
      <w:r w:rsidRPr="00C363A1">
        <w:t>intactes et les placer dans le sachet zip lock</w:t>
      </w:r>
      <w:r w:rsidR="00C363A1">
        <w:t xml:space="preserve"> prévu à cet effet</w:t>
      </w:r>
      <w:r w:rsidRPr="00C363A1">
        <w:t xml:space="preserve"> </w:t>
      </w:r>
      <w:r w:rsidR="00C91918" w:rsidRPr="00C363A1">
        <w:t xml:space="preserve">bien hermétique </w:t>
      </w:r>
      <w:r w:rsidR="00C363A1" w:rsidRPr="00C363A1">
        <w:t>et</w:t>
      </w:r>
      <w:r w:rsidR="00C363A1">
        <w:t xml:space="preserve"> humide en </w:t>
      </w:r>
      <w:r>
        <w:t>contenant une boule de sopalin mouillé</w:t>
      </w:r>
      <w:r w:rsidR="00C91918">
        <w:t>e</w:t>
      </w:r>
      <w:r>
        <w:t>.</w:t>
      </w:r>
    </w:p>
    <w:p w:rsidR="00EF3C1E" w:rsidRDefault="00EF3C1E" w:rsidP="004511A3">
      <w:pPr>
        <w:pStyle w:val="Paragraphedeliste"/>
        <w:numPr>
          <w:ilvl w:val="0"/>
          <w:numId w:val="3"/>
        </w:numPr>
        <w:spacing w:line="240" w:lineRule="auto"/>
      </w:pPr>
      <w:r>
        <w:t xml:space="preserve">Annoter avec le feutre indélébile le code de l’individu échantillonné. </w:t>
      </w:r>
    </w:p>
    <w:p w:rsidR="00C012D4" w:rsidRDefault="00EF3C1E" w:rsidP="00E254E6">
      <w:pPr>
        <w:pStyle w:val="Paragraphedeliste"/>
        <w:numPr>
          <w:ilvl w:val="0"/>
          <w:numId w:val="3"/>
        </w:numPr>
        <w:spacing w:line="240" w:lineRule="auto"/>
      </w:pPr>
      <w:r>
        <w:t>Bien refermer le sachet puis le stocker dans la glacière</w:t>
      </w:r>
    </w:p>
    <w:p w:rsidR="00E254E6" w:rsidRDefault="00E254E6" w:rsidP="00E254E6">
      <w:pPr>
        <w:pStyle w:val="Titre2"/>
        <w:spacing w:line="360" w:lineRule="auto"/>
      </w:pPr>
      <w:r>
        <w:t xml:space="preserve">Au laboratoire </w:t>
      </w:r>
    </w:p>
    <w:p w:rsidR="00E254E6" w:rsidRDefault="00E254E6" w:rsidP="00E254E6">
      <w:pPr>
        <w:pStyle w:val="Paragraphedeliste"/>
        <w:numPr>
          <w:ilvl w:val="0"/>
          <w:numId w:val="12"/>
        </w:numPr>
      </w:pPr>
      <w:r>
        <w:t xml:space="preserve">Démarrer l’ordinateur </w:t>
      </w:r>
      <w:r w:rsidR="00C363A1">
        <w:t xml:space="preserve">et ouvrir le doc </w:t>
      </w:r>
      <w:proofErr w:type="spellStart"/>
      <w:r w:rsidR="00C363A1">
        <w:t>gmin</w:t>
      </w:r>
      <w:proofErr w:type="spellEnd"/>
    </w:p>
    <w:p w:rsidR="00E254E6" w:rsidRDefault="00E254E6" w:rsidP="00E254E6">
      <w:pPr>
        <w:pStyle w:val="Paragraphedeliste"/>
        <w:numPr>
          <w:ilvl w:val="0"/>
          <w:numId w:val="12"/>
        </w:numPr>
      </w:pPr>
      <w:r>
        <w:lastRenderedPageBreak/>
        <w:t xml:space="preserve">Ouvrir le fichier </w:t>
      </w:r>
      <w:proofErr w:type="spellStart"/>
      <w:r>
        <w:t>excel</w:t>
      </w:r>
      <w:proofErr w:type="spellEnd"/>
      <w:r>
        <w:t xml:space="preserve"> : </w:t>
      </w:r>
      <w:proofErr w:type="spellStart"/>
      <w:r>
        <w:t>Refhab</w:t>
      </w:r>
      <w:proofErr w:type="spellEnd"/>
      <w:r>
        <w:t xml:space="preserve"> mars 2019</w:t>
      </w:r>
    </w:p>
    <w:p w:rsidR="00E254E6" w:rsidRDefault="00E254E6" w:rsidP="00E254E6">
      <w:pPr>
        <w:pStyle w:val="Paragraphedeliste"/>
        <w:numPr>
          <w:ilvl w:val="0"/>
          <w:numId w:val="12"/>
        </w:numPr>
      </w:pPr>
      <w:r>
        <w:t xml:space="preserve">Ouvrir le fichier </w:t>
      </w:r>
      <w:proofErr w:type="spellStart"/>
      <w:r>
        <w:t>excel</w:t>
      </w:r>
      <w:proofErr w:type="spellEnd"/>
      <w:r>
        <w:t xml:space="preserve"> : </w:t>
      </w:r>
      <w:proofErr w:type="spellStart"/>
      <w:r>
        <w:t>Temp</w:t>
      </w:r>
      <w:proofErr w:type="spellEnd"/>
      <w:r>
        <w:t xml:space="preserve"> et </w:t>
      </w:r>
      <w:proofErr w:type="spellStart"/>
      <w:r>
        <w:t>hygro</w:t>
      </w:r>
      <w:proofErr w:type="spellEnd"/>
    </w:p>
    <w:p w:rsidR="00C363A1" w:rsidRDefault="00C363A1" w:rsidP="00E254E6">
      <w:pPr>
        <w:pStyle w:val="Paragraphedeliste"/>
        <w:numPr>
          <w:ilvl w:val="0"/>
          <w:numId w:val="12"/>
        </w:numPr>
      </w:pPr>
      <w:r>
        <w:t xml:space="preserve">Lancer la macro : </w:t>
      </w:r>
      <w:proofErr w:type="spellStart"/>
      <w:r>
        <w:t>Hotkey</w:t>
      </w:r>
      <w:proofErr w:type="spellEnd"/>
      <w:r>
        <w:t xml:space="preserve"> </w:t>
      </w:r>
    </w:p>
    <w:p w:rsidR="00E254E6" w:rsidRDefault="00E254E6" w:rsidP="00E254E6">
      <w:pPr>
        <w:pStyle w:val="Paragraphedeliste"/>
        <w:numPr>
          <w:ilvl w:val="0"/>
          <w:numId w:val="12"/>
        </w:numPr>
      </w:pPr>
      <w:r>
        <w:t>Lancer le logiciel 232 key avec le bouton start du logiciel</w:t>
      </w:r>
    </w:p>
    <w:p w:rsidR="00C363A1" w:rsidRPr="00E254E6" w:rsidRDefault="00C363A1" w:rsidP="00C363A1">
      <w:pPr>
        <w:pStyle w:val="Paragraphedeliste"/>
      </w:pPr>
    </w:p>
    <w:p w:rsidR="00E254E6" w:rsidRDefault="00E254E6" w:rsidP="00E254E6">
      <w:pPr>
        <w:pStyle w:val="Paragraphedeliste"/>
        <w:spacing w:line="240" w:lineRule="auto"/>
      </w:pPr>
    </w:p>
    <w:p w:rsidR="00C363A1" w:rsidRDefault="00C363A1" w:rsidP="00E254E6">
      <w:pPr>
        <w:pStyle w:val="Paragraphedeliste"/>
        <w:spacing w:line="240" w:lineRule="auto"/>
      </w:pPr>
    </w:p>
    <w:p w:rsidR="00EF3C1E" w:rsidRDefault="00EF3C1E" w:rsidP="00E254E6">
      <w:pPr>
        <w:pStyle w:val="Titre2"/>
        <w:spacing w:line="360" w:lineRule="auto"/>
      </w:pPr>
      <w:r>
        <w:t xml:space="preserve">Mesure </w:t>
      </w:r>
      <w:r w:rsidR="00AC6710">
        <w:t>au laboratoire</w:t>
      </w:r>
    </w:p>
    <w:p w:rsidR="004511A3" w:rsidRPr="00C91918" w:rsidRDefault="00C91918" w:rsidP="004511A3">
      <w:pPr>
        <w:rPr>
          <w:b/>
          <w:i/>
          <w:color w:val="C00000"/>
        </w:rPr>
      </w:pPr>
      <w:r w:rsidRPr="00C91918">
        <w:rPr>
          <w:b/>
          <w:i/>
          <w:color w:val="C00000"/>
        </w:rPr>
        <w:t>Précaution</w:t>
      </w:r>
      <w:r>
        <w:rPr>
          <w:b/>
          <w:i/>
          <w:color w:val="C00000"/>
        </w:rPr>
        <w:t xml:space="preserve">s </w:t>
      </w:r>
      <w:r w:rsidRPr="00C91918">
        <w:rPr>
          <w:b/>
          <w:i/>
          <w:color w:val="C00000"/>
        </w:rPr>
        <w:t>: Les mesures doivent être effectuées dans une pièce fermée à température stable.</w:t>
      </w:r>
    </w:p>
    <w:p w:rsidR="00EF3C1E" w:rsidRDefault="00EF3C1E" w:rsidP="004511A3">
      <w:pPr>
        <w:pStyle w:val="Paragraphedeliste"/>
        <w:numPr>
          <w:ilvl w:val="0"/>
          <w:numId w:val="4"/>
        </w:numPr>
      </w:pPr>
      <w:r>
        <w:t xml:space="preserve">Immédiatement après sortie de la feuille du sachet, </w:t>
      </w:r>
      <w:r w:rsidR="00E53ED3">
        <w:t xml:space="preserve">annoter la feuille de son code individu et </w:t>
      </w:r>
      <w:r>
        <w:t xml:space="preserve">enduire l’extrémité du pétiole de verni </w:t>
      </w:r>
    </w:p>
    <w:p w:rsidR="004511A3" w:rsidRDefault="004511A3" w:rsidP="004511A3">
      <w:pPr>
        <w:pStyle w:val="Paragraphedeliste"/>
        <w:numPr>
          <w:ilvl w:val="0"/>
          <w:numId w:val="4"/>
        </w:numPr>
      </w:pPr>
      <w:r>
        <w:t xml:space="preserve">Prendre la première pesée p </w:t>
      </w:r>
      <w:r w:rsidR="00C012D4">
        <w:t xml:space="preserve">avec la balance analytique </w:t>
      </w:r>
      <w:r>
        <w:t xml:space="preserve">et relever son heure et les conditions environnementale du laboratoire </w:t>
      </w:r>
      <w:r w:rsidR="00C012D4">
        <w:t>via les outils à disposition (thermomètre, capteur d’humidité ou station météo)</w:t>
      </w:r>
    </w:p>
    <w:p w:rsidR="004511A3" w:rsidRDefault="004511A3" w:rsidP="004511A3">
      <w:pPr>
        <w:pStyle w:val="Paragraphedeliste"/>
        <w:numPr>
          <w:ilvl w:val="0"/>
          <w:numId w:val="4"/>
        </w:numPr>
      </w:pPr>
      <w:r>
        <w:t xml:space="preserve">Scanner la feuille pour obtenir sa surface </w:t>
      </w:r>
      <w:r w:rsidR="00C012D4">
        <w:t>avec le scan</w:t>
      </w:r>
      <w:r w:rsidR="00F063E9">
        <w:t>n</w:t>
      </w:r>
      <w:r w:rsidR="00C012D4">
        <w:t>er à plat</w:t>
      </w:r>
    </w:p>
    <w:p w:rsidR="00C012D4" w:rsidRDefault="004511A3" w:rsidP="004511A3">
      <w:pPr>
        <w:pStyle w:val="Paragraphedeliste"/>
        <w:numPr>
          <w:ilvl w:val="0"/>
          <w:numId w:val="4"/>
        </w:numPr>
      </w:pPr>
      <w:r>
        <w:t>Mettre la feuille en sèche</w:t>
      </w:r>
      <w:r w:rsidR="00C91918">
        <w:t xml:space="preserve"> </w:t>
      </w:r>
      <w:r w:rsidR="00C012D4">
        <w:t>en la disposant</w:t>
      </w:r>
      <w:r w:rsidR="00C91918">
        <w:t>, face adaxiale vers le sol,</w:t>
      </w:r>
      <w:r w:rsidR="00C012D4">
        <w:t xml:space="preserve"> entr</w:t>
      </w:r>
      <w:r w:rsidR="00C91918">
        <w:t>e</w:t>
      </w:r>
      <w:r w:rsidR="00C012D4">
        <w:t xml:space="preserve"> l’étagère en grillage du portique et le grillage mobile </w:t>
      </w:r>
      <w:r w:rsidR="00C91918">
        <w:t xml:space="preserve">à </w:t>
      </w:r>
      <w:r w:rsidR="00C012D4">
        <w:t>fix</w:t>
      </w:r>
      <w:r w:rsidR="00C91918">
        <w:t>er</w:t>
      </w:r>
      <w:r w:rsidR="00C012D4">
        <w:t xml:space="preserve"> à l’aide du poids de</w:t>
      </w:r>
      <w:r w:rsidR="00C91918">
        <w:t>s</w:t>
      </w:r>
      <w:r w:rsidR="00C012D4">
        <w:t xml:space="preserve"> cales en bois. </w:t>
      </w:r>
    </w:p>
    <w:p w:rsidR="004511A3" w:rsidRDefault="00C012D4" w:rsidP="004511A3">
      <w:pPr>
        <w:pStyle w:val="Paragraphedeliste"/>
        <w:numPr>
          <w:ilvl w:val="0"/>
          <w:numId w:val="4"/>
        </w:numPr>
      </w:pPr>
      <w:r>
        <w:t>Allumer le ventilateur dispos</w:t>
      </w:r>
      <w:r w:rsidR="00C91918">
        <w:t>é</w:t>
      </w:r>
      <w:r>
        <w:t xml:space="preserve"> sous l’étagère</w:t>
      </w:r>
      <w:r w:rsidR="00C91918">
        <w:t xml:space="preserve"> </w:t>
      </w:r>
      <w:r>
        <w:t xml:space="preserve">en grillage </w:t>
      </w:r>
      <w:r w:rsidR="00C91918">
        <w:t xml:space="preserve">à une puissance raisonnable, </w:t>
      </w:r>
      <w:r>
        <w:t xml:space="preserve">orienté vers les feuilles </w:t>
      </w:r>
      <w:r w:rsidR="00C91918">
        <w:t>puis</w:t>
      </w:r>
      <w:r>
        <w:t xml:space="preserve"> laisser ainsi sécher </w:t>
      </w:r>
      <w:r w:rsidR="004511A3">
        <w:t>durant le temps voulu</w:t>
      </w:r>
    </w:p>
    <w:p w:rsidR="00D07521" w:rsidRDefault="004511A3" w:rsidP="00F063E9">
      <w:pPr>
        <w:pStyle w:val="Paragraphedeliste"/>
        <w:numPr>
          <w:ilvl w:val="0"/>
          <w:numId w:val="4"/>
        </w:numPr>
      </w:pPr>
      <w:r>
        <w:t xml:space="preserve"> </w:t>
      </w:r>
      <w:r w:rsidR="00C012D4">
        <w:t xml:space="preserve">Par la suite </w:t>
      </w:r>
      <w:r>
        <w:t xml:space="preserve">prendre les pesées </w:t>
      </w:r>
      <w:proofErr w:type="spellStart"/>
      <w:r>
        <w:t>p+n</w:t>
      </w:r>
      <w:proofErr w:type="spellEnd"/>
      <w:r>
        <w:t xml:space="preserve"> (comme pour l’étape 2) entre chaque mise en sèche </w:t>
      </w:r>
      <w:r w:rsidR="00C012D4">
        <w:t xml:space="preserve">(étape 4 et 5) d’intervalle de </w:t>
      </w:r>
      <w:r>
        <w:t xml:space="preserve">temps voulu </w:t>
      </w:r>
    </w:p>
    <w:p w:rsidR="00F063E9" w:rsidRDefault="00F063E9" w:rsidP="00F063E9">
      <w:pPr>
        <w:pStyle w:val="Paragraphedeliste"/>
        <w:numPr>
          <w:ilvl w:val="0"/>
          <w:numId w:val="4"/>
        </w:numPr>
      </w:pPr>
      <w:r>
        <w:t>Répété les pesés jusqu’à obtention d’un plateau au niveau de la courbe de la masse en fonction du temps</w:t>
      </w:r>
    </w:p>
    <w:p w:rsidR="00B8274A" w:rsidRDefault="00B8274A" w:rsidP="00B8274A"/>
    <w:p w:rsidR="00B8274A" w:rsidRDefault="00B8274A" w:rsidP="00B8274A">
      <w:pPr>
        <w:pStyle w:val="Titre2"/>
      </w:pPr>
      <w:proofErr w:type="spellStart"/>
      <w:r>
        <w:t>Interpretation</w:t>
      </w:r>
      <w:proofErr w:type="spellEnd"/>
      <w:r>
        <w:t xml:space="preserve"> de la courbe obtenue</w:t>
      </w:r>
    </w:p>
    <w:p w:rsidR="00B8274A" w:rsidRDefault="00B8274A" w:rsidP="00B8274A">
      <w:pPr>
        <w:autoSpaceDE w:val="0"/>
        <w:autoSpaceDN w:val="0"/>
        <w:adjustRightInd w:val="0"/>
        <w:spacing w:after="0" w:line="240" w:lineRule="auto"/>
        <w:rPr>
          <w:rFonts w:ascii="AdvGARAD-R" w:hAnsi="AdvGARAD-R" w:cs="AdvGARAD-R"/>
          <w:sz w:val="20"/>
          <w:szCs w:val="20"/>
          <w:lang w:val="en-US"/>
        </w:rPr>
      </w:pPr>
    </w:p>
    <w:p w:rsidR="00B8274A" w:rsidRDefault="00B8274A" w:rsidP="00B8274A">
      <w:pPr>
        <w:autoSpaceDE w:val="0"/>
        <w:autoSpaceDN w:val="0"/>
        <w:adjustRightInd w:val="0"/>
        <w:spacing w:after="0" w:line="240" w:lineRule="auto"/>
        <w:rPr>
          <w:rFonts w:ascii="AdvGARAD-R" w:hAnsi="AdvGARAD-R" w:cs="AdvGARAD-R"/>
          <w:sz w:val="20"/>
          <w:szCs w:val="20"/>
          <w:lang w:val="en-US"/>
        </w:rPr>
      </w:pPr>
      <w:r>
        <w:rPr>
          <w:rFonts w:ascii="AdvGARAD-R" w:hAnsi="AdvGARAD-R" w:cs="AdvGARAD-R"/>
          <w:sz w:val="20"/>
          <w:szCs w:val="20"/>
          <w:lang w:val="en-US"/>
        </w:rPr>
        <w:t>We removed</w:t>
      </w:r>
      <w:r>
        <w:rPr>
          <w:rFonts w:ascii="AdvGARAD-R" w:hAnsi="AdvGARAD-R" w:cs="AdvGARAD-R"/>
          <w:sz w:val="20"/>
          <w:szCs w:val="20"/>
          <w:lang w:val="en-US"/>
        </w:rPr>
        <w:t xml:space="preserve"> the initial curvilinear part of the water-loss curve,</w:t>
      </w:r>
      <w:r>
        <w:rPr>
          <w:rFonts w:ascii="AdvGARAD-R" w:hAnsi="AdvGARAD-R" w:cs="AdvGARAD-R"/>
          <w:sz w:val="20"/>
          <w:szCs w:val="20"/>
          <w:lang w:val="en-US"/>
        </w:rPr>
        <w:t xml:space="preserve"> </w:t>
      </w:r>
      <w:r>
        <w:rPr>
          <w:rFonts w:ascii="AdvGARAD-R" w:hAnsi="AdvGARAD-R" w:cs="AdvGARAD-R"/>
          <w:sz w:val="20"/>
          <w:szCs w:val="20"/>
          <w:lang w:val="en-US"/>
        </w:rPr>
        <w:t>which is indicative of stomatal contribution to water loss.</w:t>
      </w:r>
    </w:p>
    <w:p w:rsidR="00B8274A" w:rsidRDefault="00B8274A" w:rsidP="00B8274A">
      <w:pPr>
        <w:autoSpaceDE w:val="0"/>
        <w:autoSpaceDN w:val="0"/>
        <w:adjustRightInd w:val="0"/>
        <w:spacing w:after="0" w:line="240" w:lineRule="auto"/>
        <w:rPr>
          <w:rFonts w:ascii="AdvGARAD-R" w:hAnsi="AdvGARAD-R" w:cs="AdvGARAD-R"/>
          <w:sz w:val="20"/>
          <w:szCs w:val="20"/>
          <w:lang w:val="en-US"/>
        </w:rPr>
      </w:pPr>
    </w:p>
    <w:p w:rsidR="00E91350" w:rsidRDefault="00B8274A" w:rsidP="00B8274A">
      <w:pPr>
        <w:autoSpaceDE w:val="0"/>
        <w:autoSpaceDN w:val="0"/>
        <w:adjustRightInd w:val="0"/>
        <w:spacing w:after="0" w:line="240" w:lineRule="auto"/>
        <w:rPr>
          <w:rFonts w:ascii="AdvGARAD-R" w:hAnsi="AdvGARAD-R" w:cs="AdvGARAD-R"/>
          <w:sz w:val="20"/>
          <w:szCs w:val="20"/>
          <w:lang w:val="en-US"/>
        </w:rPr>
      </w:pPr>
      <w:r>
        <w:rPr>
          <w:rFonts w:ascii="AdvGARAD-R" w:hAnsi="AdvGARAD-R" w:cs="AdvGARAD-R"/>
          <w:sz w:val="20"/>
          <w:szCs w:val="20"/>
          <w:lang w:val="en-US"/>
        </w:rPr>
        <w:t xml:space="preserve">Critics of the protocol: </w:t>
      </w:r>
    </w:p>
    <w:p w:rsidR="00B8274A" w:rsidRPr="00E91350" w:rsidRDefault="00B8274A" w:rsidP="00E91350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E91350">
        <w:rPr>
          <w:rFonts w:ascii="AdvGARAD-R" w:hAnsi="AdvGARAD-R" w:cs="AdvGARAD-R"/>
          <w:sz w:val="20"/>
          <w:szCs w:val="20"/>
          <w:lang w:val="en-US"/>
        </w:rPr>
        <w:t>better</w:t>
      </w:r>
      <w:proofErr w:type="gramEnd"/>
      <w:r w:rsidRPr="00E91350">
        <w:rPr>
          <w:rFonts w:ascii="AdvGARAD-R" w:hAnsi="AdvGARAD-R" w:cs="AdvGARAD-R"/>
          <w:sz w:val="20"/>
          <w:szCs w:val="20"/>
          <w:lang w:val="en-US"/>
        </w:rPr>
        <w:t xml:space="preserve"> to be dried in a dark </w:t>
      </w:r>
      <w:proofErr w:type="spellStart"/>
      <w:r w:rsidRPr="00E91350">
        <w:rPr>
          <w:rFonts w:ascii="AdvGARAD-R" w:hAnsi="AdvGARAD-R" w:cs="AdvGARAD-R"/>
          <w:sz w:val="20"/>
          <w:szCs w:val="20"/>
          <w:lang w:val="en-US"/>
        </w:rPr>
        <w:t>env’t</w:t>
      </w:r>
      <w:proofErr w:type="spellEnd"/>
      <w:r w:rsidRPr="00E91350">
        <w:rPr>
          <w:rFonts w:ascii="AdvGARAD-R" w:hAnsi="AdvGARAD-R" w:cs="AdvGARAD-R"/>
          <w:sz w:val="20"/>
          <w:szCs w:val="20"/>
          <w:lang w:val="en-US"/>
        </w:rPr>
        <w:t xml:space="preserve"> to avoid light-stimulated stomatal opening.</w:t>
      </w:r>
    </w:p>
    <w:p w:rsidR="00E91350" w:rsidRPr="00E91350" w:rsidRDefault="00E91350" w:rsidP="00E91350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AdvGARAD-R" w:hAnsi="AdvGARAD-R" w:cs="AdvGARAD-R"/>
          <w:sz w:val="20"/>
          <w:szCs w:val="20"/>
          <w:lang w:val="en-US"/>
        </w:rPr>
        <w:t>If stomata exists only on one side, our results are biased by the fact that we considered water loss equally on both sides (X2 and not X a ratio). But simultaneously, we hypothesized that stomata for all 24 species were on the lower side of the leaf).</w:t>
      </w:r>
      <w:bookmarkStart w:id="0" w:name="_GoBack"/>
      <w:bookmarkEnd w:id="0"/>
    </w:p>
    <w:sectPr w:rsidR="00E91350" w:rsidRPr="00E91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vGARAD-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GARAD-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E31"/>
    <w:multiLevelType w:val="multilevel"/>
    <w:tmpl w:val="6BC25D6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1B0E1988"/>
    <w:multiLevelType w:val="hybridMultilevel"/>
    <w:tmpl w:val="3DECEC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8187E"/>
    <w:multiLevelType w:val="hybridMultilevel"/>
    <w:tmpl w:val="AABE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32E45"/>
    <w:multiLevelType w:val="hybridMultilevel"/>
    <w:tmpl w:val="AF7257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07A4E"/>
    <w:multiLevelType w:val="hybridMultilevel"/>
    <w:tmpl w:val="A59844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14CDB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6" w15:restartNumberingAfterBreak="0">
    <w:nsid w:val="61635322"/>
    <w:multiLevelType w:val="hybridMultilevel"/>
    <w:tmpl w:val="FD600DD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1651EB1"/>
    <w:multiLevelType w:val="hybridMultilevel"/>
    <w:tmpl w:val="40A8DEE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D8C75E1"/>
    <w:multiLevelType w:val="multilevel"/>
    <w:tmpl w:val="39FCD02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762701FE"/>
    <w:multiLevelType w:val="hybridMultilevel"/>
    <w:tmpl w:val="35A674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305F63"/>
    <w:multiLevelType w:val="hybridMultilevel"/>
    <w:tmpl w:val="2AB259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9C1FB4"/>
    <w:multiLevelType w:val="multilevel"/>
    <w:tmpl w:val="93ACD0E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7A747E2C"/>
    <w:multiLevelType w:val="hybridMultilevel"/>
    <w:tmpl w:val="41B408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12"/>
  </w:num>
  <w:num w:numId="9">
    <w:abstractNumId w:val="6"/>
  </w:num>
  <w:num w:numId="10">
    <w:abstractNumId w:val="4"/>
  </w:num>
  <w:num w:numId="11">
    <w:abstractNumId w:val="7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D5"/>
    <w:rsid w:val="000E4F8A"/>
    <w:rsid w:val="001B1F92"/>
    <w:rsid w:val="00240AD5"/>
    <w:rsid w:val="004511A3"/>
    <w:rsid w:val="0060038D"/>
    <w:rsid w:val="0094567C"/>
    <w:rsid w:val="00AC6710"/>
    <w:rsid w:val="00B8274A"/>
    <w:rsid w:val="00C012D4"/>
    <w:rsid w:val="00C363A1"/>
    <w:rsid w:val="00C91918"/>
    <w:rsid w:val="00CD72CA"/>
    <w:rsid w:val="00D07521"/>
    <w:rsid w:val="00DF75F7"/>
    <w:rsid w:val="00E254E6"/>
    <w:rsid w:val="00E53ED3"/>
    <w:rsid w:val="00E91350"/>
    <w:rsid w:val="00EF3C1E"/>
    <w:rsid w:val="00F0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7AAA"/>
  <w15:chartTrackingRefBased/>
  <w15:docId w15:val="{1FFFD004-2BA8-47BA-910A-5A4C44BB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3C1E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3C1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F3C1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3C1E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3C1E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3C1E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3C1E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3C1E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3C1E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3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F3C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F3C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F3C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F3C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F3C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F3C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F3C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F3C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EF3C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3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511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5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corbin</dc:creator>
  <cp:keywords/>
  <dc:description/>
  <cp:lastModifiedBy>Marion Boisseaux</cp:lastModifiedBy>
  <cp:revision>14</cp:revision>
  <dcterms:created xsi:type="dcterms:W3CDTF">2019-03-06T13:30:00Z</dcterms:created>
  <dcterms:modified xsi:type="dcterms:W3CDTF">2021-08-16T18:47:00Z</dcterms:modified>
</cp:coreProperties>
</file>