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A5DF6" w14:textId="77777777" w:rsidR="00AB01DB" w:rsidRPr="00C740FC" w:rsidRDefault="00AB01DB" w:rsidP="00AB01DB">
      <w:pPr>
        <w:jc w:val="center"/>
        <w:rPr>
          <w:rFonts w:ascii="Times New Roman" w:hAnsi="Times New Roman" w:cs="Times New Roman"/>
          <w:sz w:val="24"/>
          <w:szCs w:val="24"/>
        </w:rPr>
      </w:pPr>
      <w:bookmarkStart w:id="0" w:name="_GoBack"/>
      <w:bookmarkEnd w:id="0"/>
      <w:r w:rsidRPr="00C740FC">
        <w:rPr>
          <w:rFonts w:ascii="Times New Roman" w:hAnsi="Times New Roman" w:cs="Times New Roman"/>
          <w:sz w:val="24"/>
          <w:szCs w:val="24"/>
        </w:rPr>
        <w:t>PROTOCOL: QUANTIFYING LEAF VEIN TRAITS</w:t>
      </w:r>
    </w:p>
    <w:p w14:paraId="56A31243" w14:textId="77777777" w:rsidR="00AB01DB" w:rsidRPr="00A07605" w:rsidRDefault="00AB01DB" w:rsidP="00AB01DB">
      <w:pPr>
        <w:rPr>
          <w:rFonts w:ascii="Times New Roman" w:hAnsi="Times New Roman" w:cs="Times New Roman"/>
          <w:b/>
          <w:sz w:val="24"/>
          <w:szCs w:val="24"/>
        </w:rPr>
      </w:pPr>
      <w:r w:rsidRPr="00A07605">
        <w:rPr>
          <w:rFonts w:ascii="Times New Roman" w:hAnsi="Times New Roman" w:cs="Times New Roman"/>
          <w:b/>
          <w:sz w:val="24"/>
          <w:szCs w:val="24"/>
        </w:rPr>
        <w:t>Overview</w:t>
      </w:r>
    </w:p>
    <w:p w14:paraId="4900767F" w14:textId="6DF5D24E" w:rsidR="00AB01DB" w:rsidRPr="00A07605" w:rsidRDefault="00AB01DB" w:rsidP="00AB01DB">
      <w:pPr>
        <w:rPr>
          <w:rFonts w:ascii="Times New Roman" w:hAnsi="Times New Roman" w:cs="Times New Roman"/>
          <w:sz w:val="24"/>
          <w:szCs w:val="24"/>
        </w:rPr>
      </w:pPr>
      <w:r w:rsidRPr="00A07605">
        <w:rPr>
          <w:rFonts w:ascii="Times New Roman" w:hAnsi="Times New Roman" w:cs="Times New Roman"/>
          <w:sz w:val="24"/>
          <w:szCs w:val="24"/>
        </w:rPr>
        <w:t>This protocol explains how to clear and image leaves and to measure key venation traits. Important vein traits include vein densities (length/area)</w:t>
      </w:r>
      <w:r w:rsidR="008D4138" w:rsidRPr="00A07605">
        <w:rPr>
          <w:rFonts w:ascii="Times New Roman" w:hAnsi="Times New Roman" w:cs="Times New Roman"/>
          <w:sz w:val="24"/>
          <w:szCs w:val="24"/>
        </w:rPr>
        <w:t>,</w:t>
      </w:r>
      <w:r w:rsidRPr="00A07605">
        <w:rPr>
          <w:rFonts w:ascii="Times New Roman" w:hAnsi="Times New Roman" w:cs="Times New Roman"/>
          <w:sz w:val="24"/>
          <w:szCs w:val="24"/>
        </w:rPr>
        <w:t xml:space="preserve"> diameters for all vein orders, and the number of free-ending veins per area.</w:t>
      </w:r>
    </w:p>
    <w:p w14:paraId="31CEBE07" w14:textId="77777777" w:rsidR="00AB01DB" w:rsidRPr="00A07605" w:rsidRDefault="00AB01DB" w:rsidP="00AB01DB">
      <w:pPr>
        <w:rPr>
          <w:rFonts w:ascii="Times New Roman" w:hAnsi="Times New Roman" w:cs="Times New Roman"/>
          <w:b/>
          <w:sz w:val="24"/>
          <w:szCs w:val="24"/>
        </w:rPr>
      </w:pPr>
      <w:r w:rsidRPr="00A07605">
        <w:rPr>
          <w:rFonts w:ascii="Times New Roman" w:hAnsi="Times New Roman" w:cs="Times New Roman"/>
          <w:b/>
          <w:sz w:val="24"/>
          <w:szCs w:val="24"/>
        </w:rPr>
        <w:t>Background</w:t>
      </w:r>
    </w:p>
    <w:p w14:paraId="635CEEDA" w14:textId="6B4F1DCF" w:rsidR="00AB01DB" w:rsidRPr="00A07605" w:rsidRDefault="00AB01DB" w:rsidP="00AB01DB">
      <w:pPr>
        <w:autoSpaceDE w:val="0"/>
        <w:autoSpaceDN w:val="0"/>
        <w:adjustRightInd w:val="0"/>
        <w:spacing w:after="0" w:line="240" w:lineRule="auto"/>
        <w:rPr>
          <w:rFonts w:ascii="Times New Roman" w:hAnsi="Times New Roman" w:cs="Times New Roman"/>
          <w:sz w:val="24"/>
          <w:szCs w:val="24"/>
        </w:rPr>
      </w:pPr>
      <w:r w:rsidRPr="00A07605">
        <w:rPr>
          <w:rFonts w:ascii="Times New Roman" w:hAnsi="Times New Roman" w:cs="Times New Roman"/>
          <w:sz w:val="24"/>
          <w:szCs w:val="24"/>
        </w:rPr>
        <w:t xml:space="preserve">This protocol outlines how to obtain the traits used to quantify structure and to relate to the functions of leaf venation architecture. Leaf venation architecture has numerous common functions across plant species—see </w:t>
      </w:r>
      <w:hyperlink w:anchor="_ENREF_14" w:tooltip="Sack, 2013 #563"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&lt;EndNote&gt;&lt;Cite&gt;&lt;Author&gt;Sack&lt;/Author&gt;&lt;Year&gt;2013&lt;/Year&gt;&lt;RecNum&gt;563&lt;/RecNum&gt;&lt;DisplayText&gt;Sack &amp;amp; Scoffoni, 2013&lt;/DisplayText&gt;&lt;record&gt;&lt;rec-number&gt;563&lt;/rec-number&gt;&lt;foreign-keys&gt;&lt;key app="EN" db-id="drderetapsf2vjee90rvwer5vwfzawp2t0xv"&gt;563&lt;/key&gt;&lt;/foreign-keys&gt;&lt;ref-type name="Journal Article"&gt;17&lt;/ref-type&gt;&lt;contributors&gt;&lt;authors&gt;&lt;author&gt;Sack, L.&lt;/author&gt;&lt;author&gt;Scoffoni, C.&lt;/author&gt;&lt;/authors&gt;&lt;/contributors&gt;&lt;titles&gt;&lt;title&gt;Leaf venation: structure, function, development, evolution, ecology and applications in past, present and future&lt;/title&gt;&lt;secondary-title&gt;New Phytologist&lt;/secondary-title&gt;&lt;/titles&gt;&lt;periodical&gt;&lt;full-title&gt;New Phytologist&lt;/full-title&gt;&lt;abbr-1&gt;New Phytol.&lt;/abbr-1&gt;&lt;/periodical&gt;&lt;pages&gt;938-1000&lt;/pages&gt;&lt;volume&gt;198&lt;/volume&gt;&lt;dates&gt;&lt;year&gt;2013&lt;/year&gt;&lt;/dates&gt;&lt;urls&gt;&lt;/urls&gt;&lt;/record&gt;&lt;/Cite&gt;&lt;/EndNote&gt;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Sack &amp; Scoffoni, 2013</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xml:space="preserve"> for review. Briefly, the leaf venation serves for mechanical support (</w:t>
      </w:r>
      <w:hyperlink w:anchor="_ENREF_7" w:tooltip="Niklas, 1999 #129"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&lt;EndNote&gt;&lt;Cite&gt;&lt;Author&gt;Niklas&lt;/Author&gt;&lt;Year&gt;1999&lt;/Year&gt;&lt;RecNum&gt;129&lt;/RecNum&gt;&lt;DisplayText&gt;Niklas, 1999&lt;/DisplayText&gt;&lt;record&gt;&lt;rec-number&gt;129&lt;/rec-number&gt;&lt;foreign-keys&gt;&lt;key app="EN" db-id="drderetapsf2vjee90rvwer5vwfzawp2t0xv"&gt;129&lt;/key&gt;&lt;/foreign-keys&gt;&lt;ref-type name="Journal Article"&gt;17&lt;/ref-type&gt;&lt;contributors&gt;&lt;authors&gt;&lt;author&gt;Niklas, K. J.&lt;/author&gt;&lt;/authors&gt;&lt;/contributors&gt;&lt;auth-address&gt;Cornell Univ, Plant Biol Sect, Ithaca, NY 14853 USA.&amp;#xD;Niklas, KJ, Cornell Univ, Plant Biol Sect, Ithaca, NY 14853 USA.&lt;/auth-address&gt;&lt;titles&gt;&lt;title&gt;A mechanical perspective on foliage leaf form and function&lt;/title&gt;&lt;secondary-title&gt;New Phytologist&lt;/secondary-title&gt;&lt;alt-title&gt;New Phytol.&lt;/alt-title&gt;&lt;/titles&gt;&lt;periodical&gt;&lt;full-title&gt;New Phytologist&lt;/full-title&gt;&lt;abbr-1&gt;New Phytol.&lt;/abbr-1&gt;&lt;/periodical&gt;&lt;alt-periodical&gt;&lt;full-title&gt;New Phytologist&lt;/full-title&gt;&lt;abbr-1&gt;New Phytol.&lt;/abbr-1&gt;&lt;/alt-periodical&gt;&lt;pages&gt;19-31&lt;/pages&gt;&lt;volume&gt;143&lt;/volume&gt;&lt;number&gt;1&lt;/number&gt;&lt;keywords&gt;&lt;keyword&gt;biomechanics&lt;/keyword&gt;&lt;keyword&gt;finite element analyses&lt;/keyword&gt;&lt;keyword&gt;leaves&lt;/keyword&gt;&lt;keyword&gt;plants&lt;/keyword&gt;&lt;keyword&gt;TO-BEND RATIOS&lt;/keyword&gt;&lt;keyword&gt;LEAVES&lt;/keyword&gt;&lt;keyword&gt;GRASS&lt;/keyword&gt;&lt;keyword&gt;WIND&lt;/keyword&gt;&lt;keyword&gt;BEHAVIOR&lt;/keyword&gt;&lt;keyword&gt;SHEATHS&lt;/keyword&gt;&lt;keyword&gt;SHOOTS&lt;/keyword&gt;&lt;keyword&gt;STEMS&lt;/keyword&gt;&lt;keyword&gt;DRAG&lt;/keyword&gt;&lt;/keywords&gt;&lt;dates&gt;&lt;year&gt;1999&lt;/year&gt;&lt;pub-dates&gt;&lt;date&gt;Jul&lt;/date&gt;&lt;/pub-dates&gt;&lt;/dates&gt;&lt;isbn&gt;0028-646X&lt;/isbn&gt;&lt;accession-num&gt;ISI:000081916300003&lt;/accession-num&gt;&lt;work-type&gt;Proceedings Paper&lt;/work-type&gt;&lt;urls&gt;&lt;related-urls&gt;&lt;url&gt;&amp;lt;Go to ISI&amp;gt;://000081916300003 &lt;/url&gt;&lt;/related-urls&gt;&lt;/urls&gt;&lt;language&gt;English&lt;/language&gt;&lt;/record&gt;&lt;/Cite&gt;&lt;/EndNote&gt;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Niklas, 1999</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xml:space="preserve">), sugar and hormone transport </w:t>
      </w:r>
      <w:r w:rsidR="00A07605" w:rsidRPr="00A07605">
        <w:rPr>
          <w:rFonts w:ascii="Times New Roman" w:hAnsi="Times New Roman" w:cs="Times New Roman"/>
          <w:sz w:val="24"/>
          <w:szCs w:val="24"/>
        </w:rPr>
        <w:t xml:space="preserve">of signal molecules </w:t>
      </w:r>
      <w:r w:rsidRPr="00A07605">
        <w:rPr>
          <w:rFonts w:ascii="Times New Roman" w:hAnsi="Times New Roman" w:cs="Times New Roman"/>
          <w:sz w:val="24"/>
          <w:szCs w:val="24"/>
        </w:rPr>
        <w:t>in the phloem (</w:t>
      </w:r>
      <w:hyperlink w:anchor="_ENREF_5" w:tooltip="Kehr, 2008 #346" w:history="1">
        <w:r w:rsidRPr="00A07605">
          <w:rPr>
            <w:rFonts w:ascii="Times New Roman" w:hAnsi="Times New Roman" w:cs="Times New Roman"/>
            <w:sz w:val="24"/>
            <w:szCs w:val="24"/>
          </w:rPr>
          <w:fldChar w:fldCharType="begin">
            <w:fldData xml:space="preserve">PEVuZE5vdGU+PENpdGU+PEF1dGhvcj5LZWhyPC9BdXRob3I+PFllYXI+MjAwODwvWWVhcj48UmVj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PEVuZE5vdGU+PENpdGU+PEF1dGhvcj5LZWhyPC9BdXRob3I+PFllYXI+MjAwODwvWWVhcj48UmVj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Kehr &amp; Buhtz, 2008</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and, via the xylem, the replacement of water lost to transpiration when the stomata open for photosynthesis (</w:t>
      </w:r>
      <w:hyperlink w:anchor="_ENREF_13" w:tooltip="Sack, 2006 #43" w:history="1">
        <w:r w:rsidRPr="00A07605">
          <w:rPr>
            <w:rFonts w:ascii="Times New Roman" w:hAnsi="Times New Roman" w:cs="Times New Roman"/>
            <w:sz w:val="24"/>
            <w:szCs w:val="24"/>
          </w:rPr>
          <w:fldChar w:fldCharType="begin"/>
        </w:r>
        <w:r w:rsidRPr="00A07605">
          <w:rPr>
            <w:rFonts w:ascii="Times New Roman" w:hAnsi="Times New Roman" w:cs="Times New Roman"/>
            <w:sz w:val="24"/>
            <w:szCs w:val="24"/>
          </w:rPr>
          <w:instrText xml:space="preserve"> ADDIN EN.CITE &lt;EndNote&gt;&lt;Cite&gt;&lt;Author&gt;Sack&lt;/Author&gt;&lt;Year&gt;2006&lt;/Year&gt;&lt;RecNum&gt;43&lt;/RecNum&gt;&lt;DisplayText&gt;Sack &amp;amp; Holbrook, 2006&lt;/DisplayText&gt;&lt;record&gt;&lt;rec-number&gt;43&lt;/rec-number&gt;&lt;foreign-keys&gt;&lt;key app="EN" db-id="drderetapsf2vjee90rvwer5vwfzawp2t0xv"&gt;43&lt;/key&gt;&lt;/foreign-keys&gt;&lt;ref-type name="Journal Article"&gt;17&lt;/ref-type&gt;&lt;contributors&gt;&lt;authors&gt;&lt;author&gt;Sack, L.&lt;/author&gt;&lt;author&gt;Holbrook, N. M.&lt;/author&gt;&lt;/authors&gt;&lt;/contributors&gt;&lt;auth-address&gt;Univ Hawaii Manoa, Dept Bot, Honolulu, HI 96822 USA. Harvard Univ, Dept Organism &amp;amp; Evolutionary Biol, Cambridge, MA 02138 USA.&amp;#xD;Sack, L, Univ Hawaii Manoa, Dept Bot, Honolulu, HI 96822 USA.&amp;#xD;LSack@hawaii.edu&lt;/auth-address&gt;&lt;titles&gt;&lt;title&gt;Leaf hydraulics&lt;/title&gt;&lt;secondary-title&gt;Annual Review of Plant Biology&lt;/secondary-title&gt;&lt;alt-title&gt;Annu. Rev. Plant Biol.&lt;/alt-title&gt;&lt;/titles&gt;&lt;periodical&gt;&lt;full-title&gt;Annual Review of Plant Biology&lt;/full-title&gt;&lt;abbr-1&gt;Annu. Rev. Plant Biol.&lt;/abbr-1&gt;&lt;/periodical&gt;&lt;alt-periodical&gt;&lt;full-title&gt;Annual Review of Plant Biology&lt;/full-title&gt;&lt;abbr-1&gt;Annu. Rev. Plant Biol.&lt;/abbr-1&gt;&lt;/alt-periodical&gt;&lt;pages&gt;361-381&lt;/pages&gt;&lt;volume&gt;57&lt;/volume&gt;&lt;keywords&gt;&lt;keyword&gt;aquaporins&lt;/keyword&gt;&lt;keyword&gt;cavitation&lt;/keyword&gt;&lt;keyword&gt;embolism&lt;/keyword&gt;&lt;keyword&gt;stomata&lt;/keyword&gt;&lt;keyword&gt;xylem&lt;/keyword&gt;&lt;keyword&gt;PLASMA-MEMBRANE AQUAPORINS&lt;/keyword&gt;&lt;keyword&gt;WATER TRANSPORT CAPACITY&lt;/keyword&gt;&lt;keyword&gt;HYBRID POPLAR&lt;/keyword&gt;&lt;keyword&gt;LEAVES&lt;/keyword&gt;&lt;keyword&gt;FOREST CANOPY TREES&lt;/keyword&gt;&lt;keyword&gt;TROPICAL DRY FOREST&lt;/keyword&gt;&lt;keyword&gt;STOMATAL CONDUCTANCE&lt;/keyword&gt;&lt;keyword&gt;XYLEM CAVITATION&lt;/keyword&gt;&lt;keyword&gt;GAS-EXCHANGE&lt;/keyword&gt;&lt;keyword&gt;MAJOR VEINS&lt;/keyword&gt;&lt;keyword&gt;TEMPERATURE-DEPENDENCE&lt;/keyword&gt;&lt;/keywords&gt;&lt;dates&gt;&lt;year&gt;2006&lt;/year&gt;&lt;/dates&gt;&lt;isbn&gt;1040-2519&lt;/isbn&gt;&lt;accession-num&gt;ISI:000239807700014&lt;/accession-num&gt;&lt;work-type&gt;Review&lt;/work-type&gt;&lt;urls&gt;&lt;related-urls&gt;&lt;url&gt;&amp;lt;Go to ISI&amp;gt;://000239807700014 &lt;/url&gt;&lt;/related-urls&gt;&lt;/urls&gt;&lt;electronic-resource-num&gt;10.1146/annurev.arplant.56.032604.144141&lt;/electronic-resource-num&gt;&lt;language&gt;English&lt;/language&gt;&lt;/record&gt;&lt;/Cite&gt;&lt;/EndNote&gt;</w:instrText>
        </w:r>
        <w:r w:rsidRPr="00A07605">
          <w:rPr>
            <w:rFonts w:ascii="Times New Roman" w:hAnsi="Times New Roman" w:cs="Times New Roman"/>
            <w:sz w:val="24"/>
            <w:szCs w:val="24"/>
          </w:rPr>
          <w:fldChar w:fldCharType="separate"/>
        </w:r>
        <w:r w:rsidRPr="00A07605">
          <w:rPr>
            <w:rFonts w:ascii="Times New Roman" w:hAnsi="Times New Roman" w:cs="Times New Roman"/>
            <w:noProof/>
            <w:sz w:val="24"/>
            <w:szCs w:val="24"/>
          </w:rPr>
          <w:t>Sack &amp; Holbrook, 2006</w:t>
        </w:r>
        <w:r w:rsidRPr="00A07605">
          <w:rPr>
            <w:rFonts w:ascii="Times New Roman" w:hAnsi="Times New Roman" w:cs="Times New Roman"/>
            <w:sz w:val="24"/>
            <w:szCs w:val="24"/>
          </w:rPr>
          <w:fldChar w:fldCharType="end"/>
        </w:r>
      </w:hyperlink>
      <w:r w:rsidRPr="00A07605">
        <w:rPr>
          <w:rFonts w:ascii="Times New Roman" w:hAnsi="Times New Roman" w:cs="Times New Roman"/>
          <w:sz w:val="24"/>
          <w:szCs w:val="24"/>
        </w:rPr>
        <w:t>). However, venation architecture is highly diverse across species (</w:t>
      </w:r>
      <w:r w:rsidRPr="00A07605">
        <w:rPr>
          <w:rFonts w:ascii="Times New Roman" w:hAnsi="Times New Roman" w:cs="Times New Roman"/>
          <w:sz w:val="24"/>
          <w:szCs w:val="24"/>
        </w:rPr>
        <w:fldChar w:fldCharType="begin">
          <w:fldData xml:space="preserve">PEVuZE5vdGU+PENpdGU+PEF1dGhvcj5TYWNrPC9BdXRob3I+PFllYXI+MjAwNjwvWWVhcj48UmVj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PEVuZE5vdGU+PENpdGU+PEF1dGhvcj5TYWNrPC9BdXRob3I+PFllYXI+MjAwNjwvWWVhcj48UmVj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hyperlink w:anchor="_ENREF_16" w:tooltip="Uhl, 1999 #279" w:history="1">
        <w:r w:rsidRPr="00A07605">
          <w:rPr>
            <w:rFonts w:ascii="Times New Roman" w:hAnsi="Times New Roman" w:cs="Times New Roman"/>
            <w:noProof/>
            <w:sz w:val="24"/>
            <w:szCs w:val="24"/>
          </w:rPr>
          <w:t>Uhl &amp; Mosbrugger, 1999</w:t>
        </w:r>
      </w:hyperlink>
      <w:r w:rsidRPr="00A07605">
        <w:rPr>
          <w:rFonts w:ascii="Times New Roman" w:hAnsi="Times New Roman" w:cs="Times New Roman"/>
          <w:noProof/>
          <w:sz w:val="24"/>
          <w:szCs w:val="24"/>
        </w:rPr>
        <w:t xml:space="preserve">; </w:t>
      </w:r>
      <w:hyperlink w:anchor="_ENREF_8" w:tooltip="Roth-Nebelsick, 2001 #2269" w:history="1">
        <w:r w:rsidRPr="00A07605">
          <w:rPr>
            <w:rFonts w:ascii="Times New Roman" w:hAnsi="Times New Roman" w:cs="Times New Roman"/>
            <w:noProof/>
            <w:sz w:val="24"/>
            <w:szCs w:val="24"/>
          </w:rPr>
          <w:t>Roth-Nebelsick</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2001</w:t>
        </w:r>
      </w:hyperlink>
      <w:r w:rsidRPr="00A07605">
        <w:rPr>
          <w:rFonts w:ascii="Times New Roman" w:hAnsi="Times New Roman" w:cs="Times New Roman"/>
          <w:noProof/>
          <w:sz w:val="24"/>
          <w:szCs w:val="24"/>
        </w:rPr>
        <w:t xml:space="preserve">; </w:t>
      </w:r>
      <w:hyperlink w:anchor="_ENREF_12" w:tooltip="Sack, 2006 #45" w:history="1">
        <w:r w:rsidRPr="00A07605">
          <w:rPr>
            <w:rFonts w:ascii="Times New Roman" w:hAnsi="Times New Roman" w:cs="Times New Roman"/>
            <w:noProof/>
            <w:sz w:val="24"/>
            <w:szCs w:val="24"/>
          </w:rPr>
          <w:t>Sack &amp; Frole, 2006</w:t>
        </w:r>
      </w:hyperlink>
      <w:r w:rsidRPr="00A07605">
        <w:rPr>
          <w:rFonts w:ascii="Times New Roman" w:hAnsi="Times New Roman" w:cs="Times New Roman"/>
          <w:noProof/>
          <w:sz w:val="24"/>
          <w:szCs w:val="24"/>
        </w:rPr>
        <w:t xml:space="preserve">; </w:t>
      </w:r>
      <w:hyperlink w:anchor="_ENREF_4" w:tooltip="Ellis, 2009 #33495" w:history="1">
        <w:r w:rsidRPr="00A07605">
          <w:rPr>
            <w:rFonts w:ascii="Times New Roman" w:hAnsi="Times New Roman" w:cs="Times New Roman"/>
            <w:noProof/>
            <w:sz w:val="24"/>
            <w:szCs w:val="24"/>
          </w:rPr>
          <w:t>Ellis</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2009</w:t>
        </w:r>
      </w:hyperlink>
      <w:r w:rsidRPr="00A07605">
        <w:rPr>
          <w:rFonts w:ascii="Times New Roman" w:hAnsi="Times New Roman" w:cs="Times New Roman"/>
          <w:noProof/>
          <w:sz w:val="24"/>
          <w:szCs w:val="24"/>
        </w:rPr>
        <w:t xml:space="preserve">; </w:t>
      </w:r>
      <w:hyperlink w:anchor="_ENREF_3" w:tooltip="Brodribb, 2010 #217" w:history="1">
        <w:r w:rsidRPr="00A07605">
          <w:rPr>
            <w:rFonts w:ascii="Times New Roman" w:hAnsi="Times New Roman" w:cs="Times New Roman"/>
            <w:noProof/>
            <w:sz w:val="24"/>
            <w:szCs w:val="24"/>
          </w:rPr>
          <w:t>Brodribb</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2010</w:t>
        </w:r>
      </w:hyperlink>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t>). In dicotyledons, the leaf venation system typically consists of three orders of major veins and up to five higher orders of minor veins embedded in the mesophyll, with the vein orders arranged in a hierarchy; lower order veins are larger in diameter, with greater xylem conduit numbers and sizes, whereas higher order veins have greater length per leaf area (</w:t>
      </w:r>
      <w:r w:rsidR="008D4138" w:rsidRPr="00A07605">
        <w:rPr>
          <w:rFonts w:ascii="Times New Roman" w:hAnsi="Times New Roman" w:cs="Times New Roman"/>
          <w:sz w:val="24"/>
          <w:szCs w:val="24"/>
        </w:rPr>
        <w:t>VLA</w:t>
      </w:r>
      <w:r w:rsidRPr="00A07605">
        <w:rPr>
          <w:rFonts w:ascii="Times New Roman" w:hAnsi="Times New Roman" w:cs="Times New Roman"/>
          <w:sz w:val="24"/>
          <w:szCs w:val="24"/>
        </w:rPr>
        <w:t xml:space="preserve">; </w:t>
      </w:r>
      <w:r w:rsidRPr="00A07605">
        <w:rPr>
          <w:rFonts w:ascii="Times New Roman" w:hAnsi="Times New Roman" w:cs="Times New Roman"/>
          <w:sz w:val="24"/>
          <w:szCs w:val="24"/>
        </w:rPr>
        <w:fldChar w:fldCharType="begin">
          <w:fldData xml:space="preserve">PEVuZE5vdGU+PENpdGU+PEF1dGhvcj5TYWNrPC9BdXRob3I+PFllYXI+MjAwNjwvWWVhcj48UmVj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</w:fldData>
        </w:fldChar>
      </w:r>
      <w:r w:rsidRPr="00A07605">
        <w:rPr>
          <w:rFonts w:ascii="Times New Roman" w:hAnsi="Times New Roman" w:cs="Times New Roman"/>
          <w:sz w:val="24"/>
          <w:szCs w:val="24"/>
        </w:rPr>
        <w:instrText xml:space="preserve"> ADDIN EN.CITE </w:instrText>
      </w:r>
      <w:r w:rsidRPr="00A07605">
        <w:rPr>
          <w:rFonts w:ascii="Times New Roman" w:hAnsi="Times New Roman" w:cs="Times New Roman"/>
          <w:sz w:val="24"/>
          <w:szCs w:val="24"/>
        </w:rPr>
        <w:fldChar w:fldCharType="begin">
          <w:fldData xml:space="preserve">PEVuZE5vdGU+PENpdGU+PEF1dGhvcj5TYWNrPC9BdXRob3I+PFllYXI+MjAwNjwvWWVhcj48UmVj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</w:fldData>
        </w:fldChar>
      </w:r>
      <w:r w:rsidRPr="00A07605">
        <w:rPr>
          <w:rFonts w:ascii="Times New Roman" w:hAnsi="Times New Roman" w:cs="Times New Roman"/>
          <w:sz w:val="24"/>
          <w:szCs w:val="24"/>
        </w:rPr>
        <w:instrText xml:space="preserve"> ADDIN EN.CITE.DATA </w:instrText>
      </w:r>
      <w:r w:rsidRPr="00A07605">
        <w:rPr>
          <w:rFonts w:ascii="Times New Roman" w:hAnsi="Times New Roman" w:cs="Times New Roman"/>
          <w:sz w:val="24"/>
          <w:szCs w:val="24"/>
        </w:rPr>
      </w:r>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r>
      <w:r w:rsidRPr="00A07605">
        <w:rPr>
          <w:rFonts w:ascii="Times New Roman" w:hAnsi="Times New Roman" w:cs="Times New Roman"/>
          <w:sz w:val="24"/>
          <w:szCs w:val="24"/>
        </w:rPr>
        <w:fldChar w:fldCharType="separate"/>
      </w:r>
      <w:hyperlink w:anchor="_ENREF_13" w:tooltip="Sack, 2006 #43" w:history="1">
        <w:r w:rsidRPr="00A07605">
          <w:rPr>
            <w:rFonts w:ascii="Times New Roman" w:hAnsi="Times New Roman" w:cs="Times New Roman"/>
            <w:noProof/>
            <w:sz w:val="24"/>
            <w:szCs w:val="24"/>
          </w:rPr>
          <w:t>Sack &amp; Holbrook, 2006</w:t>
        </w:r>
      </w:hyperlink>
      <w:r w:rsidRPr="00A07605">
        <w:rPr>
          <w:rFonts w:ascii="Times New Roman" w:hAnsi="Times New Roman" w:cs="Times New Roman"/>
          <w:noProof/>
          <w:sz w:val="24"/>
          <w:szCs w:val="24"/>
        </w:rPr>
        <w:t xml:space="preserve">; </w:t>
      </w:r>
      <w:hyperlink w:anchor="_ENREF_6" w:tooltip="McKown, 2010 #33717" w:history="1">
        <w:r w:rsidRPr="00A07605">
          <w:rPr>
            <w:rFonts w:ascii="Times New Roman" w:hAnsi="Times New Roman" w:cs="Times New Roman"/>
            <w:noProof/>
            <w:sz w:val="24"/>
            <w:szCs w:val="24"/>
          </w:rPr>
          <w:t>McKown</w:t>
        </w:r>
        <w:r w:rsidRPr="00A07605">
          <w:rPr>
            <w:rFonts w:ascii="Times New Roman" w:hAnsi="Times New Roman" w:cs="Times New Roman"/>
            <w:i/>
            <w:noProof/>
            <w:sz w:val="24"/>
            <w:szCs w:val="24"/>
          </w:rPr>
          <w:t xml:space="preserve"> et al.</w:t>
        </w:r>
        <w:r w:rsidRPr="00A07605">
          <w:rPr>
            <w:rFonts w:ascii="Times New Roman" w:hAnsi="Times New Roman" w:cs="Times New Roman"/>
            <w:noProof/>
            <w:sz w:val="24"/>
            <w:szCs w:val="24"/>
          </w:rPr>
          <w:t>, 2010</w:t>
        </w:r>
      </w:hyperlink>
      <w:r w:rsidRPr="00A07605">
        <w:rPr>
          <w:rFonts w:ascii="Times New Roman" w:hAnsi="Times New Roman" w:cs="Times New Roman"/>
          <w:sz w:val="24"/>
          <w:szCs w:val="24"/>
        </w:rPr>
        <w:fldChar w:fldCharType="end"/>
      </w:r>
      <w:r w:rsidRPr="00A07605">
        <w:rPr>
          <w:rFonts w:ascii="Times New Roman" w:hAnsi="Times New Roman" w:cs="Times New Roman"/>
          <w:sz w:val="24"/>
          <w:szCs w:val="24"/>
        </w:rPr>
        <w:t xml:space="preserve">). </w:t>
      </w:r>
      <w:r w:rsidR="0018444F" w:rsidRPr="00A07605">
        <w:rPr>
          <w:rFonts w:ascii="Times New Roman" w:hAnsi="Times New Roman" w:cs="Times New Roman"/>
          <w:color w:val="000000" w:themeColor="text1"/>
          <w:sz w:val="24"/>
          <w:szCs w:val="24"/>
          <w:shd w:val="clear" w:color="auto" w:fill="FFFFFF"/>
        </w:rPr>
        <w:t>The total </w:t>
      </w:r>
      <w:r w:rsidR="0018444F" w:rsidRPr="00A07605">
        <w:rPr>
          <w:rFonts w:ascii="Times New Roman" w:hAnsi="Times New Roman" w:cs="Times New Roman"/>
          <w:color w:val="000000" w:themeColor="text1"/>
          <w:sz w:val="24"/>
          <w:szCs w:val="24"/>
        </w:rPr>
        <w:t xml:space="preserve">VLA </w:t>
      </w:r>
      <w:r w:rsidR="0018444F" w:rsidRPr="00A07605">
        <w:rPr>
          <w:rFonts w:ascii="Times New Roman" w:hAnsi="Times New Roman" w:cs="Times New Roman"/>
          <w:color w:val="000000" w:themeColor="text1"/>
          <w:sz w:val="24"/>
          <w:szCs w:val="24"/>
          <w:shd w:val="clear" w:color="auto" w:fill="FFFFFF"/>
        </w:rPr>
        <w:t>is positively related to physiological performance (e.g. hydraulic conductance and photosynthetic rate per leaf area; for review, see </w:t>
      </w:r>
      <w:hyperlink r:id="rId7" w:history="1">
        <w:r w:rsidR="0018444F" w:rsidRPr="00A07605">
          <w:rPr>
            <w:rStyle w:val="Lienhypertexte"/>
            <w:rFonts w:ascii="Times New Roman" w:hAnsi="Times New Roman" w:cs="Times New Roman"/>
            <w:color w:val="000000" w:themeColor="text1"/>
            <w:sz w:val="24"/>
            <w:szCs w:val="24"/>
            <w:u w:val="none"/>
            <w:bdr w:val="none" w:sz="0" w:space="0" w:color="auto" w:frame="1"/>
            <w:shd w:val="clear" w:color="auto" w:fill="FFFFFF"/>
          </w:rPr>
          <w:t>Brodribb et al., 2010</w:t>
        </w:r>
      </w:hyperlink>
      <w:r w:rsidR="0018444F" w:rsidRPr="00A07605">
        <w:rPr>
          <w:rFonts w:ascii="Times New Roman" w:hAnsi="Times New Roman" w:cs="Times New Roman"/>
          <w:color w:val="000000" w:themeColor="text1"/>
          <w:sz w:val="24"/>
          <w:szCs w:val="24"/>
          <w:shd w:val="clear" w:color="auto" w:fill="FFFFFF"/>
        </w:rPr>
        <w:t>; </w:t>
      </w:r>
      <w:hyperlink r:id="rId8" w:history="1">
        <w:r w:rsidR="0018444F" w:rsidRPr="00A07605">
          <w:rPr>
            <w:rStyle w:val="Lienhypertexte"/>
            <w:rFonts w:ascii="Times New Roman" w:hAnsi="Times New Roman" w:cs="Times New Roman"/>
            <w:color w:val="000000" w:themeColor="text1"/>
            <w:sz w:val="24"/>
            <w:szCs w:val="24"/>
            <w:u w:val="none"/>
            <w:bdr w:val="none" w:sz="0" w:space="0" w:color="auto" w:frame="1"/>
            <w:shd w:val="clear" w:color="auto" w:fill="FFFFFF"/>
          </w:rPr>
          <w:t>Sack and Scoffoni, 2013</w:t>
        </w:r>
      </w:hyperlink>
      <w:r w:rsidR="0018444F" w:rsidRPr="00A07605">
        <w:rPr>
          <w:rFonts w:ascii="Times New Roman" w:hAnsi="Times New Roman" w:cs="Times New Roman"/>
          <w:color w:val="000000" w:themeColor="text1"/>
          <w:sz w:val="24"/>
          <w:szCs w:val="24"/>
          <w:shd w:val="clear" w:color="auto" w:fill="FFFFFF"/>
        </w:rPr>
        <w:t>).</w:t>
      </w:r>
    </w:p>
    <w:p w14:paraId="7F441901" w14:textId="77777777" w:rsidR="00AB01DB" w:rsidRPr="00A07605" w:rsidRDefault="00AB01DB" w:rsidP="00AB01DB">
      <w:pPr>
        <w:autoSpaceDE w:val="0"/>
        <w:autoSpaceDN w:val="0"/>
        <w:adjustRightInd w:val="0"/>
        <w:spacing w:after="0" w:line="240" w:lineRule="auto"/>
        <w:rPr>
          <w:rFonts w:ascii="Times New Roman" w:hAnsi="Times New Roman" w:cs="Times New Roman"/>
          <w:sz w:val="24"/>
          <w:szCs w:val="24"/>
        </w:rPr>
      </w:pPr>
    </w:p>
    <w:p w14:paraId="4CC8CFC5" w14:textId="77777777" w:rsidR="00AB01DB" w:rsidRPr="00A07605" w:rsidRDefault="00AB01DB" w:rsidP="00AB01DB">
      <w:pPr>
        <w:rPr>
          <w:rFonts w:ascii="Times New Roman" w:hAnsi="Times New Roman" w:cs="Times New Roman"/>
          <w:b/>
          <w:sz w:val="24"/>
          <w:szCs w:val="24"/>
        </w:rPr>
      </w:pPr>
      <w:r w:rsidRPr="00A07605">
        <w:rPr>
          <w:rFonts w:ascii="Times New Roman" w:hAnsi="Times New Roman" w:cs="Times New Roman"/>
          <w:b/>
          <w:sz w:val="24"/>
          <w:szCs w:val="24"/>
        </w:rPr>
        <w:t>Materials/Equipment</w:t>
      </w:r>
    </w:p>
    <w:p w14:paraId="6E2F2C8A" w14:textId="77777777" w:rsidR="00AB01DB" w:rsidRPr="00C740FC" w:rsidRDefault="00AB01DB" w:rsidP="00AB01DB">
      <w:pPr>
        <w:rPr>
          <w:rFonts w:ascii="Times New Roman" w:hAnsi="Times New Roman" w:cs="Times New Roman"/>
          <w:sz w:val="24"/>
          <w:szCs w:val="24"/>
        </w:rPr>
      </w:pPr>
      <w:r w:rsidRPr="00A07605">
        <w:rPr>
          <w:rFonts w:ascii="Times New Roman" w:hAnsi="Times New Roman" w:cs="Times New Roman"/>
          <w:sz w:val="24"/>
          <w:szCs w:val="24"/>
        </w:rPr>
        <w:t>Equipment: Flatbed scanner, light microscope, ImageJ software (National Institutes of health; free online, http://rsbweb.nih.gov/ij/)</w:t>
      </w:r>
    </w:p>
    <w:p w14:paraId="22CC8B8B" w14:textId="77777777" w:rsidR="00AB01DB" w:rsidRPr="00C740FC" w:rsidRDefault="00AB01DB" w:rsidP="00AB01DB">
      <w:pPr>
        <w:rPr>
          <w:rFonts w:ascii="Times New Roman" w:hAnsi="Times New Roman" w:cs="Times New Roman"/>
          <w:b/>
          <w:sz w:val="24"/>
          <w:szCs w:val="24"/>
        </w:rPr>
      </w:pPr>
      <w:r w:rsidRPr="00C740FC">
        <w:rPr>
          <w:rFonts w:ascii="Times New Roman" w:hAnsi="Times New Roman" w:cs="Times New Roman"/>
          <w:b/>
          <w:sz w:val="24"/>
          <w:szCs w:val="24"/>
        </w:rPr>
        <w:t>Units, terms, definitions</w:t>
      </w:r>
    </w:p>
    <w:p w14:paraId="1C120C12" w14:textId="77777777" w:rsidR="00AB01DB" w:rsidRPr="00C740FC" w:rsidRDefault="00AB01DB" w:rsidP="00AB01DB">
      <w:pPr>
        <w:rPr>
          <w:rFonts w:ascii="Times New Roman" w:hAnsi="Times New Roman" w:cs="Times New Roman"/>
          <w:sz w:val="24"/>
          <w:szCs w:val="24"/>
        </w:rPr>
      </w:pPr>
      <w:r w:rsidRPr="00C740FC">
        <w:rPr>
          <w:rFonts w:ascii="Times New Roman" w:hAnsi="Times New Roman" w:cs="Times New Roman"/>
          <w:sz w:val="24"/>
          <w:szCs w:val="24"/>
        </w:rPr>
        <w:t xml:space="preserve">Vein length per unit </w:t>
      </w:r>
      <w:r>
        <w:rPr>
          <w:rFonts w:ascii="Times New Roman" w:hAnsi="Times New Roman" w:cs="Times New Roman"/>
          <w:sz w:val="24"/>
          <w:szCs w:val="24"/>
        </w:rPr>
        <w:t xml:space="preserve">leaf </w:t>
      </w:r>
      <w:r w:rsidRPr="00C740FC">
        <w:rPr>
          <w:rFonts w:ascii="Times New Roman" w:hAnsi="Times New Roman" w:cs="Times New Roman"/>
          <w:sz w:val="24"/>
          <w:szCs w:val="24"/>
        </w:rPr>
        <w:t>area (</w:t>
      </w:r>
      <w:r>
        <w:rPr>
          <w:rFonts w:ascii="Times New Roman" w:hAnsi="Times New Roman" w:cs="Times New Roman"/>
          <w:sz w:val="24"/>
          <w:szCs w:val="24"/>
        </w:rPr>
        <w:t xml:space="preserve">VLA; </w:t>
      </w:r>
      <w:r w:rsidRPr="00C740FC">
        <w:rPr>
          <w:rFonts w:ascii="Times New Roman" w:hAnsi="Times New Roman" w:cs="Times New Roman"/>
          <w:sz w:val="24"/>
          <w:szCs w:val="24"/>
        </w:rPr>
        <w:t>mm mm</w:t>
      </w:r>
      <w:r w:rsidRPr="00C740FC">
        <w:rPr>
          <w:rFonts w:ascii="Times New Roman" w:hAnsi="Times New Roman" w:cs="Times New Roman"/>
          <w:sz w:val="24"/>
          <w:szCs w:val="24"/>
          <w:vertAlign w:val="superscript"/>
        </w:rPr>
        <w:t>-2</w:t>
      </w:r>
      <w:r w:rsidRPr="00C740FC">
        <w:rPr>
          <w:rFonts w:ascii="Times New Roman" w:hAnsi="Times New Roman" w:cs="Times New Roman"/>
          <w:sz w:val="24"/>
          <w:szCs w:val="24"/>
        </w:rPr>
        <w:t xml:space="preserve">). </w:t>
      </w:r>
      <w:r>
        <w:rPr>
          <w:rFonts w:ascii="Times New Roman" w:hAnsi="Times New Roman" w:cs="Times New Roman"/>
          <w:sz w:val="24"/>
          <w:szCs w:val="24"/>
        </w:rPr>
        <w:t xml:space="preserve">Also commonly known as “VLA”. </w:t>
      </w:r>
      <w:r w:rsidRPr="00C740FC">
        <w:rPr>
          <w:rFonts w:ascii="Times New Roman" w:hAnsi="Times New Roman" w:cs="Times New Roman"/>
          <w:sz w:val="24"/>
          <w:szCs w:val="24"/>
        </w:rPr>
        <w:t xml:space="preserve">Can be measured for veins of each order, or summed for major or minor veins or the whole system (see below).  Total </w:t>
      </w:r>
      <w:r>
        <w:rPr>
          <w:rFonts w:ascii="Times New Roman" w:hAnsi="Times New Roman" w:cs="Times New Roman"/>
          <w:sz w:val="24"/>
          <w:szCs w:val="24"/>
        </w:rPr>
        <w:t>VLA</w:t>
      </w:r>
      <w:r w:rsidRPr="00C740FC">
        <w:rPr>
          <w:rFonts w:ascii="Times New Roman" w:hAnsi="Times New Roman" w:cs="Times New Roman"/>
          <w:sz w:val="24"/>
          <w:szCs w:val="24"/>
        </w:rPr>
        <w:t xml:space="preserve"> correlates well with the average distance between veins (a.k.a. “interveinal distance”; see </w:t>
      </w:r>
      <w:hyperlink w:anchor="_ENREF_16" w:tooltip="Uhl, 1999 #279" w:history="1">
        <w:r w:rsidRPr="00C740FC">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&lt;EndNote&gt;&lt;Cite&gt;&lt;Author&gt;Uhl&lt;/Author&gt;&lt;Year&gt;1999&lt;/Year&gt;&lt;RecNum&gt;279&lt;/RecNum&gt;&lt;DisplayText&gt;Uhl &amp;amp; Mosbrugger, 1999&lt;/DisplayText&gt;&lt;record&gt;&lt;rec-number&gt;279&lt;/rec-number&gt;&lt;foreign-keys&gt;&lt;key app="EN" db-id="drderetapsf2vjee90rvwer5vwfzawp2t0xv"&gt;279&lt;/key&gt;&lt;/foreign-keys&gt;&lt;ref-type name="Journal Article"&gt;17&lt;/ref-type&gt;&lt;contributors&gt;&lt;authors&gt;&lt;author&gt;Uhl, D.&lt;/author&gt;&lt;author&gt;Mosbrugger, V.&lt;/author&gt;&lt;/authors&gt;&lt;/contributors&gt;&lt;auth-address&gt;Univ Tubingen, Inst Geol &amp;amp; Palaontol, D-72076 Tubingen, Germany. Univ Tubingen, Museum Geol &amp;amp; Palaontol, D-72076 Tubingen, Germany.&amp;#xD;Uhl, D, Univ Tubingen, Inst Geol &amp;amp; Palaontol, Sigwartsstr 10, D-72076 Tubingen, Germany.&lt;/auth-address&gt;&lt;titles&gt;&lt;title&gt;Leaf venation density as a climate and environmental proxy: a critical review and new data&lt;/title&gt;&lt;secondary-title&gt;Palaeogeography Palaeoclimatology Palaeoecology&lt;/secondary-title&gt;&lt;alt-title&gt;Paleogeogr. Paleoclimatol. Paleoecol.&lt;/alt-title&gt;&lt;/titles&gt;&lt;periodical&gt;&lt;full-title&gt;Palaeogeography Palaeoclimatology Palaeoecology&lt;/full-title&gt;&lt;abbr-1&gt;Paleogeogr. Paleoclimatol. Paleoecol.&lt;/abbr-1&gt;&lt;/periodical&gt;&lt;alt-periodical&gt;&lt;full-title&gt;Palaeogeography Palaeoclimatology Palaeoecology&lt;/full-title&gt;&lt;abbr-1&gt;Paleogeogr. Paleoclimatol. Paleoecol.&lt;/abbr-1&gt;&lt;/alt-periodical&gt;&lt;pages&gt;15-26&lt;/pages&gt;&lt;volume&gt;149&lt;/volume&gt;&lt;number&gt;1-4&lt;/number&gt;&lt;keywords&gt;&lt;keyword&gt;taphonomy&lt;/keyword&gt;&lt;keyword&gt;palaeoclimatology&lt;/keyword&gt;&lt;keyword&gt;palaeoecology&lt;/keyword&gt;&lt;keyword&gt;leaf venation density&lt;/keyword&gt;&lt;keyword&gt;STOMATAL DENSITY&lt;/keyword&gt;&lt;keyword&gt;FOSSIL LEAVES&lt;/keyword&gt;&lt;keyword&gt;CO2 CHANGE&lt;/keyword&gt;&lt;keyword&gt;RESPONSES&lt;/keyword&gt;&lt;keyword&gt;MAXIMUM&lt;/keyword&gt;&lt;/keywords&gt;&lt;dates&gt;&lt;year&gt;1999&lt;/year&gt;&lt;pub-dates&gt;&lt;date&gt;Jun&lt;/date&gt;&lt;/pub-dates&gt;&lt;/dates&gt;&lt;isbn&gt;0031-0182&lt;/isbn&gt;&lt;accession-num&gt;ISI:000081023500003&lt;/accession-num&gt;&lt;work-type&gt;Article&lt;/work-type&gt;&lt;urls&gt;&lt;related-urls&gt;&lt;url&gt;&amp;lt;Go to ISI&amp;gt;://000081023500003 &lt;/url&gt;&lt;/related-urls&gt;&lt;/urls&gt;&lt;language&gt;English&lt;/language&gt;&lt;/record&gt;&lt;/Cite&gt;&lt;/EndNote&gt;</w:instrText>
        </w:r>
        <w:r w:rsidRPr="00C740FC">
          <w:rPr>
            <w:rFonts w:ascii="Times New Roman" w:hAnsi="Times New Roman" w:cs="Times New Roman"/>
            <w:sz w:val="24"/>
            <w:szCs w:val="24"/>
          </w:rPr>
          <w:fldChar w:fldCharType="separate"/>
        </w:r>
        <w:r>
          <w:rPr>
            <w:rFonts w:ascii="Times New Roman" w:hAnsi="Times New Roman" w:cs="Times New Roman"/>
            <w:noProof/>
            <w:sz w:val="24"/>
            <w:szCs w:val="24"/>
          </w:rPr>
          <w:t>Uhl &amp; Mosbrugger, 1999</w:t>
        </w:r>
        <w:r w:rsidRPr="00C740FC">
          <w:rPr>
            <w:rFonts w:ascii="Times New Roman" w:hAnsi="Times New Roman" w:cs="Times New Roman"/>
            <w:sz w:val="24"/>
            <w:szCs w:val="24"/>
          </w:rPr>
          <w:fldChar w:fldCharType="end"/>
        </w:r>
      </w:hyperlink>
      <w:r w:rsidRPr="00C740FC">
        <w:rPr>
          <w:rFonts w:ascii="Times New Roman" w:hAnsi="Times New Roman" w:cs="Times New Roman"/>
          <w:sz w:val="24"/>
          <w:szCs w:val="24"/>
        </w:rPr>
        <w:t>), and with areoles per area.</w:t>
      </w:r>
    </w:p>
    <w:p w14:paraId="0A9CFBF2" w14:textId="77777777" w:rsidR="00AB01DB" w:rsidRPr="00C740FC" w:rsidRDefault="00AB01DB" w:rsidP="00AB01DB">
      <w:pPr>
        <w:rPr>
          <w:rFonts w:ascii="Times New Roman" w:hAnsi="Times New Roman" w:cs="Times New Roman"/>
          <w:sz w:val="24"/>
          <w:szCs w:val="24"/>
        </w:rPr>
      </w:pPr>
      <w:r w:rsidRPr="00C740FC">
        <w:rPr>
          <w:rFonts w:ascii="Times New Roman" w:hAnsi="Times New Roman" w:cs="Times New Roman"/>
          <w:sz w:val="24"/>
          <w:szCs w:val="24"/>
        </w:rPr>
        <w:t xml:space="preserve">Major </w:t>
      </w:r>
      <w:r>
        <w:rPr>
          <w:rFonts w:ascii="Times New Roman" w:hAnsi="Times New Roman" w:cs="Times New Roman"/>
          <w:sz w:val="24"/>
          <w:szCs w:val="24"/>
        </w:rPr>
        <w:t>VLA</w:t>
      </w:r>
      <w:r w:rsidRPr="00C740FC">
        <w:rPr>
          <w:rFonts w:ascii="Times New Roman" w:hAnsi="Times New Roman" w:cs="Times New Roman"/>
          <w:sz w:val="24"/>
          <w:szCs w:val="24"/>
        </w:rPr>
        <w:t xml:space="preserve"> = Sum of vein densities for 1°, 2° and 3° veins (mm mm</w:t>
      </w:r>
      <w:r w:rsidRPr="00C740FC">
        <w:rPr>
          <w:rFonts w:ascii="Times New Roman" w:hAnsi="Times New Roman" w:cs="Times New Roman"/>
          <w:sz w:val="24"/>
          <w:szCs w:val="24"/>
          <w:vertAlign w:val="superscript"/>
        </w:rPr>
        <w:t>-2</w:t>
      </w:r>
      <w:r w:rsidRPr="00C740FC">
        <w:rPr>
          <w:rFonts w:ascii="Times New Roman" w:hAnsi="Times New Roman" w:cs="Times New Roman"/>
          <w:sz w:val="24"/>
          <w:szCs w:val="24"/>
        </w:rPr>
        <w:t>)</w:t>
      </w:r>
    </w:p>
    <w:p w14:paraId="437A3454" w14:textId="77777777" w:rsidR="00AB01DB" w:rsidRPr="00C740FC" w:rsidRDefault="00AB01DB" w:rsidP="00AB01DB">
      <w:pPr>
        <w:rPr>
          <w:rFonts w:ascii="Times New Roman" w:hAnsi="Times New Roman" w:cs="Times New Roman"/>
          <w:sz w:val="24"/>
          <w:szCs w:val="24"/>
        </w:rPr>
      </w:pPr>
      <w:r w:rsidRPr="00C740FC">
        <w:rPr>
          <w:rFonts w:ascii="Times New Roman" w:hAnsi="Times New Roman" w:cs="Times New Roman"/>
          <w:sz w:val="24"/>
          <w:szCs w:val="24"/>
        </w:rPr>
        <w:t xml:space="preserve">Minor </w:t>
      </w:r>
      <w:r>
        <w:rPr>
          <w:rFonts w:ascii="Times New Roman" w:hAnsi="Times New Roman" w:cs="Times New Roman"/>
          <w:sz w:val="24"/>
          <w:szCs w:val="24"/>
        </w:rPr>
        <w:t>VLA</w:t>
      </w:r>
      <w:r w:rsidRPr="00C740FC">
        <w:rPr>
          <w:rFonts w:ascii="Times New Roman" w:hAnsi="Times New Roman" w:cs="Times New Roman"/>
          <w:sz w:val="24"/>
          <w:szCs w:val="24"/>
        </w:rPr>
        <w:t xml:space="preserve"> = Sum of vein densities for 4° veins and higher (mm mm</w:t>
      </w:r>
      <w:r w:rsidRPr="00C740FC">
        <w:rPr>
          <w:rFonts w:ascii="Times New Roman" w:hAnsi="Times New Roman" w:cs="Times New Roman"/>
          <w:sz w:val="24"/>
          <w:szCs w:val="24"/>
          <w:vertAlign w:val="superscript"/>
        </w:rPr>
        <w:t>-2</w:t>
      </w:r>
      <w:r w:rsidRPr="00C740FC">
        <w:rPr>
          <w:rFonts w:ascii="Times New Roman" w:hAnsi="Times New Roman" w:cs="Times New Roman"/>
          <w:sz w:val="24"/>
          <w:szCs w:val="24"/>
        </w:rPr>
        <w:t>)</w:t>
      </w:r>
    </w:p>
    <w:p w14:paraId="1FE78C2F" w14:textId="77777777" w:rsidR="00AB01DB" w:rsidRPr="00BB1D1B" w:rsidRDefault="00AB01DB" w:rsidP="00AB01DB">
      <w:pPr>
        <w:autoSpaceDE w:val="0"/>
        <w:autoSpaceDN w:val="0"/>
        <w:adjustRightInd w:val="0"/>
        <w:spacing w:after="0" w:line="240" w:lineRule="auto"/>
        <w:rPr>
          <w:rFonts w:ascii="Times New Roman" w:hAnsi="Times New Roman" w:cs="Times New Roman"/>
          <w:b/>
          <w:sz w:val="24"/>
          <w:szCs w:val="24"/>
        </w:rPr>
      </w:pPr>
      <w:r w:rsidRPr="00BB1D1B">
        <w:rPr>
          <w:rFonts w:ascii="Times New Roman" w:hAnsi="Times New Roman" w:cs="Times New Roman"/>
          <w:b/>
          <w:sz w:val="24"/>
          <w:szCs w:val="24"/>
        </w:rPr>
        <w:t xml:space="preserve">VEIN IMAGING </w:t>
      </w:r>
    </w:p>
    <w:p w14:paraId="562F773A" w14:textId="7FF3A53A" w:rsidR="00020870" w:rsidRDefault="00AB01DB" w:rsidP="00AB01DB">
      <w:pPr>
        <w:rPr>
          <w:rFonts w:ascii="Times New Roman" w:hAnsi="Times New Roman" w:cs="Times New Roman"/>
          <w:sz w:val="24"/>
          <w:szCs w:val="24"/>
        </w:rPr>
      </w:pPr>
      <w:r>
        <w:rPr>
          <w:rFonts w:ascii="Times New Roman" w:hAnsi="Times New Roman" w:cs="Times New Roman"/>
          <w:sz w:val="24"/>
          <w:szCs w:val="24"/>
        </w:rPr>
        <w:t xml:space="preserve">The </w:t>
      </w:r>
      <w:r w:rsidRPr="00BB1D1B">
        <w:rPr>
          <w:rFonts w:ascii="Times New Roman" w:hAnsi="Times New Roman" w:cs="Times New Roman"/>
          <w:sz w:val="24"/>
          <w:szCs w:val="24"/>
        </w:rPr>
        <w:t>leaf is scanned (flatbed scanner</w:t>
      </w:r>
      <w:r>
        <w:rPr>
          <w:rFonts w:ascii="Times New Roman" w:hAnsi="Times New Roman" w:cs="Times New Roman"/>
          <w:sz w:val="24"/>
          <w:szCs w:val="24"/>
        </w:rPr>
        <w:t>,</w:t>
      </w:r>
      <w:r w:rsidRPr="00BB1D1B">
        <w:rPr>
          <w:rFonts w:ascii="Times New Roman" w:hAnsi="Times New Roman" w:cs="Times New Roman"/>
          <w:sz w:val="24"/>
          <w:szCs w:val="24"/>
        </w:rPr>
        <w:t xml:space="preserve"> 1</w:t>
      </w:r>
      <w:r>
        <w:rPr>
          <w:rFonts w:ascii="Times New Roman" w:hAnsi="Times New Roman" w:cs="Times New Roman"/>
          <w:sz w:val="24"/>
          <w:szCs w:val="24"/>
        </w:rPr>
        <w:t>.6</w:t>
      </w:r>
      <w:r w:rsidRPr="00BB1D1B">
        <w:rPr>
          <w:rFonts w:ascii="Times New Roman" w:hAnsi="Times New Roman" w:cs="Times New Roman"/>
          <w:sz w:val="24"/>
          <w:szCs w:val="24"/>
        </w:rPr>
        <w:t>00 pixels per inch)</w:t>
      </w:r>
      <w:r>
        <w:rPr>
          <w:rFonts w:ascii="Times New Roman" w:hAnsi="Times New Roman" w:cs="Times New Roman"/>
          <w:sz w:val="24"/>
          <w:szCs w:val="24"/>
        </w:rPr>
        <w:t xml:space="preserve"> </w:t>
      </w:r>
      <w:r w:rsidRPr="00BB1D1B">
        <w:rPr>
          <w:rFonts w:ascii="Times New Roman" w:hAnsi="Times New Roman" w:cs="Times New Roman"/>
          <w:sz w:val="24"/>
          <w:szCs w:val="24"/>
        </w:rPr>
        <w:t>to allow measurement of the density of 1</w:t>
      </w:r>
      <w:r w:rsidRPr="00BB1D1B">
        <w:rPr>
          <w:rFonts w:ascii="Times New Roman" w:hAnsi="Times New Roman" w:cs="Times New Roman"/>
          <w:sz w:val="24"/>
          <w:szCs w:val="24"/>
          <w:vertAlign w:val="superscript"/>
        </w:rPr>
        <w:t>o</w:t>
      </w:r>
      <w:r w:rsidRPr="00BB1D1B">
        <w:rPr>
          <w:rFonts w:ascii="Times New Roman" w:hAnsi="Times New Roman" w:cs="Times New Roman"/>
          <w:sz w:val="24"/>
          <w:szCs w:val="24"/>
        </w:rPr>
        <w:t>, 2</w:t>
      </w:r>
      <w:r w:rsidRPr="00BB1D1B">
        <w:rPr>
          <w:rFonts w:ascii="Times New Roman" w:hAnsi="Times New Roman" w:cs="Times New Roman"/>
          <w:sz w:val="24"/>
          <w:szCs w:val="24"/>
          <w:vertAlign w:val="superscript"/>
        </w:rPr>
        <w:t>o</w:t>
      </w:r>
      <w:r w:rsidRPr="00BB1D1B">
        <w:rPr>
          <w:rFonts w:ascii="Times New Roman" w:hAnsi="Times New Roman" w:cs="Times New Roman"/>
          <w:sz w:val="24"/>
          <w:szCs w:val="24"/>
        </w:rPr>
        <w:t xml:space="preserve"> and 3</w:t>
      </w:r>
      <w:r w:rsidRPr="00BB1D1B">
        <w:rPr>
          <w:rFonts w:ascii="Times New Roman" w:hAnsi="Times New Roman" w:cs="Times New Roman"/>
          <w:sz w:val="24"/>
          <w:szCs w:val="24"/>
          <w:vertAlign w:val="superscript"/>
        </w:rPr>
        <w:t>o</w:t>
      </w:r>
      <w:r w:rsidRPr="00BB1D1B">
        <w:rPr>
          <w:rFonts w:ascii="Times New Roman" w:hAnsi="Times New Roman" w:cs="Times New Roman"/>
          <w:sz w:val="24"/>
          <w:szCs w:val="24"/>
        </w:rPr>
        <w:t xml:space="preserve"> </w:t>
      </w:r>
      <w:commentRangeStart w:id="1"/>
      <w:r w:rsidRPr="00BB1D1B">
        <w:rPr>
          <w:rFonts w:ascii="Times New Roman" w:hAnsi="Times New Roman" w:cs="Times New Roman"/>
          <w:sz w:val="24"/>
          <w:szCs w:val="24"/>
        </w:rPr>
        <w:t>veins</w:t>
      </w:r>
      <w:commentRangeEnd w:id="1"/>
      <w:r w:rsidR="00787C3F">
        <w:rPr>
          <w:rStyle w:val="Marquedecommentaire"/>
        </w:rPr>
        <w:commentReference w:id="1"/>
      </w:r>
      <w:r>
        <w:rPr>
          <w:rFonts w:ascii="Times New Roman" w:hAnsi="Times New Roman" w:cs="Times New Roman"/>
          <w:sz w:val="24"/>
          <w:szCs w:val="24"/>
        </w:rPr>
        <w:t>.</w:t>
      </w:r>
    </w:p>
    <w:p w14:paraId="4116AB1D" w14:textId="1DAF59EB" w:rsidR="00AB01DB" w:rsidRDefault="00AB01DB" w:rsidP="00AB01DB">
      <w:pPr>
        <w:rPr>
          <w:rFonts w:ascii="Times New Roman" w:hAnsi="Times New Roman" w:cs="Times New Roman"/>
          <w:sz w:val="24"/>
          <w:szCs w:val="24"/>
        </w:rPr>
      </w:pPr>
    </w:p>
    <w:p w14:paraId="737D0040" w14:textId="7017A2B6" w:rsidR="00AB01DB" w:rsidRDefault="00AB01DB" w:rsidP="00AB01DB">
      <w:pPr>
        <w:rPr>
          <w:rFonts w:ascii="Times New Roman" w:hAnsi="Times New Roman" w:cs="Times New Roman"/>
          <w:sz w:val="24"/>
          <w:szCs w:val="24"/>
        </w:rPr>
      </w:pPr>
    </w:p>
    <w:p w14:paraId="443B9313" w14:textId="77777777" w:rsidR="00AB01DB" w:rsidRPr="00C740FC" w:rsidRDefault="00AB01DB" w:rsidP="00AB01DB">
      <w:pPr>
        <w:autoSpaceDE w:val="0"/>
        <w:autoSpaceDN w:val="0"/>
        <w:adjustRightInd w:val="0"/>
        <w:spacing w:after="0" w:line="240" w:lineRule="auto"/>
        <w:rPr>
          <w:rFonts w:ascii="Times New Roman" w:hAnsi="Times New Roman" w:cs="Times New Roman"/>
          <w:b/>
          <w:sz w:val="24"/>
          <w:szCs w:val="24"/>
        </w:rPr>
      </w:pPr>
      <w:r w:rsidRPr="00C740FC">
        <w:rPr>
          <w:rFonts w:ascii="Times New Roman" w:hAnsi="Times New Roman" w:cs="Times New Roman"/>
          <w:b/>
          <w:sz w:val="24"/>
          <w:szCs w:val="24"/>
        </w:rPr>
        <w:lastRenderedPageBreak/>
        <w:t>QUANTIFICATION OF MAJOR VEINS AND WHOLE LEAF STRUCTURAL TRAITS USING SCAN LEAVES</w:t>
      </w:r>
    </w:p>
    <w:p w14:paraId="3C860F07" w14:textId="34842455" w:rsidR="00AB01DB" w:rsidRPr="00C740FC" w:rsidRDefault="00AB01DB" w:rsidP="00AB01DB">
      <w:pPr>
        <w:autoSpaceDE w:val="0"/>
        <w:autoSpaceDN w:val="0"/>
        <w:adjustRightInd w:val="0"/>
        <w:spacing w:after="0" w:line="240" w:lineRule="auto"/>
        <w:rPr>
          <w:rFonts w:ascii="Times New Roman" w:hAnsi="Times New Roman" w:cs="Times New Roman"/>
          <w:sz w:val="24"/>
          <w:szCs w:val="24"/>
        </w:rPr>
      </w:pPr>
      <w:r w:rsidRPr="00C740FC">
        <w:rPr>
          <w:rFonts w:ascii="Times New Roman" w:hAnsi="Times New Roman" w:cs="Times New Roman"/>
          <w:sz w:val="24"/>
          <w:szCs w:val="24"/>
        </w:rPr>
        <w:t xml:space="preserve">Rules should be made for distinguishing vein orders in your leaves (for excellent advice, see </w:t>
      </w:r>
      <w:hyperlink w:anchor="_ENREF_4" w:tooltip="Ellis, 2009 #33495" w:history="1">
        <w:r w:rsidRPr="00C740FC">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&lt;EndNote&gt;&lt;Cite&gt;&lt;Author&gt;Ellis&lt;/Author&gt;&lt;Year&gt;2009&lt;/Year&gt;&lt;RecNum&gt;33495&lt;/RecNum&gt;&lt;DisplayText&gt;Ellis&lt;style face="italic"&gt; et al.&lt;/style&gt;, 2009&lt;/DisplayText&gt;&lt;record&gt;&lt;rec-number&gt;33495&lt;/rec-number&gt;&lt;foreign-keys&gt;&lt;key app="EN" db-id="9fwf9arebewspzevfxgvf5w909e2z2w5rafd"&gt;33495&lt;/key&gt;&lt;/foreign-keys&gt;&lt;ref-type name="Book"&gt;6&lt;/ref-type&gt;&lt;contributors&gt;&lt;authors&gt;&lt;author&gt;Ellis, B.&lt;/author&gt;&lt;author&gt;Daly, D.C.&lt;/author&gt;&lt;author&gt;Hickey, L. J.&lt;/author&gt;&lt;author&gt;Mitchell, J.D.&lt;/author&gt;&lt;author&gt;Johnson, K.R.&lt;/author&gt;&lt;author&gt;Wilf, P.&lt;/author&gt;&lt;author&gt;Wing, S. L.&lt;/author&gt;&lt;/authors&gt;&lt;/contributors&gt;&lt;titles&gt;&lt;title&gt;Manual of Leaf Architecture&lt;/title&gt;&lt;/titles&gt;&lt;dates&gt;&lt;year&gt;2009&lt;/year&gt;&lt;/dates&gt;&lt;pub-location&gt;Ithaca, NY&lt;/pub-location&gt;&lt;publisher&gt;Cornell University Press&lt;/publisher&gt;&lt;urls&gt;&lt;/urls&gt;&lt;/record&gt;&lt;/Cite&gt;&lt;/EndNote&gt;</w:instrText>
        </w:r>
        <w:r w:rsidRPr="00C740FC">
          <w:rPr>
            <w:rFonts w:ascii="Times New Roman" w:hAnsi="Times New Roman" w:cs="Times New Roman"/>
            <w:sz w:val="24"/>
            <w:szCs w:val="24"/>
          </w:rPr>
          <w:fldChar w:fldCharType="separate"/>
        </w:r>
        <w:r>
          <w:rPr>
            <w:rFonts w:ascii="Times New Roman" w:hAnsi="Times New Roman" w:cs="Times New Roman"/>
            <w:noProof/>
            <w:sz w:val="24"/>
            <w:szCs w:val="24"/>
          </w:rPr>
          <w:t>Ellis</w:t>
        </w:r>
        <w:r w:rsidRPr="00C740FC">
          <w:rPr>
            <w:rFonts w:ascii="Times New Roman" w:hAnsi="Times New Roman" w:cs="Times New Roman"/>
            <w:i/>
            <w:noProof/>
            <w:sz w:val="24"/>
            <w:szCs w:val="24"/>
          </w:rPr>
          <w:t xml:space="preserve"> et al.</w:t>
        </w:r>
        <w:r>
          <w:rPr>
            <w:rFonts w:ascii="Times New Roman" w:hAnsi="Times New Roman" w:cs="Times New Roman"/>
            <w:noProof/>
            <w:sz w:val="24"/>
            <w:szCs w:val="24"/>
          </w:rPr>
          <w:t>, 2009</w:t>
        </w:r>
        <w:r w:rsidRPr="00C740FC">
          <w:rPr>
            <w:rFonts w:ascii="Times New Roman" w:hAnsi="Times New Roman" w:cs="Times New Roman"/>
            <w:sz w:val="24"/>
            <w:szCs w:val="24"/>
          </w:rPr>
          <w:fldChar w:fldCharType="end"/>
        </w:r>
      </w:hyperlink>
      <w:r w:rsidRPr="00C740FC">
        <w:rPr>
          <w:rFonts w:ascii="Times New Roman" w:hAnsi="Times New Roman" w:cs="Times New Roman"/>
          <w:sz w:val="24"/>
          <w:szCs w:val="24"/>
        </w:rPr>
        <w:t>). There is a level of subjectivity and uncertainty in making these distinctions</w:t>
      </w:r>
      <w:r>
        <w:rPr>
          <w:rFonts w:ascii="Times New Roman" w:hAnsi="Times New Roman" w:cs="Times New Roman"/>
          <w:sz w:val="24"/>
          <w:szCs w:val="24"/>
        </w:rPr>
        <w:t xml:space="preserve"> among vein orders</w:t>
      </w:r>
      <w:r w:rsidRPr="00C740FC">
        <w:rPr>
          <w:rFonts w:ascii="Times New Roman" w:hAnsi="Times New Roman" w:cs="Times New Roman"/>
          <w:sz w:val="24"/>
          <w:szCs w:val="24"/>
        </w:rPr>
        <w:t xml:space="preserve">, so attempt to be rigorous and consistent, and keep notes on your rules for distinguishing vein orders (see image below for an example of vein order determination on </w:t>
      </w:r>
      <w:r w:rsidR="000C5857">
        <w:rPr>
          <w:rFonts w:ascii="Times New Roman" w:hAnsi="Times New Roman" w:cs="Times New Roman"/>
          <w:i/>
          <w:iCs/>
          <w:sz w:val="24"/>
          <w:szCs w:val="24"/>
        </w:rPr>
        <w:t>Chrysophyllum prieurii</w:t>
      </w:r>
      <w:r w:rsidR="000C5857">
        <w:rPr>
          <w:rFonts w:ascii="Times New Roman" w:hAnsi="Times New Roman" w:cs="Times New Roman"/>
          <w:sz w:val="24"/>
          <w:szCs w:val="24"/>
        </w:rPr>
        <w:t xml:space="preserve">). </w:t>
      </w:r>
      <w:r>
        <w:rPr>
          <w:rFonts w:ascii="Times New Roman" w:hAnsi="Times New Roman" w:cs="Times New Roman"/>
          <w:sz w:val="24"/>
          <w:szCs w:val="24"/>
        </w:rPr>
        <w:t xml:space="preserve">Minor veins should not be measured on scanned leaves given the lack of resolution. </w:t>
      </w:r>
      <w:r w:rsidRPr="00C740FC">
        <w:rPr>
          <w:rFonts w:ascii="Times New Roman" w:hAnsi="Times New Roman" w:cs="Times New Roman"/>
          <w:sz w:val="24"/>
          <w:szCs w:val="24"/>
        </w:rPr>
        <w:t>Below is the protocol we recommend:</w:t>
      </w:r>
    </w:p>
    <w:p w14:paraId="7DFB522F" w14:textId="77777777" w:rsidR="00AB01DB" w:rsidRPr="00670DBF" w:rsidRDefault="00AB01DB" w:rsidP="00AB01DB">
      <w:pPr>
        <w:pStyle w:val="Paragraphedeliste"/>
        <w:autoSpaceDE w:val="0"/>
        <w:autoSpaceDN w:val="0"/>
        <w:adjustRightInd w:val="0"/>
        <w:spacing w:after="0" w:line="240" w:lineRule="auto"/>
        <w:rPr>
          <w:rFonts w:ascii="Times New Roman" w:hAnsi="Times New Roman" w:cs="Times New Roman"/>
          <w:sz w:val="24"/>
          <w:szCs w:val="24"/>
        </w:rPr>
      </w:pPr>
    </w:p>
    <w:p w14:paraId="2D8CE2B1" w14:textId="77777777" w:rsidR="00AB01DB" w:rsidRPr="00670DBF" w:rsidRDefault="00AB01DB" w:rsidP="00AB01DB">
      <w:pPr>
        <w:pStyle w:val="Paragraphedeliste"/>
        <w:numPr>
          <w:ilvl w:val="0"/>
          <w:numId w:val="10"/>
        </w:numPr>
        <w:rPr>
          <w:rFonts w:ascii="Times New Roman" w:hAnsi="Times New Roman" w:cs="Times New Roman"/>
          <w:b/>
          <w:sz w:val="24"/>
          <w:szCs w:val="24"/>
          <w:u w:val="single"/>
        </w:rPr>
      </w:pPr>
      <w:r w:rsidRPr="00670DBF">
        <w:rPr>
          <w:rFonts w:ascii="Times New Roman" w:hAnsi="Times New Roman" w:cs="Times New Roman"/>
          <w:b/>
          <w:sz w:val="24"/>
          <w:szCs w:val="24"/>
          <w:u w:val="single"/>
        </w:rPr>
        <w:t>First, a few tips on how to use ImageJ :</w:t>
      </w:r>
    </w:p>
    <w:p w14:paraId="10E15F78" w14:textId="77777777" w:rsidR="00AB01DB" w:rsidRPr="00670DBF" w:rsidRDefault="00AB01DB" w:rsidP="00AB01DB">
      <w:pPr>
        <w:pStyle w:val="Paragraphedeliste"/>
        <w:numPr>
          <w:ilvl w:val="0"/>
          <w:numId w:val="2"/>
        </w:numPr>
        <w:rPr>
          <w:rFonts w:ascii="Times New Roman" w:hAnsi="Times New Roman" w:cs="Times New Roman"/>
          <w:sz w:val="24"/>
          <w:szCs w:val="24"/>
        </w:rPr>
      </w:pPr>
      <w:r w:rsidRPr="00670DBF">
        <w:rPr>
          <w:rFonts w:ascii="Times New Roman" w:hAnsi="Times New Roman" w:cs="Times New Roman"/>
          <w:i/>
          <w:sz w:val="24"/>
          <w:szCs w:val="24"/>
        </w:rPr>
        <w:t>Zooming in and out</w:t>
      </w:r>
      <w:r w:rsidRPr="00670DBF">
        <w:rPr>
          <w:rFonts w:ascii="Times New Roman" w:hAnsi="Times New Roman" w:cs="Times New Roman"/>
          <w:sz w:val="24"/>
          <w:szCs w:val="24"/>
        </w:rPr>
        <w:t>: zoom in on the scale by pressing the + button on your computer (you can zoom out using the -) OR in Image J by pressing the magnifying glass icon (10</w:t>
      </w:r>
      <w:r w:rsidRPr="00670DBF">
        <w:rPr>
          <w:rFonts w:ascii="Times New Roman" w:hAnsi="Times New Roman" w:cs="Times New Roman"/>
          <w:sz w:val="24"/>
          <w:szCs w:val="24"/>
          <w:vertAlign w:val="superscript"/>
        </w:rPr>
        <w:t>th</w:t>
      </w:r>
      <w:r w:rsidRPr="00670DBF">
        <w:rPr>
          <w:rFonts w:ascii="Times New Roman" w:hAnsi="Times New Roman" w:cs="Times New Roman"/>
          <w:sz w:val="24"/>
          <w:szCs w:val="24"/>
        </w:rPr>
        <w:t xml:space="preserve"> from the left) where left clicking will permit you to zoom in and right clicking will make you zoom out.</w:t>
      </w:r>
    </w:p>
    <w:p w14:paraId="311836CB" w14:textId="77777777" w:rsidR="00AB01DB" w:rsidRPr="00670DBF" w:rsidRDefault="00AB01DB" w:rsidP="00AB01DB">
      <w:pPr>
        <w:pStyle w:val="Paragraphedeliste"/>
        <w:numPr>
          <w:ilvl w:val="0"/>
          <w:numId w:val="2"/>
        </w:numPr>
        <w:rPr>
          <w:rFonts w:ascii="Times New Roman" w:hAnsi="Times New Roman" w:cs="Times New Roman"/>
          <w:sz w:val="24"/>
          <w:szCs w:val="24"/>
        </w:rPr>
      </w:pPr>
      <w:r w:rsidRPr="00670DBF">
        <w:rPr>
          <w:rFonts w:ascii="Times New Roman" w:hAnsi="Times New Roman" w:cs="Times New Roman"/>
          <w:sz w:val="24"/>
          <w:szCs w:val="24"/>
        </w:rPr>
        <w:t>Always try to have the image taking up as much of your screen as possible.</w:t>
      </w:r>
    </w:p>
    <w:p w14:paraId="08FAC611" w14:textId="77777777" w:rsidR="00AB01DB" w:rsidRPr="00670DBF" w:rsidRDefault="00AB01DB" w:rsidP="00AB01DB">
      <w:pPr>
        <w:pStyle w:val="Paragraphedeliste"/>
        <w:numPr>
          <w:ilvl w:val="0"/>
          <w:numId w:val="2"/>
        </w:numPr>
        <w:rPr>
          <w:rFonts w:ascii="Times New Roman" w:hAnsi="Times New Roman" w:cs="Times New Roman"/>
          <w:sz w:val="24"/>
          <w:szCs w:val="24"/>
        </w:rPr>
      </w:pPr>
      <w:r w:rsidRPr="00670DBF">
        <w:rPr>
          <w:rFonts w:ascii="Times New Roman" w:hAnsi="Times New Roman" w:cs="Times New Roman"/>
          <w:sz w:val="24"/>
          <w:szCs w:val="24"/>
          <w:u w:val="single"/>
        </w:rPr>
        <w:t>Going up and down/ left and right within the image</w:t>
      </w:r>
      <w:r w:rsidRPr="00670DBF">
        <w:rPr>
          <w:rFonts w:ascii="Times New Roman" w:hAnsi="Times New Roman" w:cs="Times New Roman"/>
          <w:sz w:val="24"/>
          <w:szCs w:val="24"/>
        </w:rPr>
        <w:t>: when you have zoomed in and enlarged your image to fit most of your screen, the full image might not appear. You will have to move right and left and up and down depending on what you want to measure. To do so press the space b</w:t>
      </w:r>
      <w:r>
        <w:rPr>
          <w:rFonts w:ascii="Times New Roman" w:hAnsi="Times New Roman" w:cs="Times New Roman"/>
          <w:sz w:val="24"/>
          <w:szCs w:val="24"/>
        </w:rPr>
        <w:t>ar key</w:t>
      </w:r>
      <w:r w:rsidRPr="00670DBF">
        <w:rPr>
          <w:rFonts w:ascii="Times New Roman" w:hAnsi="Times New Roman" w:cs="Times New Roman"/>
          <w:sz w:val="24"/>
          <w:szCs w:val="24"/>
        </w:rPr>
        <w:t xml:space="preserve"> and </w:t>
      </w:r>
      <w:r>
        <w:rPr>
          <w:rFonts w:ascii="Times New Roman" w:hAnsi="Times New Roman" w:cs="Times New Roman"/>
          <w:sz w:val="24"/>
          <w:szCs w:val="24"/>
        </w:rPr>
        <w:t>hold</w:t>
      </w:r>
      <w:r w:rsidRPr="00670DBF">
        <w:rPr>
          <w:rFonts w:ascii="Times New Roman" w:hAnsi="Times New Roman" w:cs="Times New Roman"/>
          <w:sz w:val="24"/>
          <w:szCs w:val="24"/>
        </w:rPr>
        <w:t xml:space="preserve"> it down. Notice a little hand appeared instead of your normal cursor. While keeping the space button pressed down, click on the mouse and keep it clicked as you move up and down or left and right.</w:t>
      </w:r>
    </w:p>
    <w:p w14:paraId="178D361F" w14:textId="0E4EEC17" w:rsidR="00AB01DB" w:rsidRPr="00AB01DB" w:rsidRDefault="00AB01DB" w:rsidP="00AB01DB">
      <w:pPr>
        <w:pStyle w:val="Paragraphedeliste"/>
        <w:numPr>
          <w:ilvl w:val="0"/>
          <w:numId w:val="2"/>
        </w:numPr>
        <w:rPr>
          <w:rFonts w:ascii="Times New Roman" w:hAnsi="Times New Roman" w:cs="Times New Roman"/>
          <w:b/>
          <w:bCs/>
          <w:sz w:val="24"/>
          <w:szCs w:val="24"/>
        </w:rPr>
      </w:pPr>
      <w:r w:rsidRPr="00AB01DB">
        <w:rPr>
          <w:rFonts w:ascii="Times New Roman" w:hAnsi="Times New Roman" w:cs="Times New Roman"/>
          <w:b/>
          <w:bCs/>
          <w:sz w:val="24"/>
          <w:szCs w:val="24"/>
          <w:u w:val="single"/>
        </w:rPr>
        <w:t>Set your measurement before you start</w:t>
      </w:r>
      <w:r w:rsidRPr="00AB01DB">
        <w:rPr>
          <w:rFonts w:ascii="Times New Roman" w:hAnsi="Times New Roman" w:cs="Times New Roman"/>
          <w:b/>
          <w:bCs/>
          <w:sz w:val="24"/>
          <w:szCs w:val="24"/>
        </w:rPr>
        <w:t xml:space="preserve">: go to Analyze, Set measurements and click the area </w:t>
      </w:r>
      <w:r>
        <w:rPr>
          <w:rFonts w:ascii="Times New Roman" w:hAnsi="Times New Roman" w:cs="Times New Roman"/>
          <w:b/>
          <w:bCs/>
          <w:sz w:val="24"/>
          <w:szCs w:val="24"/>
        </w:rPr>
        <w:t>(</w:t>
      </w:r>
      <w:r w:rsidRPr="00AB01DB">
        <w:rPr>
          <w:rFonts w:ascii="Times New Roman" w:hAnsi="Times New Roman" w:cs="Times New Roman"/>
          <w:b/>
          <w:bCs/>
          <w:sz w:val="24"/>
          <w:szCs w:val="24"/>
        </w:rPr>
        <w:t>and perimeter</w:t>
      </w:r>
      <w:r>
        <w:rPr>
          <w:rFonts w:ascii="Times New Roman" w:hAnsi="Times New Roman" w:cs="Times New Roman"/>
          <w:b/>
          <w:bCs/>
          <w:sz w:val="24"/>
          <w:szCs w:val="24"/>
        </w:rPr>
        <w:t>)</w:t>
      </w:r>
      <w:r w:rsidRPr="00AB01DB">
        <w:rPr>
          <w:rFonts w:ascii="Times New Roman" w:hAnsi="Times New Roman" w:cs="Times New Roman"/>
          <w:b/>
          <w:bCs/>
          <w:sz w:val="24"/>
          <w:szCs w:val="24"/>
        </w:rPr>
        <w:t xml:space="preserve"> box</w:t>
      </w:r>
      <w:r>
        <w:rPr>
          <w:rFonts w:ascii="Times New Roman" w:hAnsi="Times New Roman" w:cs="Times New Roman"/>
          <w:b/>
          <w:bCs/>
          <w:sz w:val="24"/>
          <w:szCs w:val="24"/>
        </w:rPr>
        <w:t>(</w:t>
      </w:r>
      <w:r w:rsidRPr="00AB01DB">
        <w:rPr>
          <w:rFonts w:ascii="Times New Roman" w:hAnsi="Times New Roman" w:cs="Times New Roman"/>
          <w:b/>
          <w:bCs/>
          <w:sz w:val="24"/>
          <w:szCs w:val="24"/>
        </w:rPr>
        <w:t>es</w:t>
      </w:r>
      <w:r>
        <w:rPr>
          <w:rFonts w:ascii="Times New Roman" w:hAnsi="Times New Roman" w:cs="Times New Roman"/>
          <w:b/>
          <w:bCs/>
          <w:sz w:val="24"/>
          <w:szCs w:val="24"/>
        </w:rPr>
        <w:t>)</w:t>
      </w:r>
      <w:r w:rsidRPr="00AB01DB">
        <w:rPr>
          <w:rFonts w:ascii="Times New Roman" w:hAnsi="Times New Roman" w:cs="Times New Roman"/>
          <w:b/>
          <w:bCs/>
          <w:sz w:val="24"/>
          <w:szCs w:val="24"/>
        </w:rPr>
        <w:t>, unclick all the others.</w:t>
      </w:r>
    </w:p>
    <w:p w14:paraId="1F6202BA" w14:textId="77777777" w:rsidR="00AB01DB" w:rsidRPr="00670DBF" w:rsidRDefault="00AB01DB" w:rsidP="00AB01DB">
      <w:pPr>
        <w:pStyle w:val="Paragraphedeliste"/>
        <w:rPr>
          <w:rFonts w:ascii="Times New Roman" w:hAnsi="Times New Roman" w:cs="Times New Roman"/>
          <w:sz w:val="24"/>
          <w:szCs w:val="24"/>
        </w:rPr>
      </w:pPr>
    </w:p>
    <w:p w14:paraId="0E0F6DA5" w14:textId="07CCCBF4" w:rsidR="00AB01DB" w:rsidRPr="00670DBF" w:rsidRDefault="00AB01DB" w:rsidP="00AB01DB">
      <w:pPr>
        <w:pStyle w:val="Paragraphedeliste"/>
        <w:numPr>
          <w:ilvl w:val="0"/>
          <w:numId w:val="10"/>
        </w:numPr>
        <w:rPr>
          <w:rFonts w:ascii="Times New Roman" w:hAnsi="Times New Roman" w:cs="Times New Roman"/>
          <w:b/>
          <w:sz w:val="24"/>
          <w:szCs w:val="24"/>
        </w:rPr>
      </w:pPr>
      <w:r w:rsidRPr="00670DBF">
        <w:rPr>
          <w:rFonts w:ascii="Times New Roman" w:hAnsi="Times New Roman" w:cs="Times New Roman"/>
          <w:b/>
          <w:sz w:val="24"/>
          <w:szCs w:val="24"/>
          <w:u w:val="single"/>
        </w:rPr>
        <w:t>Measur</w:t>
      </w:r>
      <w:r>
        <w:rPr>
          <w:rFonts w:ascii="Times New Roman" w:hAnsi="Times New Roman" w:cs="Times New Roman"/>
          <w:b/>
          <w:sz w:val="24"/>
          <w:szCs w:val="24"/>
          <w:u w:val="single"/>
        </w:rPr>
        <w:t>ing leaf</w:t>
      </w:r>
      <w:r w:rsidRPr="00670DBF">
        <w:rPr>
          <w:rFonts w:ascii="Times New Roman" w:hAnsi="Times New Roman" w:cs="Times New Roman"/>
          <w:b/>
          <w:sz w:val="24"/>
          <w:szCs w:val="24"/>
          <w:u w:val="single"/>
        </w:rPr>
        <w:t xml:space="preserve"> area </w:t>
      </w:r>
      <w:r>
        <w:rPr>
          <w:rFonts w:ascii="Times New Roman" w:hAnsi="Times New Roman" w:cs="Times New Roman"/>
          <w:b/>
          <w:sz w:val="24"/>
          <w:szCs w:val="24"/>
          <w:u w:val="single"/>
        </w:rPr>
        <w:t>(</w:t>
      </w:r>
      <w:r w:rsidRPr="00670DBF">
        <w:rPr>
          <w:rFonts w:ascii="Times New Roman" w:hAnsi="Times New Roman" w:cs="Times New Roman"/>
          <w:b/>
          <w:sz w:val="24"/>
          <w:szCs w:val="24"/>
          <w:u w:val="single"/>
        </w:rPr>
        <w:t>and perimeter</w:t>
      </w:r>
      <w:r>
        <w:rPr>
          <w:rFonts w:ascii="Times New Roman" w:hAnsi="Times New Roman" w:cs="Times New Roman"/>
          <w:b/>
          <w:sz w:val="24"/>
          <w:szCs w:val="24"/>
          <w:u w:val="single"/>
        </w:rPr>
        <w:t>)</w:t>
      </w:r>
      <w:r w:rsidRPr="00670DBF">
        <w:rPr>
          <w:rFonts w:ascii="Times New Roman" w:hAnsi="Times New Roman" w:cs="Times New Roman"/>
          <w:b/>
          <w:sz w:val="24"/>
          <w:szCs w:val="24"/>
          <w:u w:val="single"/>
        </w:rPr>
        <w:t xml:space="preserve"> </w:t>
      </w:r>
    </w:p>
    <w:p w14:paraId="00EDFEC7" w14:textId="77777777" w:rsidR="00AB01DB" w:rsidRPr="00670DBF" w:rsidRDefault="00AB01DB" w:rsidP="00AB01DB">
      <w:pPr>
        <w:pStyle w:val="Paragraphedeliste"/>
        <w:numPr>
          <w:ilvl w:val="0"/>
          <w:numId w:val="3"/>
        </w:numPr>
        <w:rPr>
          <w:rFonts w:ascii="Times New Roman" w:hAnsi="Times New Roman" w:cs="Times New Roman"/>
          <w:sz w:val="24"/>
          <w:szCs w:val="24"/>
        </w:rPr>
      </w:pPr>
      <w:r w:rsidRPr="00670DBF">
        <w:rPr>
          <w:rFonts w:ascii="Times New Roman" w:hAnsi="Times New Roman" w:cs="Times New Roman"/>
          <w:sz w:val="24"/>
          <w:szCs w:val="24"/>
        </w:rPr>
        <w:t>Zoom out of the scale, and zoom in at leaf lamina insertion, where the lamina starts to come off the petiole (the more you zoom in the more precise your measurement will be).</w:t>
      </w:r>
    </w:p>
    <w:p w14:paraId="4553D5BC" w14:textId="77777777" w:rsidR="00AB01DB" w:rsidRPr="00670DBF" w:rsidRDefault="00AB01DB" w:rsidP="00AB01DB">
      <w:pPr>
        <w:pStyle w:val="Paragraphedeliste"/>
        <w:numPr>
          <w:ilvl w:val="0"/>
          <w:numId w:val="3"/>
        </w:numPr>
        <w:rPr>
          <w:rFonts w:ascii="Times New Roman" w:hAnsi="Times New Roman" w:cs="Times New Roman"/>
          <w:sz w:val="24"/>
          <w:szCs w:val="24"/>
        </w:rPr>
      </w:pPr>
      <w:r w:rsidRPr="00670DBF">
        <w:rPr>
          <w:rFonts w:ascii="Times New Roman" w:hAnsi="Times New Roman" w:cs="Times New Roman"/>
          <w:sz w:val="24"/>
          <w:szCs w:val="24"/>
        </w:rPr>
        <w:t>Enlarge your image so that it takes up most of your screen.</w:t>
      </w:r>
    </w:p>
    <w:p w14:paraId="1D7F1AE1" w14:textId="54EBE172" w:rsidR="00AB01DB" w:rsidRDefault="0008350A" w:rsidP="00AB01DB">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Adjust the luminosity or contrast as you want to make the veins more visible.</w:t>
      </w:r>
    </w:p>
    <w:p w14:paraId="7834A91A" w14:textId="4D5B4550" w:rsidR="0008350A" w:rsidRDefault="0008350A" w:rsidP="00AB01DB">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Then, apply “Make Binary” (Process </w:t>
      </w:r>
      <w:r w:rsidRPr="0008350A">
        <w:rPr>
          <w:rFonts w:ascii="Times New Roman" w:hAnsi="Times New Roman" w:cs="Times New Roman"/>
          <w:sz w:val="24"/>
          <w:szCs w:val="24"/>
        </w:rPr>
        <w:sym w:font="Wingdings" w:char="F0E0"/>
      </w:r>
      <w:r>
        <w:rPr>
          <w:rFonts w:ascii="Times New Roman" w:hAnsi="Times New Roman" w:cs="Times New Roman"/>
          <w:sz w:val="24"/>
          <w:szCs w:val="24"/>
        </w:rPr>
        <w:t xml:space="preserve"> Binary).</w:t>
      </w:r>
    </w:p>
    <w:p w14:paraId="417EE1D5" w14:textId="1CC588CA" w:rsidR="0008350A" w:rsidRPr="00670DBF" w:rsidRDefault="0008350A" w:rsidP="00AB01DB">
      <w:pPr>
        <w:pStyle w:val="Paragraphedeliste"/>
        <w:numPr>
          <w:ilvl w:val="0"/>
          <w:numId w:val="3"/>
        </w:numPr>
        <w:rPr>
          <w:rFonts w:ascii="Times New Roman" w:hAnsi="Times New Roman" w:cs="Times New Roman"/>
          <w:sz w:val="24"/>
          <w:szCs w:val="24"/>
        </w:rPr>
      </w:pPr>
      <w:r>
        <w:rPr>
          <w:rFonts w:ascii="Times New Roman" w:hAnsi="Times New Roman" w:cs="Times New Roman"/>
          <w:sz w:val="24"/>
          <w:szCs w:val="24"/>
        </w:rPr>
        <w:t xml:space="preserve">Do the operation Analyse </w:t>
      </w:r>
      <w:r w:rsidRPr="0008350A">
        <w:rPr>
          <w:rFonts w:ascii="Times New Roman" w:hAnsi="Times New Roman" w:cs="Times New Roman"/>
          <w:sz w:val="24"/>
          <w:szCs w:val="24"/>
        </w:rPr>
        <w:sym w:font="Wingdings" w:char="F0E0"/>
      </w:r>
      <w:r>
        <w:rPr>
          <w:rFonts w:ascii="Times New Roman" w:hAnsi="Times New Roman" w:cs="Times New Roman"/>
          <w:sz w:val="24"/>
          <w:szCs w:val="24"/>
        </w:rPr>
        <w:t xml:space="preserve"> Analyse </w:t>
      </w:r>
      <w:r w:rsidR="00A52DE8">
        <w:rPr>
          <w:rFonts w:ascii="Times New Roman" w:hAnsi="Times New Roman" w:cs="Times New Roman"/>
          <w:sz w:val="24"/>
          <w:szCs w:val="24"/>
        </w:rPr>
        <w:t>particles;</w:t>
      </w:r>
      <w:r>
        <w:rPr>
          <w:rFonts w:ascii="Times New Roman" w:hAnsi="Times New Roman" w:cs="Times New Roman"/>
          <w:sz w:val="24"/>
          <w:szCs w:val="24"/>
        </w:rPr>
        <w:t xml:space="preserve"> change the minimum pixel detection from 0 to 10 000 </w:t>
      </w:r>
      <w:r w:rsidR="00A52DE8">
        <w:rPr>
          <w:rFonts w:ascii="Times New Roman" w:hAnsi="Times New Roman" w:cs="Times New Roman"/>
          <w:sz w:val="24"/>
          <w:szCs w:val="24"/>
        </w:rPr>
        <w:t>(for example)</w:t>
      </w:r>
      <w:r>
        <w:rPr>
          <w:rFonts w:ascii="Times New Roman" w:hAnsi="Times New Roman" w:cs="Times New Roman"/>
          <w:sz w:val="24"/>
          <w:szCs w:val="24"/>
        </w:rPr>
        <w:t xml:space="preserve">: this will allow to get only the surface measurements </w:t>
      </w:r>
      <w:r w:rsidR="003F6162">
        <w:rPr>
          <w:rFonts w:ascii="Times New Roman" w:hAnsi="Times New Roman" w:cs="Times New Roman"/>
          <w:sz w:val="24"/>
          <w:szCs w:val="24"/>
        </w:rPr>
        <w:t>of the black objects (normally, 2). You only want the biggest number (the total surface of the leaf, in pixels</w:t>
      </w:r>
      <w:r w:rsidR="003F6162">
        <w:rPr>
          <w:rFonts w:ascii="Times New Roman" w:hAnsi="Times New Roman" w:cs="Times New Roman"/>
          <w:sz w:val="24"/>
          <w:szCs w:val="24"/>
          <w:vertAlign w:val="superscript"/>
        </w:rPr>
        <w:t>2</w:t>
      </w:r>
      <w:r w:rsidR="003F6162">
        <w:rPr>
          <w:rFonts w:ascii="Times New Roman" w:hAnsi="Times New Roman" w:cs="Times New Roman"/>
          <w:sz w:val="24"/>
          <w:szCs w:val="24"/>
        </w:rPr>
        <w:t>).</w:t>
      </w:r>
    </w:p>
    <w:p w14:paraId="5B501976" w14:textId="4DBA51B8" w:rsidR="00AB01DB" w:rsidRDefault="00AB01DB" w:rsidP="00AB01DB">
      <w:pPr>
        <w:pStyle w:val="Paragraphedeliste"/>
        <w:numPr>
          <w:ilvl w:val="0"/>
          <w:numId w:val="3"/>
        </w:numPr>
        <w:rPr>
          <w:rFonts w:ascii="Times New Roman" w:hAnsi="Times New Roman" w:cs="Times New Roman"/>
          <w:sz w:val="24"/>
          <w:szCs w:val="24"/>
        </w:rPr>
      </w:pPr>
      <w:r w:rsidRPr="00670DBF">
        <w:rPr>
          <w:rFonts w:ascii="Times New Roman" w:hAnsi="Times New Roman" w:cs="Times New Roman"/>
          <w:sz w:val="24"/>
          <w:szCs w:val="24"/>
        </w:rPr>
        <w:t xml:space="preserve">Copy the results from the results window that popped up. You want to report the area </w:t>
      </w:r>
      <w:r>
        <w:rPr>
          <w:rFonts w:ascii="Times New Roman" w:hAnsi="Times New Roman" w:cs="Times New Roman"/>
          <w:sz w:val="24"/>
          <w:szCs w:val="24"/>
        </w:rPr>
        <w:t>(</w:t>
      </w:r>
      <w:r w:rsidRPr="00670DBF">
        <w:rPr>
          <w:rFonts w:ascii="Times New Roman" w:hAnsi="Times New Roman" w:cs="Times New Roman"/>
          <w:sz w:val="24"/>
          <w:szCs w:val="24"/>
        </w:rPr>
        <w:t>and perimeter</w:t>
      </w:r>
      <w:r>
        <w:rPr>
          <w:rFonts w:ascii="Times New Roman" w:hAnsi="Times New Roman" w:cs="Times New Roman"/>
          <w:sz w:val="24"/>
          <w:szCs w:val="24"/>
        </w:rPr>
        <w:t>)</w:t>
      </w:r>
      <w:r w:rsidRPr="00670DBF">
        <w:rPr>
          <w:rFonts w:ascii="Times New Roman" w:hAnsi="Times New Roman" w:cs="Times New Roman"/>
          <w:sz w:val="24"/>
          <w:szCs w:val="24"/>
        </w:rPr>
        <w:t xml:space="preserve">. </w:t>
      </w:r>
    </w:p>
    <w:p w14:paraId="7FDDE43E" w14:textId="6A186A82" w:rsidR="003F6162" w:rsidRPr="00B875B1" w:rsidRDefault="003F6162" w:rsidP="00AB01DB">
      <w:pPr>
        <w:pStyle w:val="Paragraphedeliste"/>
        <w:numPr>
          <w:ilvl w:val="0"/>
          <w:numId w:val="3"/>
        </w:numPr>
        <w:rPr>
          <w:rFonts w:ascii="Times New Roman" w:hAnsi="Times New Roman" w:cs="Times New Roman"/>
          <w:b/>
          <w:bCs/>
          <w:sz w:val="24"/>
          <w:szCs w:val="24"/>
        </w:rPr>
      </w:pPr>
      <w:r w:rsidRPr="00B875B1">
        <w:rPr>
          <w:rFonts w:ascii="Times New Roman" w:hAnsi="Times New Roman" w:cs="Times New Roman"/>
          <w:b/>
          <w:bCs/>
          <w:sz w:val="24"/>
          <w:szCs w:val="24"/>
        </w:rPr>
        <w:t xml:space="preserve">Finally, do the conversion needed to get your surface in </w:t>
      </w:r>
      <w:r w:rsidR="00FA2728" w:rsidRPr="00B875B1">
        <w:rPr>
          <w:rFonts w:ascii="Times New Roman" w:hAnsi="Times New Roman" w:cs="Times New Roman"/>
          <w:b/>
          <w:bCs/>
          <w:sz w:val="24"/>
          <w:szCs w:val="24"/>
        </w:rPr>
        <w:t>c</w:t>
      </w:r>
      <w:r w:rsidRPr="00B875B1">
        <w:rPr>
          <w:rFonts w:ascii="Times New Roman" w:hAnsi="Times New Roman" w:cs="Times New Roman"/>
          <w:b/>
          <w:bCs/>
          <w:sz w:val="24"/>
          <w:szCs w:val="24"/>
        </w:rPr>
        <w:t>m</w:t>
      </w:r>
      <w:r w:rsidRPr="00B875B1">
        <w:rPr>
          <w:rFonts w:ascii="Times New Roman" w:hAnsi="Times New Roman" w:cs="Times New Roman"/>
          <w:b/>
          <w:bCs/>
          <w:sz w:val="24"/>
          <w:szCs w:val="24"/>
          <w:vertAlign w:val="superscript"/>
        </w:rPr>
        <w:t>2</w:t>
      </w:r>
      <w:r w:rsidR="00FA2728" w:rsidRPr="00B875B1">
        <w:rPr>
          <w:rFonts w:ascii="Times New Roman" w:hAnsi="Times New Roman" w:cs="Times New Roman"/>
          <w:b/>
          <w:bCs/>
          <w:sz w:val="24"/>
          <w:szCs w:val="24"/>
        </w:rPr>
        <w:t>:</w:t>
      </w:r>
    </w:p>
    <w:p w14:paraId="5A9775DE" w14:textId="73BCFABE" w:rsidR="00FA2728" w:rsidRPr="00B875B1" w:rsidRDefault="00FA2728" w:rsidP="00FA2728">
      <w:pPr>
        <w:pStyle w:val="Paragraphedeliste"/>
        <w:numPr>
          <w:ilvl w:val="0"/>
          <w:numId w:val="15"/>
        </w:numPr>
        <w:rPr>
          <w:rFonts w:ascii="Times New Roman" w:hAnsi="Times New Roman" w:cs="Times New Roman"/>
          <w:b/>
          <w:bCs/>
          <w:sz w:val="24"/>
          <w:szCs w:val="24"/>
        </w:rPr>
      </w:pPr>
      <w:r w:rsidRPr="00B875B1">
        <w:rPr>
          <w:rFonts w:ascii="Times New Roman" w:hAnsi="Times New Roman" w:cs="Times New Roman"/>
          <w:b/>
          <w:bCs/>
          <w:sz w:val="24"/>
          <w:szCs w:val="24"/>
        </w:rPr>
        <w:t>For a 2 lamp scanned picture (resolution of 1600 pixels per inch): pixels</w:t>
      </w:r>
      <w:r w:rsidRPr="00B875B1">
        <w:rPr>
          <w:rFonts w:ascii="Times New Roman" w:hAnsi="Times New Roman" w:cs="Times New Roman"/>
          <w:b/>
          <w:bCs/>
          <w:sz w:val="24"/>
          <w:szCs w:val="24"/>
          <w:vertAlign w:val="superscript"/>
        </w:rPr>
        <w:t xml:space="preserve">2 </w:t>
      </w:r>
      <w:r w:rsidRPr="00B875B1">
        <w:rPr>
          <w:rFonts w:ascii="Times New Roman" w:hAnsi="Times New Roman" w:cs="Times New Roman"/>
          <w:b/>
          <w:bCs/>
          <w:sz w:val="24"/>
          <w:szCs w:val="24"/>
        </w:rPr>
        <w:t>* (2,54</w:t>
      </w:r>
      <w:r w:rsidRPr="00B875B1">
        <w:rPr>
          <w:rFonts w:ascii="Times New Roman" w:hAnsi="Times New Roman" w:cs="Times New Roman"/>
          <w:b/>
          <w:bCs/>
          <w:sz w:val="24"/>
          <w:szCs w:val="24"/>
          <w:vertAlign w:val="superscript"/>
        </w:rPr>
        <w:t>2</w:t>
      </w:r>
      <w:r w:rsidRPr="00B875B1">
        <w:rPr>
          <w:rFonts w:ascii="Times New Roman" w:hAnsi="Times New Roman" w:cs="Times New Roman"/>
          <w:b/>
          <w:bCs/>
          <w:sz w:val="24"/>
          <w:szCs w:val="24"/>
        </w:rPr>
        <w:t>)/(1600</w:t>
      </w:r>
      <w:r w:rsidRPr="00B875B1">
        <w:rPr>
          <w:rFonts w:ascii="Times New Roman" w:hAnsi="Times New Roman" w:cs="Times New Roman"/>
          <w:b/>
          <w:bCs/>
          <w:sz w:val="24"/>
          <w:szCs w:val="24"/>
          <w:vertAlign w:val="superscript"/>
        </w:rPr>
        <w:t>2</w:t>
      </w:r>
      <w:r w:rsidRPr="00B875B1">
        <w:rPr>
          <w:rFonts w:ascii="Times New Roman" w:hAnsi="Times New Roman" w:cs="Times New Roman"/>
          <w:b/>
          <w:bCs/>
          <w:sz w:val="24"/>
          <w:szCs w:val="24"/>
        </w:rPr>
        <w:t>)</w:t>
      </w:r>
    </w:p>
    <w:p w14:paraId="02BC6BFB" w14:textId="33EC3D37" w:rsidR="00A52DE8" w:rsidRPr="00B875B1" w:rsidRDefault="00A52DE8" w:rsidP="00A52DE8">
      <w:pPr>
        <w:pStyle w:val="Paragraphedeliste"/>
        <w:numPr>
          <w:ilvl w:val="0"/>
          <w:numId w:val="15"/>
        </w:numPr>
        <w:rPr>
          <w:rFonts w:ascii="Times New Roman" w:hAnsi="Times New Roman" w:cs="Times New Roman"/>
          <w:b/>
          <w:bCs/>
          <w:sz w:val="24"/>
          <w:szCs w:val="24"/>
        </w:rPr>
      </w:pPr>
      <w:r w:rsidRPr="00B875B1">
        <w:rPr>
          <w:rFonts w:ascii="Times New Roman" w:hAnsi="Times New Roman" w:cs="Times New Roman"/>
          <w:b/>
          <w:bCs/>
          <w:sz w:val="24"/>
          <w:szCs w:val="24"/>
        </w:rPr>
        <w:t>For a single lamp scanned picture (resolution of 1200 pixels per inch): pixels</w:t>
      </w:r>
      <w:r w:rsidRPr="00B875B1">
        <w:rPr>
          <w:rFonts w:ascii="Times New Roman" w:hAnsi="Times New Roman" w:cs="Times New Roman"/>
          <w:b/>
          <w:bCs/>
          <w:sz w:val="24"/>
          <w:szCs w:val="24"/>
          <w:vertAlign w:val="superscript"/>
        </w:rPr>
        <w:t xml:space="preserve">2 </w:t>
      </w:r>
      <w:r w:rsidRPr="00B875B1">
        <w:rPr>
          <w:rFonts w:ascii="Times New Roman" w:hAnsi="Times New Roman" w:cs="Times New Roman"/>
          <w:b/>
          <w:bCs/>
          <w:sz w:val="24"/>
          <w:szCs w:val="24"/>
        </w:rPr>
        <w:t>* (2,54</w:t>
      </w:r>
      <w:r w:rsidRPr="00B875B1">
        <w:rPr>
          <w:rFonts w:ascii="Times New Roman" w:hAnsi="Times New Roman" w:cs="Times New Roman"/>
          <w:b/>
          <w:bCs/>
          <w:sz w:val="24"/>
          <w:szCs w:val="24"/>
          <w:vertAlign w:val="superscript"/>
        </w:rPr>
        <w:t>2</w:t>
      </w:r>
      <w:r w:rsidRPr="00B875B1">
        <w:rPr>
          <w:rFonts w:ascii="Times New Roman" w:hAnsi="Times New Roman" w:cs="Times New Roman"/>
          <w:b/>
          <w:bCs/>
          <w:sz w:val="24"/>
          <w:szCs w:val="24"/>
        </w:rPr>
        <w:t>)/(1200</w:t>
      </w:r>
      <w:r w:rsidRPr="00B875B1">
        <w:rPr>
          <w:rFonts w:ascii="Times New Roman" w:hAnsi="Times New Roman" w:cs="Times New Roman"/>
          <w:b/>
          <w:bCs/>
          <w:sz w:val="24"/>
          <w:szCs w:val="24"/>
          <w:vertAlign w:val="superscript"/>
        </w:rPr>
        <w:t>2</w:t>
      </w:r>
      <w:r w:rsidRPr="00B875B1">
        <w:rPr>
          <w:rFonts w:ascii="Times New Roman" w:hAnsi="Times New Roman" w:cs="Times New Roman"/>
          <w:b/>
          <w:bCs/>
          <w:sz w:val="24"/>
          <w:szCs w:val="24"/>
        </w:rPr>
        <w:t>)</w:t>
      </w:r>
    </w:p>
    <w:p w14:paraId="685CC75C" w14:textId="61AD0D55" w:rsidR="00A52DE8" w:rsidRPr="00A52DE8" w:rsidRDefault="00A52DE8" w:rsidP="00A52DE8">
      <w:pPr>
        <w:pStyle w:val="Paragraphedeliste"/>
        <w:numPr>
          <w:ilvl w:val="0"/>
          <w:numId w:val="3"/>
        </w:numPr>
        <w:rPr>
          <w:rFonts w:ascii="Times New Roman" w:hAnsi="Times New Roman" w:cs="Times New Roman"/>
          <w:b/>
          <w:sz w:val="24"/>
          <w:szCs w:val="24"/>
          <w:u w:val="single"/>
        </w:rPr>
      </w:pPr>
      <w:r w:rsidRPr="00A52DE8">
        <w:rPr>
          <w:rFonts w:ascii="Times New Roman" w:hAnsi="Times New Roman" w:cs="Times New Roman"/>
          <w:sz w:val="24"/>
          <w:szCs w:val="24"/>
        </w:rPr>
        <w:t>Last step: Open once again the picture you’re working with, do the same luminosity/contrast settings. Select the polygon icon, draw around the petiole and when it ends, double click. Your cursor is free from the line. Press D and M.</w:t>
      </w:r>
    </w:p>
    <w:p w14:paraId="497CD3FD" w14:textId="780F4A13" w:rsidR="00A52DE8" w:rsidRPr="00A52DE8" w:rsidRDefault="00A52DE8"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lastRenderedPageBreak/>
        <w:t xml:space="preserve">Your line is now colored. Check that it does follow well the </w:t>
      </w:r>
      <w:r>
        <w:rPr>
          <w:rFonts w:ascii="Times New Roman" w:hAnsi="Times New Roman" w:cs="Times New Roman"/>
          <w:sz w:val="24"/>
          <w:szCs w:val="24"/>
        </w:rPr>
        <w:t>petiole</w:t>
      </w:r>
      <w:r w:rsidRPr="00670DBF">
        <w:rPr>
          <w:rFonts w:ascii="Times New Roman" w:hAnsi="Times New Roman" w:cs="Times New Roman"/>
          <w:sz w:val="24"/>
          <w:szCs w:val="24"/>
        </w:rPr>
        <w:t xml:space="preserve">. </w:t>
      </w:r>
      <w:r>
        <w:rPr>
          <w:rFonts w:ascii="Times New Roman" w:hAnsi="Times New Roman" w:cs="Times New Roman"/>
          <w:sz w:val="24"/>
          <w:szCs w:val="24"/>
        </w:rPr>
        <w:t>Report value to your spreadsheet. Do the same conversion as step 7, and substract the petiole surface from the total surface of the leaf. You have the surface needed for the Major VLA measurements.</w:t>
      </w:r>
    </w:p>
    <w:p w14:paraId="5C0CF5D2" w14:textId="77777777" w:rsidR="00AB01DB" w:rsidRPr="00AB01DB" w:rsidRDefault="00AB01DB" w:rsidP="00AB01DB">
      <w:pPr>
        <w:pStyle w:val="Paragraphedeliste"/>
        <w:rPr>
          <w:rFonts w:ascii="Times New Roman" w:hAnsi="Times New Roman" w:cs="Times New Roman"/>
          <w:sz w:val="24"/>
          <w:szCs w:val="24"/>
        </w:rPr>
      </w:pPr>
    </w:p>
    <w:p w14:paraId="2AEDB503" w14:textId="77777777" w:rsidR="00AB01DB" w:rsidRPr="00AD559A" w:rsidRDefault="00AB01DB" w:rsidP="00AB01DB">
      <w:pPr>
        <w:pStyle w:val="Paragraphedeliste"/>
        <w:numPr>
          <w:ilvl w:val="0"/>
          <w:numId w:val="10"/>
        </w:numPr>
        <w:rPr>
          <w:rFonts w:ascii="Times New Roman" w:hAnsi="Times New Roman" w:cs="Times New Roman"/>
          <w:b/>
          <w:sz w:val="24"/>
          <w:szCs w:val="24"/>
          <w:u w:val="single"/>
        </w:rPr>
      </w:pPr>
      <w:r w:rsidRPr="00AD559A">
        <w:rPr>
          <w:rFonts w:ascii="Times New Roman" w:hAnsi="Times New Roman" w:cs="Times New Roman"/>
          <w:b/>
          <w:sz w:val="24"/>
          <w:szCs w:val="24"/>
          <w:u w:val="single"/>
        </w:rPr>
        <w:t>Measur</w:t>
      </w:r>
      <w:r>
        <w:rPr>
          <w:rFonts w:ascii="Times New Roman" w:hAnsi="Times New Roman" w:cs="Times New Roman"/>
          <w:b/>
          <w:sz w:val="24"/>
          <w:szCs w:val="24"/>
          <w:u w:val="single"/>
        </w:rPr>
        <w:t>ing</w:t>
      </w:r>
      <w:r w:rsidRPr="00AD559A">
        <w:rPr>
          <w:rFonts w:ascii="Times New Roman" w:hAnsi="Times New Roman" w:cs="Times New Roman"/>
          <w:b/>
          <w:sz w:val="24"/>
          <w:szCs w:val="24"/>
          <w:u w:val="single"/>
        </w:rPr>
        <w:t xml:space="preserve"> midrib length</w:t>
      </w:r>
    </w:p>
    <w:p w14:paraId="7C45F234" w14:textId="77777777" w:rsidR="00AB01DB" w:rsidRPr="00670DBF"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Zoom in on the bottom of the midrib (the point where the petiole connects to the midrib)</w:t>
      </w:r>
    </w:p>
    <w:p w14:paraId="2269A4FC" w14:textId="77777777" w:rsidR="00AB01DB" w:rsidRPr="00670DBF"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Select the segmented line by right clicking on the line icon and choosing segmented line.</w:t>
      </w:r>
    </w:p>
    <w:p w14:paraId="49EB2732" w14:textId="77777777" w:rsidR="00AB01DB" w:rsidRPr="00670DBF"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 xml:space="preserve">Double click where the midrib begins (this would be at the level where lamina starts coming off the petiole). You have anchored your point. </w:t>
      </w:r>
    </w:p>
    <w:p w14:paraId="5D4B8639" w14:textId="77777777" w:rsidR="00AB01DB" w:rsidRPr="00670DBF"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Now, follow the midrib closely by clicking along the midrib. You want to draw over the midrib.</w:t>
      </w:r>
    </w:p>
    <w:p w14:paraId="3569297A" w14:textId="77777777" w:rsidR="00AB01DB" w:rsidRPr="00670DBF"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When the midrib ends, double click. Your cursor is free from the line. Press D and M.</w:t>
      </w:r>
    </w:p>
    <w:p w14:paraId="1E68EEF6" w14:textId="77777777" w:rsidR="00AB01DB" w:rsidRPr="00AD559A" w:rsidRDefault="00AB01DB" w:rsidP="00A52DE8">
      <w:pPr>
        <w:pStyle w:val="Paragraphedeliste"/>
        <w:numPr>
          <w:ilvl w:val="0"/>
          <w:numId w:val="3"/>
        </w:numPr>
        <w:rPr>
          <w:rFonts w:ascii="Times New Roman" w:hAnsi="Times New Roman" w:cs="Times New Roman"/>
          <w:b/>
          <w:sz w:val="24"/>
          <w:szCs w:val="24"/>
          <w:u w:val="single"/>
        </w:rPr>
      </w:pPr>
      <w:r w:rsidRPr="00670DBF">
        <w:rPr>
          <w:rFonts w:ascii="Times New Roman" w:hAnsi="Times New Roman" w:cs="Times New Roman"/>
          <w:sz w:val="24"/>
          <w:szCs w:val="24"/>
        </w:rPr>
        <w:t xml:space="preserve">Your line is now colored. Check that it does follow well the midrib. </w:t>
      </w:r>
      <w:r>
        <w:rPr>
          <w:rFonts w:ascii="Times New Roman" w:hAnsi="Times New Roman" w:cs="Times New Roman"/>
          <w:sz w:val="24"/>
          <w:szCs w:val="24"/>
        </w:rPr>
        <w:t>Report value to your spreadsheet.</w:t>
      </w:r>
    </w:p>
    <w:p w14:paraId="3AA40B57" w14:textId="77777777" w:rsidR="00AB01DB" w:rsidRPr="00670DBF" w:rsidRDefault="00AB01DB" w:rsidP="00AB01DB">
      <w:pPr>
        <w:pStyle w:val="Paragraphedeliste"/>
        <w:rPr>
          <w:rFonts w:ascii="Times New Roman" w:hAnsi="Times New Roman" w:cs="Times New Roman"/>
          <w:b/>
          <w:sz w:val="24"/>
          <w:szCs w:val="24"/>
          <w:u w:val="single"/>
        </w:rPr>
      </w:pPr>
    </w:p>
    <w:p w14:paraId="4253D662" w14:textId="77777777" w:rsidR="00AB01DB" w:rsidRPr="00AD559A" w:rsidRDefault="00AB01DB" w:rsidP="00AB01DB">
      <w:pPr>
        <w:pStyle w:val="Paragraphedeliste"/>
        <w:numPr>
          <w:ilvl w:val="0"/>
          <w:numId w:val="10"/>
        </w:numPr>
        <w:rPr>
          <w:rFonts w:ascii="Times New Roman" w:hAnsi="Times New Roman" w:cs="Times New Roman"/>
          <w:b/>
          <w:sz w:val="24"/>
          <w:szCs w:val="24"/>
          <w:u w:val="single"/>
        </w:rPr>
      </w:pPr>
      <w:r>
        <w:rPr>
          <w:rFonts w:ascii="Times New Roman" w:hAnsi="Times New Roman" w:cs="Times New Roman"/>
          <w:b/>
          <w:sz w:val="24"/>
          <w:szCs w:val="24"/>
          <w:u w:val="single"/>
        </w:rPr>
        <w:t>Rules to determine whether a leaf is palmately or pinnately veined.</w:t>
      </w:r>
    </w:p>
    <w:p w14:paraId="255435E9" w14:textId="0ECE3C0D" w:rsidR="00AB01DB" w:rsidRDefault="00AB01DB" w:rsidP="00AB01DB">
      <w:pPr>
        <w:rPr>
          <w:rFonts w:ascii="Times New Roman" w:hAnsi="Times New Roman" w:cs="Times New Roman"/>
          <w:sz w:val="24"/>
          <w:szCs w:val="24"/>
        </w:rPr>
      </w:pPr>
      <w:r>
        <w:rPr>
          <w:rFonts w:ascii="Times New Roman" w:hAnsi="Times New Roman" w:cs="Times New Roman"/>
          <w:sz w:val="24"/>
          <w:szCs w:val="24"/>
        </w:rPr>
        <w:t xml:space="preserve">A leaf is palmately veined if it has more than one 1o vein; otherwise, it is pinnately veined. </w:t>
      </w:r>
    </w:p>
    <w:p w14:paraId="18E280A7" w14:textId="6DE9F65B" w:rsidR="00E9099D" w:rsidRDefault="00E9099D" w:rsidP="00E909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69A819" wp14:editId="11654D33">
            <wp:extent cx="4265292" cy="4010297"/>
            <wp:effectExtent l="0" t="0" r="254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a:extLst>
                        <a:ext uri="{28A0092B-C50C-407E-A947-70E740481C1C}">
                          <a14:useLocalDpi xmlns:a14="http://schemas.microsoft.com/office/drawing/2010/main" val="0"/>
                        </a:ext>
                      </a:extLst>
                    </a:blip>
                    <a:stretch>
                      <a:fillRect/>
                    </a:stretch>
                  </pic:blipFill>
                  <pic:spPr>
                    <a:xfrm>
                      <a:off x="0" y="0"/>
                      <a:ext cx="4307279" cy="4049774"/>
                    </a:xfrm>
                    <a:prstGeom prst="rect">
                      <a:avLst/>
                    </a:prstGeom>
                  </pic:spPr>
                </pic:pic>
              </a:graphicData>
            </a:graphic>
          </wp:inline>
        </w:drawing>
      </w:r>
    </w:p>
    <w:p w14:paraId="564A4190" w14:textId="764F4563" w:rsidR="00E9099D" w:rsidRPr="00E9099D" w:rsidRDefault="00E9099D" w:rsidP="00E9099D">
      <w:pPr>
        <w:jc w:val="center"/>
        <w:rPr>
          <w:rFonts w:ascii="Times New Roman" w:hAnsi="Times New Roman" w:cs="Times New Roman"/>
          <w:i/>
          <w:iCs/>
          <w:sz w:val="24"/>
          <w:szCs w:val="24"/>
        </w:rPr>
      </w:pPr>
      <w:r w:rsidRPr="00E9099D">
        <w:rPr>
          <w:rFonts w:ascii="Times New Roman" w:hAnsi="Times New Roman" w:cs="Times New Roman"/>
          <w:i/>
          <w:iCs/>
          <w:sz w:val="24"/>
          <w:szCs w:val="24"/>
        </w:rPr>
        <w:t>Differences between a pinnate (a single primary vein) and palmate venation (several primary veins coming from the petiole)</w:t>
      </w:r>
    </w:p>
    <w:p w14:paraId="2AA4E9FD" w14:textId="77777777" w:rsidR="00AB01DB" w:rsidRPr="00AD559A" w:rsidRDefault="00AB01DB" w:rsidP="00AB01DB">
      <w:pPr>
        <w:rPr>
          <w:rFonts w:ascii="Times New Roman" w:hAnsi="Times New Roman" w:cs="Times New Roman"/>
          <w:sz w:val="24"/>
          <w:szCs w:val="24"/>
        </w:rPr>
      </w:pPr>
      <w:r w:rsidRPr="00AD559A">
        <w:rPr>
          <w:rFonts w:ascii="Times New Roman" w:hAnsi="Times New Roman" w:cs="Times New Roman"/>
          <w:sz w:val="24"/>
          <w:szCs w:val="24"/>
        </w:rPr>
        <w:t>To be considered a 1° vein, the two following rules need to apply:</w:t>
      </w:r>
    </w:p>
    <w:p w14:paraId="13B1472F" w14:textId="77777777" w:rsidR="00AB01DB" w:rsidRPr="00AD559A" w:rsidRDefault="00AB01DB" w:rsidP="00AB01DB">
      <w:pPr>
        <w:ind w:firstLine="450"/>
        <w:rPr>
          <w:rFonts w:ascii="Times New Roman" w:hAnsi="Times New Roman" w:cs="Times New Roman"/>
          <w:sz w:val="24"/>
          <w:szCs w:val="24"/>
        </w:rPr>
      </w:pPr>
      <w:r w:rsidRPr="00AD559A">
        <w:rPr>
          <w:rFonts w:ascii="Times New Roman" w:hAnsi="Times New Roman" w:cs="Times New Roman"/>
          <w:sz w:val="24"/>
          <w:szCs w:val="24"/>
        </w:rPr>
        <w:t>1) First order veins are those that depart from the petiole and go towards the margins.</w:t>
      </w:r>
    </w:p>
    <w:p w14:paraId="2111D8AC" w14:textId="08F539EE" w:rsidR="00AB01DB" w:rsidRDefault="00AB01DB" w:rsidP="0018444F">
      <w:pPr>
        <w:ind w:firstLine="450"/>
        <w:rPr>
          <w:rFonts w:ascii="Times New Roman" w:hAnsi="Times New Roman" w:cs="Times New Roman"/>
          <w:sz w:val="24"/>
          <w:szCs w:val="24"/>
        </w:rPr>
      </w:pPr>
      <w:r w:rsidRPr="00AD559A">
        <w:rPr>
          <w:rFonts w:ascii="Times New Roman" w:hAnsi="Times New Roman" w:cs="Times New Roman"/>
          <w:sz w:val="24"/>
          <w:szCs w:val="24"/>
        </w:rPr>
        <w:t xml:space="preserve"> 2) Other 1o veins should be at least 75% of the </w:t>
      </w:r>
      <w:r>
        <w:rPr>
          <w:rFonts w:ascii="Times New Roman" w:hAnsi="Times New Roman" w:cs="Times New Roman"/>
          <w:sz w:val="24"/>
          <w:szCs w:val="24"/>
        </w:rPr>
        <w:t>diameter</w:t>
      </w:r>
      <w:r w:rsidRPr="00AD559A">
        <w:rPr>
          <w:rFonts w:ascii="Times New Roman" w:hAnsi="Times New Roman" w:cs="Times New Roman"/>
          <w:sz w:val="24"/>
          <w:szCs w:val="24"/>
        </w:rPr>
        <w:t xml:space="preserve"> of the midrib. To check this, measure the thickness of the midrib at its middle </w:t>
      </w:r>
      <w:r>
        <w:rPr>
          <w:rFonts w:ascii="Times New Roman" w:hAnsi="Times New Roman" w:cs="Times New Roman"/>
          <w:sz w:val="24"/>
          <w:szCs w:val="24"/>
        </w:rPr>
        <w:t xml:space="preserve">(to account for vein tapering) </w:t>
      </w:r>
      <w:r w:rsidRPr="00AD559A">
        <w:rPr>
          <w:rFonts w:ascii="Times New Roman" w:hAnsi="Times New Roman" w:cs="Times New Roman"/>
          <w:sz w:val="24"/>
          <w:szCs w:val="24"/>
        </w:rPr>
        <w:t>by using the segmented line and the one of the vein you want to check and compare measurements. If the vein you measured</w:t>
      </w:r>
      <w:r>
        <w:rPr>
          <w:rFonts w:ascii="Times New Roman" w:hAnsi="Times New Roman" w:cs="Times New Roman"/>
          <w:sz w:val="24"/>
          <w:szCs w:val="24"/>
        </w:rPr>
        <w:t xml:space="preserve"> has a diameter</w:t>
      </w:r>
      <w:r w:rsidRPr="00AD559A">
        <w:rPr>
          <w:rFonts w:ascii="Times New Roman" w:hAnsi="Times New Roman" w:cs="Times New Roman"/>
          <w:sz w:val="24"/>
          <w:szCs w:val="24"/>
        </w:rPr>
        <w:t xml:space="preserve"> 75% </w:t>
      </w:r>
      <w:r>
        <w:rPr>
          <w:rFonts w:ascii="Times New Roman" w:hAnsi="Times New Roman" w:cs="Times New Roman"/>
          <w:sz w:val="24"/>
          <w:szCs w:val="24"/>
        </w:rPr>
        <w:t>or more of that of</w:t>
      </w:r>
      <w:r w:rsidRPr="00AD559A">
        <w:rPr>
          <w:rFonts w:ascii="Times New Roman" w:hAnsi="Times New Roman" w:cs="Times New Roman"/>
          <w:sz w:val="24"/>
          <w:szCs w:val="24"/>
        </w:rPr>
        <w:t xml:space="preserve"> the midrib, then you can consider it a first order vein.</w:t>
      </w:r>
    </w:p>
    <w:p w14:paraId="3344BD0C" w14:textId="7530B559" w:rsidR="00595A17" w:rsidRPr="0018444F" w:rsidRDefault="00595A17" w:rsidP="0018444F">
      <w:pPr>
        <w:ind w:firstLine="450"/>
        <w:rPr>
          <w:rFonts w:ascii="Times New Roman" w:hAnsi="Times New Roman" w:cs="Times New Roman"/>
          <w:sz w:val="24"/>
          <w:szCs w:val="24"/>
        </w:rPr>
      </w:pPr>
    </w:p>
    <w:p w14:paraId="44B1FDF3" w14:textId="12BE7277" w:rsidR="00AB01DB" w:rsidRPr="00AB01DB" w:rsidRDefault="00AB01DB" w:rsidP="00AB01DB">
      <w:pPr>
        <w:pStyle w:val="Paragraphedeliste"/>
        <w:numPr>
          <w:ilvl w:val="0"/>
          <w:numId w:val="10"/>
        </w:numPr>
        <w:rPr>
          <w:rFonts w:ascii="Times New Roman" w:hAnsi="Times New Roman" w:cs="Times New Roman"/>
          <w:b/>
          <w:i/>
          <w:iCs/>
          <w:sz w:val="24"/>
          <w:szCs w:val="24"/>
          <w:u w:val="single"/>
        </w:rPr>
      </w:pPr>
      <w:r w:rsidRPr="00AB01DB">
        <w:rPr>
          <w:rFonts w:ascii="Times New Roman" w:hAnsi="Times New Roman" w:cs="Times New Roman"/>
          <w:b/>
          <w:i/>
          <w:iCs/>
          <w:sz w:val="24"/>
          <w:szCs w:val="24"/>
          <w:u w:val="single"/>
        </w:rPr>
        <w:t xml:space="preserve">Measuring other 1° vein length (in case of pinnately veined leaves) </w:t>
      </w:r>
    </w:p>
    <w:p w14:paraId="7B682758"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Zoom in on the bottom of the midrib, at the lamina insertion.</w:t>
      </w:r>
    </w:p>
    <w:p w14:paraId="65BA5387"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Select the segmented line by right clicking on the line icon and choosing segmented line.</w:t>
      </w:r>
    </w:p>
    <w:p w14:paraId="382345EC"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 xml:space="preserve">Double click where the 1° vein begins (this would be at the “insertion point”, i.e., where lamina starts coming off the petiole). You have anchored your point. </w:t>
      </w:r>
    </w:p>
    <w:p w14:paraId="3C3E4D72"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Now, follow the 1° vein closely by clicking along it. You want to draw over the vein.</w:t>
      </w:r>
    </w:p>
    <w:p w14:paraId="3D2DD8AB"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When the 1° vein ends, double click. Your cursor is free from the line. Press D and M.</w:t>
      </w:r>
    </w:p>
    <w:p w14:paraId="22DDF230"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 xml:space="preserve">Your line is now colored. Check that it does follow well the vein. </w:t>
      </w:r>
    </w:p>
    <w:p w14:paraId="37A0DBA7"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Continue to the next 1° vein and repeat steps 1-6</w:t>
      </w:r>
    </w:p>
    <w:p w14:paraId="311762B2"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Once all your 1° veins are drawn and measured, select all the measurements in your result section, copy, and paste onto an Excel spreadsheet.</w:t>
      </w:r>
    </w:p>
    <w:p w14:paraId="69321603" w14:textId="77777777" w:rsidR="00AB01DB" w:rsidRPr="00AB01DB" w:rsidRDefault="00AB01DB" w:rsidP="00AB01DB">
      <w:pPr>
        <w:pStyle w:val="Paragraphedeliste"/>
        <w:numPr>
          <w:ilvl w:val="0"/>
          <w:numId w:val="8"/>
        </w:numPr>
        <w:rPr>
          <w:rFonts w:ascii="Times New Roman" w:hAnsi="Times New Roman" w:cs="Times New Roman"/>
          <w:b/>
          <w:i/>
          <w:iCs/>
          <w:sz w:val="24"/>
          <w:szCs w:val="24"/>
          <w:u w:val="single"/>
        </w:rPr>
      </w:pPr>
      <w:r w:rsidRPr="00AB01DB">
        <w:rPr>
          <w:rFonts w:ascii="Times New Roman" w:hAnsi="Times New Roman" w:cs="Times New Roman"/>
          <w:i/>
          <w:iCs/>
          <w:sz w:val="24"/>
          <w:szCs w:val="24"/>
        </w:rPr>
        <w:t>Report and sum all the lengths together in your spreadsheet.</w:t>
      </w:r>
    </w:p>
    <w:p w14:paraId="418358A4" w14:textId="77777777" w:rsidR="00AB01DB" w:rsidRPr="00670DBF" w:rsidRDefault="00AB01DB" w:rsidP="00AB01DB">
      <w:pPr>
        <w:pStyle w:val="Paragraphedeliste"/>
        <w:rPr>
          <w:rFonts w:ascii="Times New Roman" w:hAnsi="Times New Roman" w:cs="Times New Roman"/>
          <w:b/>
          <w:sz w:val="24"/>
          <w:szCs w:val="24"/>
          <w:u w:val="single"/>
        </w:rPr>
      </w:pPr>
    </w:p>
    <w:p w14:paraId="66EC6677" w14:textId="77777777" w:rsidR="00AB01DB" w:rsidRPr="00AD559A" w:rsidRDefault="00AB01DB" w:rsidP="00AB01DB">
      <w:pPr>
        <w:pStyle w:val="Paragraphedeliste"/>
        <w:numPr>
          <w:ilvl w:val="0"/>
          <w:numId w:val="10"/>
        </w:numPr>
        <w:rPr>
          <w:rFonts w:ascii="Times New Roman" w:hAnsi="Times New Roman" w:cs="Times New Roman"/>
          <w:b/>
          <w:sz w:val="24"/>
          <w:szCs w:val="24"/>
          <w:u w:val="single"/>
        </w:rPr>
      </w:pPr>
      <w:r>
        <w:rPr>
          <w:rFonts w:ascii="Times New Roman" w:hAnsi="Times New Roman" w:cs="Times New Roman"/>
          <w:b/>
          <w:sz w:val="24"/>
          <w:szCs w:val="24"/>
          <w:u w:val="single"/>
        </w:rPr>
        <w:t>Determining 2</w:t>
      </w:r>
      <w:r w:rsidRPr="00AD559A">
        <w:rPr>
          <w:rFonts w:ascii="Times New Roman" w:hAnsi="Times New Roman" w:cs="Times New Roman"/>
          <w:b/>
          <w:sz w:val="24"/>
          <w:szCs w:val="24"/>
          <w:u w:val="single"/>
          <w:vertAlign w:val="superscript"/>
        </w:rPr>
        <w:t>nd</w:t>
      </w:r>
      <w:r>
        <w:rPr>
          <w:rFonts w:ascii="Times New Roman" w:hAnsi="Times New Roman" w:cs="Times New Roman"/>
          <w:b/>
          <w:sz w:val="24"/>
          <w:szCs w:val="24"/>
          <w:u w:val="single"/>
        </w:rPr>
        <w:t xml:space="preserve"> vein orders</w:t>
      </w:r>
    </w:p>
    <w:p w14:paraId="1623C9BC" w14:textId="77777777" w:rsidR="00AB01DB" w:rsidRPr="00AD559A" w:rsidRDefault="00AB01DB" w:rsidP="00AB01DB">
      <w:pPr>
        <w:rPr>
          <w:rFonts w:ascii="Times New Roman" w:hAnsi="Times New Roman" w:cs="Times New Roman"/>
          <w:sz w:val="24"/>
          <w:szCs w:val="24"/>
        </w:rPr>
      </w:pPr>
      <w:r w:rsidRPr="00AD559A">
        <w:rPr>
          <w:rFonts w:ascii="Times New Roman" w:hAnsi="Times New Roman" w:cs="Times New Roman"/>
          <w:sz w:val="24"/>
          <w:szCs w:val="24"/>
        </w:rPr>
        <w:t>Before you start measuring, take a moment to look at your leaf and determine what type of 2° veins your leaf has:</w:t>
      </w:r>
    </w:p>
    <w:p w14:paraId="75FEF75A" w14:textId="77777777" w:rsidR="00AB01DB" w:rsidRPr="00670DBF" w:rsidRDefault="00AB01DB" w:rsidP="00AB01DB">
      <w:pPr>
        <w:pStyle w:val="Paragraphedeliste"/>
        <w:numPr>
          <w:ilvl w:val="0"/>
          <w:numId w:val="7"/>
        </w:numPr>
        <w:rPr>
          <w:rFonts w:ascii="Times New Roman" w:hAnsi="Times New Roman" w:cs="Times New Roman"/>
          <w:sz w:val="24"/>
          <w:szCs w:val="24"/>
        </w:rPr>
      </w:pPr>
      <w:r w:rsidRPr="00670DBF">
        <w:rPr>
          <w:rFonts w:ascii="Times New Roman" w:hAnsi="Times New Roman" w:cs="Times New Roman"/>
          <w:sz w:val="24"/>
          <w:szCs w:val="24"/>
        </w:rPr>
        <w:t xml:space="preserve">Leaves can have different types of 2° veins: they can be </w:t>
      </w:r>
      <w:r w:rsidRPr="00AB01DB">
        <w:rPr>
          <w:rFonts w:ascii="Times New Roman" w:hAnsi="Times New Roman" w:cs="Times New Roman"/>
          <w:b/>
          <w:bCs/>
          <w:sz w:val="24"/>
          <w:szCs w:val="24"/>
        </w:rPr>
        <w:t>craspedodromous</w:t>
      </w:r>
      <w:r w:rsidRPr="00670DBF">
        <w:rPr>
          <w:rFonts w:ascii="Times New Roman" w:hAnsi="Times New Roman" w:cs="Times New Roman"/>
          <w:sz w:val="24"/>
          <w:szCs w:val="24"/>
        </w:rPr>
        <w:t xml:space="preserve"> (large 2 veins branch straight from the midrib to the leaf margins), </w:t>
      </w:r>
      <w:r w:rsidRPr="00AB01DB">
        <w:rPr>
          <w:rFonts w:ascii="Times New Roman" w:hAnsi="Times New Roman" w:cs="Times New Roman"/>
          <w:b/>
          <w:bCs/>
          <w:sz w:val="24"/>
          <w:szCs w:val="24"/>
        </w:rPr>
        <w:t>brochidodromous</w:t>
      </w:r>
      <w:r w:rsidRPr="00670DBF">
        <w:rPr>
          <w:rFonts w:ascii="Times New Roman" w:hAnsi="Times New Roman" w:cs="Times New Roman"/>
          <w:sz w:val="24"/>
          <w:szCs w:val="24"/>
        </w:rPr>
        <w:t xml:space="preserve"> (large 2° veins loop one into the other, never touching the leaf margin), or </w:t>
      </w:r>
      <w:r w:rsidRPr="00AB01DB">
        <w:rPr>
          <w:rFonts w:ascii="Times New Roman" w:hAnsi="Times New Roman" w:cs="Times New Roman"/>
          <w:b/>
          <w:bCs/>
          <w:sz w:val="24"/>
          <w:szCs w:val="24"/>
        </w:rPr>
        <w:t>eucampdodromous</w:t>
      </w:r>
      <w:r w:rsidRPr="00670DBF">
        <w:rPr>
          <w:rFonts w:ascii="Times New Roman" w:hAnsi="Times New Roman" w:cs="Times New Roman"/>
          <w:sz w:val="24"/>
          <w:szCs w:val="24"/>
        </w:rPr>
        <w:t xml:space="preserve"> (large 2° veins eventually loop one into the other, but they do so really close to the margin, after having followed the margin for a little bit</w:t>
      </w:r>
      <w:r>
        <w:rPr>
          <w:rFonts w:ascii="Times New Roman" w:hAnsi="Times New Roman" w:cs="Times New Roman"/>
          <w:sz w:val="24"/>
          <w:szCs w:val="24"/>
        </w:rPr>
        <w:t>-- eucampdodromous</w:t>
      </w:r>
      <w:r w:rsidRPr="00670DBF">
        <w:rPr>
          <w:rFonts w:ascii="Times New Roman" w:hAnsi="Times New Roman" w:cs="Times New Roman"/>
          <w:sz w:val="24"/>
          <w:szCs w:val="24"/>
        </w:rPr>
        <w:t xml:space="preserve"> is sort of an intermediary type between craspedodromous and brochidodromous types leaves).</w:t>
      </w:r>
    </w:p>
    <w:p w14:paraId="51643187" w14:textId="4D36AAFA" w:rsidR="00AB01DB" w:rsidRDefault="00AB01DB" w:rsidP="00AB01DB">
      <w:pPr>
        <w:pStyle w:val="Paragraphedeliste"/>
        <w:numPr>
          <w:ilvl w:val="0"/>
          <w:numId w:val="7"/>
        </w:numPr>
        <w:rPr>
          <w:rFonts w:ascii="Times New Roman" w:hAnsi="Times New Roman" w:cs="Times New Roman"/>
          <w:sz w:val="24"/>
          <w:szCs w:val="24"/>
        </w:rPr>
      </w:pPr>
      <w:r w:rsidRPr="00670DBF">
        <w:rPr>
          <w:rFonts w:ascii="Times New Roman" w:hAnsi="Times New Roman" w:cs="Times New Roman"/>
          <w:sz w:val="24"/>
          <w:szCs w:val="24"/>
        </w:rPr>
        <w:t xml:space="preserve">Within these categories, we will distinguish three possible types of 2° veins, although </w:t>
      </w:r>
      <w:r>
        <w:rPr>
          <w:rFonts w:ascii="Times New Roman" w:hAnsi="Times New Roman" w:cs="Times New Roman"/>
          <w:sz w:val="24"/>
          <w:szCs w:val="24"/>
        </w:rPr>
        <w:t xml:space="preserve">these are not necessarily present </w:t>
      </w:r>
      <w:r w:rsidRPr="00670DBF">
        <w:rPr>
          <w:rFonts w:ascii="Times New Roman" w:hAnsi="Times New Roman" w:cs="Times New Roman"/>
          <w:sz w:val="24"/>
          <w:szCs w:val="24"/>
        </w:rPr>
        <w:t>all</w:t>
      </w:r>
      <w:r>
        <w:rPr>
          <w:rFonts w:ascii="Times New Roman" w:hAnsi="Times New Roman" w:cs="Times New Roman"/>
          <w:sz w:val="24"/>
          <w:szCs w:val="24"/>
        </w:rPr>
        <w:t xml:space="preserve"> leaves:</w:t>
      </w:r>
      <w:r w:rsidRPr="00670DBF">
        <w:rPr>
          <w:rFonts w:ascii="Times New Roman" w:hAnsi="Times New Roman" w:cs="Times New Roman"/>
          <w:sz w:val="24"/>
          <w:szCs w:val="24"/>
        </w:rPr>
        <w:t xml:space="preserve"> </w:t>
      </w:r>
      <w:r>
        <w:rPr>
          <w:rFonts w:ascii="Times New Roman" w:hAnsi="Times New Roman" w:cs="Times New Roman"/>
          <w:sz w:val="24"/>
          <w:szCs w:val="24"/>
        </w:rPr>
        <w:t>“</w:t>
      </w:r>
      <w:r w:rsidRPr="00670DBF">
        <w:rPr>
          <w:rFonts w:ascii="Times New Roman" w:hAnsi="Times New Roman" w:cs="Times New Roman"/>
          <w:sz w:val="24"/>
          <w:szCs w:val="24"/>
        </w:rPr>
        <w:t>large 2° veins</w:t>
      </w:r>
      <w:r>
        <w:rPr>
          <w:rFonts w:ascii="Times New Roman" w:hAnsi="Times New Roman" w:cs="Times New Roman"/>
          <w:sz w:val="24"/>
          <w:szCs w:val="24"/>
        </w:rPr>
        <w:t>”</w:t>
      </w:r>
      <w:r w:rsidRPr="00670DBF">
        <w:rPr>
          <w:rFonts w:ascii="Times New Roman" w:hAnsi="Times New Roman" w:cs="Times New Roman"/>
          <w:sz w:val="24"/>
          <w:szCs w:val="24"/>
        </w:rPr>
        <w:t xml:space="preserve">, </w:t>
      </w:r>
      <w:r>
        <w:rPr>
          <w:rFonts w:ascii="Times New Roman" w:hAnsi="Times New Roman" w:cs="Times New Roman"/>
          <w:sz w:val="24"/>
          <w:szCs w:val="24"/>
        </w:rPr>
        <w:t>“</w:t>
      </w:r>
      <w:r w:rsidRPr="00670DBF">
        <w:rPr>
          <w:rFonts w:ascii="Times New Roman" w:hAnsi="Times New Roman" w:cs="Times New Roman"/>
          <w:sz w:val="24"/>
          <w:szCs w:val="24"/>
        </w:rPr>
        <w:t>small 2° veins</w:t>
      </w:r>
      <w:r>
        <w:rPr>
          <w:rFonts w:ascii="Times New Roman" w:hAnsi="Times New Roman" w:cs="Times New Roman"/>
          <w:sz w:val="24"/>
          <w:szCs w:val="24"/>
        </w:rPr>
        <w:t>”</w:t>
      </w:r>
      <w:r w:rsidRPr="00670DBF">
        <w:rPr>
          <w:rFonts w:ascii="Times New Roman" w:hAnsi="Times New Roman" w:cs="Times New Roman"/>
          <w:sz w:val="24"/>
          <w:szCs w:val="24"/>
        </w:rPr>
        <w:t xml:space="preserve"> and </w:t>
      </w:r>
      <w:r>
        <w:rPr>
          <w:rFonts w:ascii="Times New Roman" w:hAnsi="Times New Roman" w:cs="Times New Roman"/>
          <w:sz w:val="24"/>
          <w:szCs w:val="24"/>
        </w:rPr>
        <w:t>“o</w:t>
      </w:r>
      <w:r w:rsidRPr="00670DBF">
        <w:rPr>
          <w:rFonts w:ascii="Times New Roman" w:hAnsi="Times New Roman" w:cs="Times New Roman"/>
          <w:sz w:val="24"/>
          <w:szCs w:val="24"/>
        </w:rPr>
        <w:t>ther 2° veins</w:t>
      </w:r>
      <w:r>
        <w:rPr>
          <w:rFonts w:ascii="Times New Roman" w:hAnsi="Times New Roman" w:cs="Times New Roman"/>
          <w:sz w:val="24"/>
          <w:szCs w:val="24"/>
        </w:rPr>
        <w:t>”</w:t>
      </w:r>
      <w:r w:rsidRPr="00670DBF">
        <w:rPr>
          <w:rFonts w:ascii="Times New Roman" w:hAnsi="Times New Roman" w:cs="Times New Roman"/>
          <w:sz w:val="24"/>
          <w:szCs w:val="24"/>
        </w:rPr>
        <w:t>.</w:t>
      </w:r>
    </w:p>
    <w:p w14:paraId="454A21B8" w14:textId="177D3C50" w:rsidR="0018444F" w:rsidRDefault="00E9099D" w:rsidP="00E9099D">
      <w:pPr>
        <w:pStyle w:val="Paragraphedeliste"/>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5C3C74" wp14:editId="2C24B695">
            <wp:extent cx="5756910" cy="38087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5756910" cy="3808730"/>
                    </a:xfrm>
                    <a:prstGeom prst="rect">
                      <a:avLst/>
                    </a:prstGeom>
                  </pic:spPr>
                </pic:pic>
              </a:graphicData>
            </a:graphic>
          </wp:inline>
        </w:drawing>
      </w:r>
    </w:p>
    <w:p w14:paraId="3A7F75CC" w14:textId="46D6D772" w:rsidR="00E9099D" w:rsidRDefault="00E9099D" w:rsidP="0018444F">
      <w:pPr>
        <w:pStyle w:val="Paragraphedeliste"/>
        <w:ind w:left="1080"/>
        <w:rPr>
          <w:rFonts w:ascii="Times New Roman" w:hAnsi="Times New Roman" w:cs="Times New Roman"/>
          <w:sz w:val="24"/>
          <w:szCs w:val="24"/>
        </w:rPr>
      </w:pPr>
    </w:p>
    <w:p w14:paraId="3B13FD11" w14:textId="3A9DBD69" w:rsidR="00E9099D" w:rsidRDefault="00E9099D" w:rsidP="00E9099D">
      <w:pPr>
        <w:pStyle w:val="Paragraphedeliste"/>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783159" wp14:editId="7AFE0146">
            <wp:extent cx="5756910" cy="3868420"/>
            <wp:effectExtent l="0" t="0" r="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a:extLst>
                        <a:ext uri="{28A0092B-C50C-407E-A947-70E740481C1C}">
                          <a14:useLocalDpi xmlns:a14="http://schemas.microsoft.com/office/drawing/2010/main" val="0"/>
                        </a:ext>
                      </a:extLst>
                    </a:blip>
                    <a:stretch>
                      <a:fillRect/>
                    </a:stretch>
                  </pic:blipFill>
                  <pic:spPr>
                    <a:xfrm>
                      <a:off x="0" y="0"/>
                      <a:ext cx="5756910" cy="3868420"/>
                    </a:xfrm>
                    <a:prstGeom prst="rect">
                      <a:avLst/>
                    </a:prstGeom>
                  </pic:spPr>
                </pic:pic>
              </a:graphicData>
            </a:graphic>
          </wp:inline>
        </w:drawing>
      </w:r>
    </w:p>
    <w:p w14:paraId="1F38CA28" w14:textId="20FB8957" w:rsidR="00E9099D" w:rsidRDefault="00E9099D" w:rsidP="00E9099D">
      <w:pPr>
        <w:pStyle w:val="Paragraphedeliste"/>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11C116" wp14:editId="31944A84">
            <wp:extent cx="5756910" cy="42964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a:extLst>
                        <a:ext uri="{28A0092B-C50C-407E-A947-70E740481C1C}">
                          <a14:useLocalDpi xmlns:a14="http://schemas.microsoft.com/office/drawing/2010/main" val="0"/>
                        </a:ext>
                      </a:extLst>
                    </a:blip>
                    <a:stretch>
                      <a:fillRect/>
                    </a:stretch>
                  </pic:blipFill>
                  <pic:spPr>
                    <a:xfrm>
                      <a:off x="0" y="0"/>
                      <a:ext cx="5756910" cy="4296410"/>
                    </a:xfrm>
                    <a:prstGeom prst="rect">
                      <a:avLst/>
                    </a:prstGeom>
                  </pic:spPr>
                </pic:pic>
              </a:graphicData>
            </a:graphic>
          </wp:inline>
        </w:drawing>
      </w:r>
    </w:p>
    <w:p w14:paraId="5718F39C" w14:textId="77777777" w:rsidR="008842D9" w:rsidRPr="00670DBF" w:rsidRDefault="008842D9" w:rsidP="0018444F">
      <w:pPr>
        <w:pStyle w:val="Paragraphedeliste"/>
        <w:ind w:left="1080"/>
        <w:rPr>
          <w:rFonts w:ascii="Times New Roman" w:hAnsi="Times New Roman" w:cs="Times New Roman"/>
          <w:sz w:val="24"/>
          <w:szCs w:val="24"/>
        </w:rPr>
      </w:pPr>
    </w:p>
    <w:p w14:paraId="0BCCEF5F" w14:textId="77777777" w:rsidR="00AB01DB" w:rsidRPr="00670DBF" w:rsidRDefault="00AB01DB" w:rsidP="00AB01DB">
      <w:pPr>
        <w:pStyle w:val="Paragraphedeliste"/>
        <w:numPr>
          <w:ilvl w:val="0"/>
          <w:numId w:val="5"/>
        </w:numPr>
        <w:rPr>
          <w:rFonts w:ascii="Times New Roman" w:hAnsi="Times New Roman" w:cs="Times New Roman"/>
          <w:sz w:val="24"/>
          <w:szCs w:val="24"/>
        </w:rPr>
      </w:pPr>
      <w:r w:rsidRPr="00670DBF">
        <w:rPr>
          <w:rFonts w:ascii="Times New Roman" w:hAnsi="Times New Roman" w:cs="Times New Roman"/>
          <w:sz w:val="24"/>
          <w:szCs w:val="24"/>
        </w:rPr>
        <w:t>The large 2° veins are the most obvious ones. They branch off the midrib and go towards the margin. You c</w:t>
      </w:r>
      <w:r>
        <w:rPr>
          <w:rFonts w:ascii="Times New Roman" w:hAnsi="Times New Roman" w:cs="Times New Roman"/>
          <w:sz w:val="24"/>
          <w:szCs w:val="24"/>
        </w:rPr>
        <w:t>an</w:t>
      </w:r>
      <w:r w:rsidRPr="00670DBF">
        <w:rPr>
          <w:rFonts w:ascii="Times New Roman" w:hAnsi="Times New Roman" w:cs="Times New Roman"/>
          <w:sz w:val="24"/>
          <w:szCs w:val="24"/>
        </w:rPr>
        <w:t xml:space="preserve"> see those </w:t>
      </w:r>
      <w:r>
        <w:rPr>
          <w:rFonts w:ascii="Times New Roman" w:hAnsi="Times New Roman" w:cs="Times New Roman"/>
          <w:sz w:val="24"/>
          <w:szCs w:val="24"/>
        </w:rPr>
        <w:t>in</w:t>
      </w:r>
      <w:r w:rsidRPr="00670DBF">
        <w:rPr>
          <w:rFonts w:ascii="Times New Roman" w:hAnsi="Times New Roman" w:cs="Times New Roman"/>
          <w:sz w:val="24"/>
          <w:szCs w:val="24"/>
        </w:rPr>
        <w:t xml:space="preserve"> uncleared leaves because they usually are thicker than other veins</w:t>
      </w:r>
      <w:r>
        <w:rPr>
          <w:rFonts w:ascii="Times New Roman" w:hAnsi="Times New Roman" w:cs="Times New Roman"/>
          <w:sz w:val="24"/>
          <w:szCs w:val="24"/>
        </w:rPr>
        <w:t xml:space="preserve"> besides the midrib</w:t>
      </w:r>
      <w:r w:rsidRPr="00670DBF">
        <w:rPr>
          <w:rFonts w:ascii="Times New Roman" w:hAnsi="Times New Roman" w:cs="Times New Roman"/>
          <w:sz w:val="24"/>
          <w:szCs w:val="24"/>
        </w:rPr>
        <w:t>.</w:t>
      </w:r>
    </w:p>
    <w:p w14:paraId="5007D57E" w14:textId="77777777" w:rsidR="00AB01DB" w:rsidRPr="00670DBF" w:rsidRDefault="00AB01DB" w:rsidP="00AB01DB">
      <w:pPr>
        <w:pStyle w:val="Paragraphedeliste"/>
        <w:numPr>
          <w:ilvl w:val="0"/>
          <w:numId w:val="5"/>
        </w:numPr>
        <w:rPr>
          <w:rFonts w:ascii="Times New Roman" w:hAnsi="Times New Roman" w:cs="Times New Roman"/>
          <w:sz w:val="24"/>
          <w:szCs w:val="24"/>
        </w:rPr>
      </w:pPr>
      <w:r w:rsidRPr="00670DBF">
        <w:rPr>
          <w:rFonts w:ascii="Times New Roman" w:hAnsi="Times New Roman" w:cs="Times New Roman"/>
          <w:sz w:val="24"/>
          <w:szCs w:val="24"/>
        </w:rPr>
        <w:t xml:space="preserve">The small 2° veins also branch off the midrib. However, they usually are not as long, and </w:t>
      </w:r>
      <w:r>
        <w:rPr>
          <w:rFonts w:ascii="Times New Roman" w:hAnsi="Times New Roman" w:cs="Times New Roman"/>
          <w:sz w:val="24"/>
          <w:szCs w:val="24"/>
        </w:rPr>
        <w:t>may be indistinguishable from</w:t>
      </w:r>
      <w:r w:rsidRPr="00670DBF">
        <w:rPr>
          <w:rFonts w:ascii="Times New Roman" w:hAnsi="Times New Roman" w:cs="Times New Roman"/>
          <w:sz w:val="24"/>
          <w:szCs w:val="24"/>
        </w:rPr>
        <w:t xml:space="preserve"> 3° veins half way or so to</w:t>
      </w:r>
      <w:r>
        <w:rPr>
          <w:rFonts w:ascii="Times New Roman" w:hAnsi="Times New Roman" w:cs="Times New Roman"/>
          <w:sz w:val="24"/>
          <w:szCs w:val="24"/>
        </w:rPr>
        <w:t>ward</w:t>
      </w:r>
      <w:r w:rsidRPr="00670DBF">
        <w:rPr>
          <w:rFonts w:ascii="Times New Roman" w:hAnsi="Times New Roman" w:cs="Times New Roman"/>
          <w:sz w:val="24"/>
          <w:szCs w:val="24"/>
        </w:rPr>
        <w:t xml:space="preserve"> the leaf margin. CAREFUL! Not all veins branching off the midrib are 2°. You can have 3° veins or even minor veins branching off the midrib. You will recognize small 2° veins because they will follow the same pattern as the large 2°</w:t>
      </w:r>
      <w:r>
        <w:rPr>
          <w:rFonts w:ascii="Times New Roman" w:hAnsi="Times New Roman" w:cs="Times New Roman"/>
          <w:sz w:val="24"/>
          <w:szCs w:val="24"/>
        </w:rPr>
        <w:t xml:space="preserve"> veins</w:t>
      </w:r>
      <w:r w:rsidRPr="00670DBF">
        <w:rPr>
          <w:rFonts w:ascii="Times New Roman" w:hAnsi="Times New Roman" w:cs="Times New Roman"/>
          <w:sz w:val="24"/>
          <w:szCs w:val="24"/>
        </w:rPr>
        <w:t>, but will be perhaps thinner and will not reach the leaf margins. If you are hesitating as to whether a vein should be a small 2° or a 3°, look at the pattern of 3°</w:t>
      </w:r>
      <w:r>
        <w:rPr>
          <w:rFonts w:ascii="Times New Roman" w:hAnsi="Times New Roman" w:cs="Times New Roman"/>
          <w:sz w:val="24"/>
          <w:szCs w:val="24"/>
        </w:rPr>
        <w:t xml:space="preserve"> and minor</w:t>
      </w:r>
      <w:r w:rsidRPr="00670DBF">
        <w:rPr>
          <w:rFonts w:ascii="Times New Roman" w:hAnsi="Times New Roman" w:cs="Times New Roman"/>
          <w:sz w:val="24"/>
          <w:szCs w:val="24"/>
        </w:rPr>
        <w:t xml:space="preserve"> veins</w:t>
      </w:r>
      <w:r>
        <w:rPr>
          <w:rFonts w:ascii="Times New Roman" w:hAnsi="Times New Roman" w:cs="Times New Roman"/>
          <w:sz w:val="24"/>
          <w:szCs w:val="24"/>
        </w:rPr>
        <w:t>, which are smaller veins that form a regular mesh in the leaf</w:t>
      </w:r>
      <w:r w:rsidRPr="00670DBF">
        <w:rPr>
          <w:rFonts w:ascii="Times New Roman" w:hAnsi="Times New Roman" w:cs="Times New Roman"/>
          <w:sz w:val="24"/>
          <w:szCs w:val="24"/>
        </w:rPr>
        <w:t>. Do you think the vein in question</w:t>
      </w:r>
      <w:r>
        <w:rPr>
          <w:rFonts w:ascii="Times New Roman" w:hAnsi="Times New Roman" w:cs="Times New Roman"/>
          <w:sz w:val="24"/>
          <w:szCs w:val="24"/>
        </w:rPr>
        <w:t xml:space="preserve"> is part of the 2</w:t>
      </w:r>
      <w:r w:rsidRPr="00670DBF">
        <w:rPr>
          <w:rFonts w:ascii="Times New Roman" w:hAnsi="Times New Roman" w:cs="Times New Roman"/>
          <w:sz w:val="24"/>
          <w:szCs w:val="24"/>
        </w:rPr>
        <w:t>°</w:t>
      </w:r>
      <w:r>
        <w:rPr>
          <w:rFonts w:ascii="Times New Roman" w:hAnsi="Times New Roman" w:cs="Times New Roman"/>
          <w:sz w:val="24"/>
          <w:szCs w:val="24"/>
        </w:rPr>
        <w:t xml:space="preserve"> vein pattern that is distinct from the mesh made up of</w:t>
      </w:r>
      <w:r w:rsidRPr="00670DBF">
        <w:rPr>
          <w:rFonts w:ascii="Times New Roman" w:hAnsi="Times New Roman" w:cs="Times New Roman"/>
          <w:sz w:val="24"/>
          <w:szCs w:val="24"/>
        </w:rPr>
        <w:t xml:space="preserve"> 3°</w:t>
      </w:r>
      <w:r>
        <w:rPr>
          <w:rFonts w:ascii="Times New Roman" w:hAnsi="Times New Roman" w:cs="Times New Roman"/>
          <w:sz w:val="24"/>
          <w:szCs w:val="24"/>
        </w:rPr>
        <w:t xml:space="preserve"> or higher order veins</w:t>
      </w:r>
      <w:r w:rsidRPr="00670DBF">
        <w:rPr>
          <w:rFonts w:ascii="Times New Roman" w:hAnsi="Times New Roman" w:cs="Times New Roman"/>
          <w:sz w:val="24"/>
          <w:szCs w:val="24"/>
        </w:rPr>
        <w:t xml:space="preserve">? </w:t>
      </w:r>
    </w:p>
    <w:p w14:paraId="20AD5C64" w14:textId="0480F1B8" w:rsidR="0093796D" w:rsidRPr="0093796D" w:rsidRDefault="00AB01DB" w:rsidP="0093796D">
      <w:pPr>
        <w:pStyle w:val="Paragraphedeliste"/>
        <w:numPr>
          <w:ilvl w:val="0"/>
          <w:numId w:val="5"/>
        </w:numPr>
        <w:rPr>
          <w:rFonts w:ascii="Times New Roman" w:hAnsi="Times New Roman" w:cs="Times New Roman"/>
          <w:sz w:val="24"/>
          <w:szCs w:val="24"/>
        </w:rPr>
      </w:pPr>
      <w:r w:rsidRPr="00670DBF">
        <w:rPr>
          <w:rFonts w:ascii="Times New Roman" w:hAnsi="Times New Roman" w:cs="Times New Roman"/>
          <w:sz w:val="24"/>
          <w:szCs w:val="24"/>
        </w:rPr>
        <w:t xml:space="preserve">Other 2° veins are veins that stand out as well, forming an obvious skeleton pattern, but that do not depart from the midrib. They usually are additions to the large 2° veins. See below for illustrations. But again, if in doubt, ask yourself if in that area, the vein in question is more </w:t>
      </w:r>
      <w:r>
        <w:rPr>
          <w:rFonts w:ascii="Times New Roman" w:hAnsi="Times New Roman" w:cs="Times New Roman"/>
          <w:sz w:val="24"/>
          <w:szCs w:val="24"/>
        </w:rPr>
        <w:t>continuous with the</w:t>
      </w:r>
      <w:r w:rsidRPr="00670DBF">
        <w:rPr>
          <w:rFonts w:ascii="Times New Roman" w:hAnsi="Times New Roman" w:cs="Times New Roman"/>
          <w:sz w:val="24"/>
          <w:szCs w:val="24"/>
        </w:rPr>
        <w:t xml:space="preserve"> 2°</w:t>
      </w:r>
      <w:r>
        <w:rPr>
          <w:rFonts w:ascii="Times New Roman" w:hAnsi="Times New Roman" w:cs="Times New Roman"/>
          <w:sz w:val="24"/>
          <w:szCs w:val="24"/>
        </w:rPr>
        <w:t xml:space="preserve"> vein pattern or with the mesh made up by the 3o and higher order veins.</w:t>
      </w:r>
      <w:r w:rsidRPr="00670DBF">
        <w:rPr>
          <w:rFonts w:ascii="Times New Roman" w:hAnsi="Times New Roman" w:cs="Times New Roman"/>
          <w:sz w:val="24"/>
          <w:szCs w:val="24"/>
        </w:rPr>
        <w:t xml:space="preserve"> </w:t>
      </w:r>
    </w:p>
    <w:p w14:paraId="6F84FAC9" w14:textId="6F166791" w:rsidR="0093796D" w:rsidRDefault="0093796D" w:rsidP="00AB01DB">
      <w:pPr>
        <w:pStyle w:val="Paragraphedeliste"/>
        <w:rPr>
          <w:rFonts w:ascii="Times New Roman" w:hAnsi="Times New Roman" w:cs="Times New Roman"/>
          <w:sz w:val="24"/>
          <w:szCs w:val="24"/>
        </w:rPr>
      </w:pPr>
    </w:p>
    <w:p w14:paraId="49902B46" w14:textId="77777777" w:rsidR="008842D9" w:rsidRDefault="008842D9" w:rsidP="00AB01DB">
      <w:pPr>
        <w:pStyle w:val="Paragraphedeliste"/>
        <w:rPr>
          <w:rFonts w:ascii="Times New Roman" w:hAnsi="Times New Roman" w:cs="Times New Roman"/>
          <w:sz w:val="24"/>
          <w:szCs w:val="24"/>
        </w:rPr>
      </w:pPr>
    </w:p>
    <w:p w14:paraId="16A99BE3" w14:textId="03CE181A" w:rsidR="00E9099D" w:rsidRDefault="00E9099D" w:rsidP="00AB01DB">
      <w:pPr>
        <w:pStyle w:val="Paragraphedeliste"/>
        <w:rPr>
          <w:rFonts w:ascii="Times New Roman" w:hAnsi="Times New Roman" w:cs="Times New Roman"/>
          <w:sz w:val="24"/>
          <w:szCs w:val="24"/>
        </w:rPr>
      </w:pPr>
    </w:p>
    <w:p w14:paraId="147F5F9C" w14:textId="77777777" w:rsidR="00E9099D" w:rsidRPr="00BB1D1B" w:rsidRDefault="00E9099D" w:rsidP="00AB01DB">
      <w:pPr>
        <w:pStyle w:val="Paragraphedeliste"/>
        <w:rPr>
          <w:rFonts w:ascii="Times New Roman" w:hAnsi="Times New Roman" w:cs="Times New Roman"/>
          <w:sz w:val="24"/>
          <w:szCs w:val="24"/>
        </w:rPr>
      </w:pPr>
    </w:p>
    <w:p w14:paraId="37D214A0" w14:textId="77777777" w:rsidR="00AB01DB" w:rsidRPr="00BB1D1B" w:rsidRDefault="00AB01DB" w:rsidP="00AB01DB">
      <w:pPr>
        <w:pStyle w:val="Paragraphedeliste"/>
        <w:numPr>
          <w:ilvl w:val="0"/>
          <w:numId w:val="10"/>
        </w:numPr>
        <w:rPr>
          <w:rFonts w:ascii="Times New Roman" w:hAnsi="Times New Roman" w:cs="Times New Roman"/>
          <w:b/>
          <w:sz w:val="24"/>
          <w:szCs w:val="24"/>
          <w:u w:val="single"/>
        </w:rPr>
      </w:pPr>
      <w:r>
        <w:rPr>
          <w:rFonts w:ascii="Times New Roman" w:hAnsi="Times New Roman" w:cs="Times New Roman"/>
          <w:b/>
          <w:sz w:val="24"/>
          <w:szCs w:val="24"/>
          <w:u w:val="single"/>
        </w:rPr>
        <w:t>Measuring 2</w:t>
      </w:r>
      <w:r w:rsidRPr="00AD559A">
        <w:rPr>
          <w:rFonts w:ascii="Times New Roman" w:hAnsi="Times New Roman" w:cs="Times New Roman"/>
          <w:b/>
          <w:sz w:val="24"/>
          <w:szCs w:val="24"/>
          <w:u w:val="single"/>
          <w:vertAlign w:val="superscript"/>
        </w:rPr>
        <w:t>nd</w:t>
      </w:r>
      <w:r>
        <w:rPr>
          <w:rFonts w:ascii="Times New Roman" w:hAnsi="Times New Roman" w:cs="Times New Roman"/>
          <w:b/>
          <w:sz w:val="24"/>
          <w:szCs w:val="24"/>
          <w:u w:val="single"/>
        </w:rPr>
        <w:t xml:space="preserve"> vein length</w:t>
      </w:r>
    </w:p>
    <w:p w14:paraId="116E1665" w14:textId="77777777" w:rsidR="00AB01DB" w:rsidRPr="00AD559A" w:rsidRDefault="00AB01DB" w:rsidP="00AB01DB">
      <w:pPr>
        <w:pStyle w:val="Paragraphedeliste"/>
        <w:numPr>
          <w:ilvl w:val="0"/>
          <w:numId w:val="11"/>
        </w:numPr>
        <w:rPr>
          <w:rFonts w:ascii="Times New Roman" w:hAnsi="Times New Roman" w:cs="Times New Roman"/>
          <w:b/>
          <w:sz w:val="24"/>
          <w:szCs w:val="24"/>
          <w:u w:val="single"/>
        </w:rPr>
      </w:pPr>
      <w:r w:rsidRPr="00AD559A">
        <w:rPr>
          <w:rFonts w:ascii="Times New Roman" w:hAnsi="Times New Roman" w:cs="Times New Roman"/>
          <w:sz w:val="24"/>
          <w:szCs w:val="24"/>
        </w:rPr>
        <w:t xml:space="preserve">Select the </w:t>
      </w:r>
      <w:r w:rsidRPr="00AB01DB">
        <w:rPr>
          <w:rFonts w:ascii="Times New Roman" w:hAnsi="Times New Roman" w:cs="Times New Roman"/>
          <w:b/>
          <w:bCs/>
          <w:sz w:val="24"/>
          <w:szCs w:val="24"/>
        </w:rPr>
        <w:t>segmented tool</w:t>
      </w:r>
      <w:r w:rsidRPr="00AD559A">
        <w:rPr>
          <w:rFonts w:ascii="Times New Roman" w:hAnsi="Times New Roman" w:cs="Times New Roman"/>
          <w:sz w:val="24"/>
          <w:szCs w:val="24"/>
        </w:rPr>
        <w:t xml:space="preserve">. Double click on the first 2° vein, </w:t>
      </w:r>
      <w:r w:rsidRPr="00AB01DB">
        <w:rPr>
          <w:rFonts w:ascii="Times New Roman" w:hAnsi="Times New Roman" w:cs="Times New Roman"/>
          <w:b/>
          <w:bCs/>
          <w:sz w:val="24"/>
          <w:szCs w:val="24"/>
        </w:rPr>
        <w:t>at the intersection of the midrib and 2° vein.</w:t>
      </w:r>
      <w:r w:rsidRPr="00AD559A">
        <w:rPr>
          <w:rFonts w:ascii="Times New Roman" w:hAnsi="Times New Roman" w:cs="Times New Roman"/>
          <w:sz w:val="24"/>
          <w:szCs w:val="24"/>
        </w:rPr>
        <w:t xml:space="preserve"> Then click following that vein until the end. Double click once you have drawn over the whole vein. Press D and M.</w:t>
      </w:r>
    </w:p>
    <w:p w14:paraId="475DD31E" w14:textId="77777777" w:rsidR="00AB01DB" w:rsidRPr="00AB01DB" w:rsidRDefault="00AB01DB" w:rsidP="00AB01DB">
      <w:pPr>
        <w:pStyle w:val="Paragraphedeliste"/>
        <w:numPr>
          <w:ilvl w:val="0"/>
          <w:numId w:val="6"/>
        </w:numPr>
        <w:rPr>
          <w:rFonts w:ascii="Times New Roman" w:hAnsi="Times New Roman" w:cs="Times New Roman"/>
          <w:b/>
          <w:bCs/>
          <w:sz w:val="24"/>
          <w:szCs w:val="24"/>
          <w:u w:val="single"/>
        </w:rPr>
      </w:pPr>
      <w:r w:rsidRPr="00AB01DB">
        <w:rPr>
          <w:rFonts w:ascii="Times New Roman" w:hAnsi="Times New Roman" w:cs="Times New Roman"/>
          <w:b/>
          <w:bCs/>
          <w:sz w:val="24"/>
          <w:szCs w:val="24"/>
        </w:rPr>
        <w:t>The result box will show up with the length of that vein. Leave it opened, and go to the next vein. Repeat step 4 until all the 2° veins of the category (ex: large) are measured.</w:t>
      </w:r>
    </w:p>
    <w:p w14:paraId="7579091A" w14:textId="38492F32" w:rsidR="00AB01DB" w:rsidRPr="00670DBF" w:rsidRDefault="00AB01DB" w:rsidP="00AB01DB">
      <w:pPr>
        <w:pStyle w:val="Paragraphedeliste"/>
        <w:numPr>
          <w:ilvl w:val="0"/>
          <w:numId w:val="6"/>
        </w:numPr>
        <w:rPr>
          <w:rFonts w:ascii="Times New Roman" w:hAnsi="Times New Roman" w:cs="Times New Roman"/>
          <w:b/>
          <w:sz w:val="24"/>
          <w:szCs w:val="24"/>
          <w:u w:val="single"/>
        </w:rPr>
      </w:pPr>
      <w:r w:rsidRPr="00670DBF">
        <w:rPr>
          <w:rFonts w:ascii="Times New Roman" w:hAnsi="Times New Roman" w:cs="Times New Roman"/>
          <w:sz w:val="24"/>
          <w:szCs w:val="24"/>
        </w:rPr>
        <w:t xml:space="preserve">Once all veins are measured, select all the data in the result box (there should be one line per vein measured). Copy, and then paste it to </w:t>
      </w:r>
      <w:r>
        <w:rPr>
          <w:rFonts w:ascii="Times New Roman" w:hAnsi="Times New Roman" w:cs="Times New Roman"/>
          <w:sz w:val="24"/>
          <w:szCs w:val="24"/>
        </w:rPr>
        <w:t>your</w:t>
      </w:r>
      <w:r w:rsidRPr="00670DBF">
        <w:rPr>
          <w:rFonts w:ascii="Times New Roman" w:hAnsi="Times New Roman" w:cs="Times New Roman"/>
          <w:sz w:val="24"/>
          <w:szCs w:val="24"/>
        </w:rPr>
        <w:t xml:space="preserve"> spreadsheet.</w:t>
      </w:r>
    </w:p>
    <w:p w14:paraId="3F5F172B" w14:textId="77777777" w:rsidR="00AB01DB" w:rsidRPr="00670DBF" w:rsidRDefault="00AB01DB" w:rsidP="00AB01DB">
      <w:pPr>
        <w:pStyle w:val="Paragraphedeliste"/>
        <w:numPr>
          <w:ilvl w:val="0"/>
          <w:numId w:val="6"/>
        </w:numPr>
        <w:rPr>
          <w:rFonts w:ascii="Times New Roman" w:hAnsi="Times New Roman" w:cs="Times New Roman"/>
          <w:b/>
          <w:sz w:val="24"/>
          <w:szCs w:val="24"/>
          <w:u w:val="single"/>
        </w:rPr>
      </w:pPr>
      <w:r>
        <w:rPr>
          <w:rFonts w:ascii="Times New Roman" w:hAnsi="Times New Roman" w:cs="Times New Roman"/>
          <w:sz w:val="24"/>
          <w:szCs w:val="24"/>
        </w:rPr>
        <w:t>Enter and s</w:t>
      </w:r>
      <w:r w:rsidRPr="00670DBF">
        <w:rPr>
          <w:rFonts w:ascii="Times New Roman" w:hAnsi="Times New Roman" w:cs="Times New Roman"/>
          <w:sz w:val="24"/>
          <w:szCs w:val="24"/>
        </w:rPr>
        <w:t>um all the lengths together using the formula in excel: =SUM(data)</w:t>
      </w:r>
    </w:p>
    <w:p w14:paraId="6A62EB81" w14:textId="77777777" w:rsidR="00AB01DB" w:rsidRPr="00670DBF" w:rsidRDefault="00AB01DB" w:rsidP="00AB01DB">
      <w:pPr>
        <w:pStyle w:val="Paragraphedeliste"/>
        <w:rPr>
          <w:rFonts w:ascii="Times New Roman" w:hAnsi="Times New Roman" w:cs="Times New Roman"/>
          <w:b/>
          <w:sz w:val="24"/>
          <w:szCs w:val="24"/>
          <w:u w:val="single"/>
        </w:rPr>
      </w:pPr>
    </w:p>
    <w:p w14:paraId="6FF1B603" w14:textId="77777777" w:rsidR="00AB01DB" w:rsidRPr="00C740FC" w:rsidRDefault="00AB01DB" w:rsidP="00AB01DB">
      <w:pPr>
        <w:pStyle w:val="Paragraphedeliste"/>
        <w:numPr>
          <w:ilvl w:val="0"/>
          <w:numId w:val="10"/>
        </w:numPr>
        <w:rPr>
          <w:rFonts w:ascii="Times New Roman" w:hAnsi="Times New Roman" w:cs="Times New Roman"/>
          <w:b/>
          <w:sz w:val="24"/>
          <w:szCs w:val="24"/>
          <w:u w:val="single"/>
        </w:rPr>
      </w:pPr>
      <w:r w:rsidRPr="00C740FC">
        <w:rPr>
          <w:rFonts w:ascii="Times New Roman" w:hAnsi="Times New Roman" w:cs="Times New Roman"/>
          <w:b/>
          <w:sz w:val="24"/>
          <w:szCs w:val="24"/>
          <w:u w:val="single"/>
        </w:rPr>
        <w:t>Measuring third order vein lengths</w:t>
      </w:r>
    </w:p>
    <w:p w14:paraId="26E07E7D" w14:textId="77777777" w:rsidR="00AB01DB" w:rsidRPr="00670DBF" w:rsidRDefault="00AB01DB" w:rsidP="00AB01DB">
      <w:pPr>
        <w:pStyle w:val="Paragraphedeliste"/>
        <w:numPr>
          <w:ilvl w:val="0"/>
          <w:numId w:val="9"/>
        </w:numPr>
        <w:rPr>
          <w:rFonts w:ascii="Times New Roman" w:hAnsi="Times New Roman" w:cs="Times New Roman"/>
          <w:sz w:val="24"/>
          <w:szCs w:val="24"/>
        </w:rPr>
      </w:pPr>
      <w:r w:rsidRPr="00AB01DB">
        <w:rPr>
          <w:rFonts w:ascii="Times New Roman" w:hAnsi="Times New Roman" w:cs="Times New Roman"/>
          <w:b/>
          <w:bCs/>
          <w:sz w:val="24"/>
          <w:szCs w:val="24"/>
        </w:rPr>
        <w:t>Partition the leaf into three parts: bottom third, middle and top third of the leaf.</w:t>
      </w:r>
      <w:r w:rsidRPr="00670DBF">
        <w:rPr>
          <w:rFonts w:ascii="Times New Roman" w:hAnsi="Times New Roman" w:cs="Times New Roman"/>
          <w:sz w:val="24"/>
          <w:szCs w:val="24"/>
        </w:rPr>
        <w:t xml:space="preserve"> Select the Rectangular icon (the very first icon) and draw onto your leaf a rectangle making up half of the third of the whole leaf surface</w:t>
      </w:r>
      <w:r>
        <w:rPr>
          <w:rFonts w:ascii="Times New Roman" w:hAnsi="Times New Roman" w:cs="Times New Roman"/>
          <w:sz w:val="24"/>
          <w:szCs w:val="24"/>
        </w:rPr>
        <w:t xml:space="preserve"> and on one side of the midrib, so as to avoid it</w:t>
      </w:r>
      <w:r w:rsidRPr="00670DBF">
        <w:rPr>
          <w:rFonts w:ascii="Times New Roman" w:hAnsi="Times New Roman" w:cs="Times New Roman"/>
          <w:sz w:val="24"/>
          <w:szCs w:val="24"/>
        </w:rPr>
        <w:t xml:space="preserve"> (we have had it </w:t>
      </w:r>
      <w:r>
        <w:rPr>
          <w:rFonts w:ascii="Times New Roman" w:hAnsi="Times New Roman" w:cs="Times New Roman"/>
          <w:sz w:val="24"/>
          <w:szCs w:val="24"/>
        </w:rPr>
        <w:t>vary</w:t>
      </w:r>
      <w:r w:rsidRPr="00670DBF">
        <w:rPr>
          <w:rFonts w:ascii="Times New Roman" w:hAnsi="Times New Roman" w:cs="Times New Roman"/>
          <w:sz w:val="24"/>
          <w:szCs w:val="24"/>
        </w:rPr>
        <w:t xml:space="preserve"> from 10 to 300mm², but depending on your leaf size, this could be smaller or larger than this range</w:t>
      </w:r>
      <w:r>
        <w:rPr>
          <w:rFonts w:ascii="Times New Roman" w:hAnsi="Times New Roman" w:cs="Times New Roman"/>
          <w:sz w:val="24"/>
          <w:szCs w:val="24"/>
        </w:rPr>
        <w:t xml:space="preserve">; </w:t>
      </w:r>
      <w:r w:rsidRPr="00AB01DB">
        <w:rPr>
          <w:rFonts w:ascii="Times New Roman" w:hAnsi="Times New Roman" w:cs="Times New Roman"/>
          <w:b/>
          <w:bCs/>
          <w:sz w:val="24"/>
          <w:szCs w:val="24"/>
        </w:rPr>
        <w:t xml:space="preserve">make sure that the box spans at least two secondary veins). </w:t>
      </w:r>
      <w:r w:rsidRPr="00670DBF">
        <w:rPr>
          <w:rFonts w:ascii="Times New Roman" w:hAnsi="Times New Roman" w:cs="Times New Roman"/>
          <w:sz w:val="24"/>
          <w:szCs w:val="24"/>
        </w:rPr>
        <w:t xml:space="preserve">Draw your rectangle at the bottom of the leaf, </w:t>
      </w:r>
      <w:r w:rsidRPr="00AB01DB">
        <w:rPr>
          <w:rFonts w:ascii="Times New Roman" w:hAnsi="Times New Roman" w:cs="Times New Roman"/>
          <w:b/>
          <w:bCs/>
          <w:sz w:val="24"/>
          <w:szCs w:val="24"/>
        </w:rPr>
        <w:t>avoiding if possible the midrib</w:t>
      </w:r>
      <w:r w:rsidRPr="00670DBF">
        <w:rPr>
          <w:rFonts w:ascii="Times New Roman" w:hAnsi="Times New Roman" w:cs="Times New Roman"/>
          <w:sz w:val="24"/>
          <w:szCs w:val="24"/>
        </w:rPr>
        <w:t xml:space="preserve"> (although for very thin leaves that might be impossible), so that the rectangle fits in between the midrib and the leaf margin. </w:t>
      </w:r>
    </w:p>
    <w:p w14:paraId="0D613C62" w14:textId="77777777" w:rsidR="00AB01DB" w:rsidRPr="00670DBF" w:rsidRDefault="00AB01DB" w:rsidP="00AB01DB">
      <w:pPr>
        <w:pStyle w:val="Paragraphedeliste"/>
        <w:numPr>
          <w:ilvl w:val="0"/>
          <w:numId w:val="9"/>
        </w:numPr>
        <w:rPr>
          <w:rFonts w:ascii="Times New Roman" w:hAnsi="Times New Roman" w:cs="Times New Roman"/>
          <w:sz w:val="24"/>
          <w:szCs w:val="24"/>
        </w:rPr>
      </w:pPr>
      <w:r w:rsidRPr="00670DBF">
        <w:rPr>
          <w:rFonts w:ascii="Times New Roman" w:hAnsi="Times New Roman" w:cs="Times New Roman"/>
          <w:sz w:val="24"/>
          <w:szCs w:val="24"/>
        </w:rPr>
        <w:t>Press D and M, then drag your rectangle to the middle third of the leaf, place it like the first one between the midrib and margin and Press D.</w:t>
      </w:r>
    </w:p>
    <w:p w14:paraId="66562D34" w14:textId="77777777" w:rsidR="00AB01DB" w:rsidRPr="00670DBF" w:rsidRDefault="00AB01DB" w:rsidP="00AB01DB">
      <w:pPr>
        <w:pStyle w:val="Paragraphedeliste"/>
        <w:numPr>
          <w:ilvl w:val="0"/>
          <w:numId w:val="9"/>
        </w:numPr>
        <w:rPr>
          <w:rFonts w:ascii="Times New Roman" w:hAnsi="Times New Roman" w:cs="Times New Roman"/>
          <w:sz w:val="24"/>
          <w:szCs w:val="24"/>
        </w:rPr>
      </w:pPr>
      <w:r w:rsidRPr="00670DBF">
        <w:rPr>
          <w:rFonts w:ascii="Times New Roman" w:hAnsi="Times New Roman" w:cs="Times New Roman"/>
          <w:sz w:val="24"/>
          <w:szCs w:val="24"/>
        </w:rPr>
        <w:t>Drag your rectangle toward the top third of the leaf; place it between the midrib and margin and Press D.</w:t>
      </w:r>
    </w:p>
    <w:p w14:paraId="1311072C" w14:textId="3F4CBF82" w:rsidR="00AB01DB" w:rsidRPr="001D1249" w:rsidRDefault="00AB01DB" w:rsidP="00AB01DB">
      <w:pPr>
        <w:rPr>
          <w:rFonts w:ascii="Times New Roman" w:hAnsi="Times New Roman" w:cs="Times New Roman"/>
          <w:i/>
          <w:iCs/>
          <w:sz w:val="24"/>
          <w:szCs w:val="24"/>
        </w:rPr>
      </w:pPr>
      <w:r w:rsidRPr="001D1249">
        <w:rPr>
          <w:rFonts w:ascii="Times New Roman" w:hAnsi="Times New Roman" w:cs="Times New Roman"/>
          <w:i/>
          <w:iCs/>
          <w:sz w:val="24"/>
          <w:szCs w:val="24"/>
        </w:rPr>
        <w:t xml:space="preserve">Note: some leaves are really narrow toward the top, and the rectangle you drew for the bottom and middle might not fit at the top. </w:t>
      </w:r>
      <w:r w:rsidRPr="001D1249">
        <w:rPr>
          <w:rFonts w:ascii="Times New Roman" w:hAnsi="Times New Roman" w:cs="Times New Roman"/>
          <w:b/>
          <w:bCs/>
          <w:i/>
          <w:iCs/>
          <w:sz w:val="24"/>
          <w:szCs w:val="24"/>
        </w:rPr>
        <w:t>In that case, draw a new rectangle of more or less the same size, but that would be longer than wide</w:t>
      </w:r>
      <w:r w:rsidR="00F80755">
        <w:rPr>
          <w:rFonts w:ascii="Times New Roman" w:hAnsi="Times New Roman" w:cs="Times New Roman"/>
          <w:b/>
          <w:bCs/>
          <w:i/>
          <w:iCs/>
          <w:sz w:val="24"/>
          <w:szCs w:val="24"/>
        </w:rPr>
        <w:t>r</w:t>
      </w:r>
      <w:r w:rsidRPr="001D1249">
        <w:rPr>
          <w:rFonts w:ascii="Times New Roman" w:hAnsi="Times New Roman" w:cs="Times New Roman"/>
          <w:b/>
          <w:bCs/>
          <w:i/>
          <w:iCs/>
          <w:sz w:val="24"/>
          <w:szCs w:val="24"/>
        </w:rPr>
        <w:t>, so that it fits on your leaf lamina.</w:t>
      </w:r>
      <w:r w:rsidRPr="001D1249">
        <w:rPr>
          <w:rFonts w:ascii="Times New Roman" w:hAnsi="Times New Roman" w:cs="Times New Roman"/>
          <w:i/>
          <w:iCs/>
          <w:sz w:val="24"/>
          <w:szCs w:val="24"/>
        </w:rPr>
        <w:t xml:space="preserve"> Be sure to measure the area of that new rectangle.</w:t>
      </w:r>
    </w:p>
    <w:p w14:paraId="0F4CF050" w14:textId="77777777" w:rsidR="00AB01DB" w:rsidRPr="001D1249" w:rsidRDefault="00AB01DB" w:rsidP="00AB01DB">
      <w:pPr>
        <w:pStyle w:val="Paragraphedeliste"/>
        <w:numPr>
          <w:ilvl w:val="0"/>
          <w:numId w:val="9"/>
        </w:numPr>
        <w:rPr>
          <w:rFonts w:ascii="Times New Roman" w:hAnsi="Times New Roman" w:cs="Times New Roman"/>
          <w:b/>
          <w:bCs/>
          <w:sz w:val="24"/>
          <w:szCs w:val="24"/>
        </w:rPr>
      </w:pPr>
      <w:r w:rsidRPr="001D1249">
        <w:rPr>
          <w:rFonts w:ascii="Times New Roman" w:hAnsi="Times New Roman" w:cs="Times New Roman"/>
          <w:b/>
          <w:bCs/>
          <w:sz w:val="24"/>
          <w:szCs w:val="24"/>
        </w:rPr>
        <w:t>Record the area of your rectangle (or rectangles) in your spreadsheet.</w:t>
      </w:r>
    </w:p>
    <w:p w14:paraId="15ABF1ED" w14:textId="77777777" w:rsidR="00AB01DB" w:rsidRPr="00670DBF" w:rsidRDefault="00AB01DB" w:rsidP="00AB01DB">
      <w:pPr>
        <w:pStyle w:val="Paragraphedeliste"/>
        <w:numPr>
          <w:ilvl w:val="0"/>
          <w:numId w:val="9"/>
        </w:numPr>
        <w:rPr>
          <w:rFonts w:ascii="Times New Roman" w:hAnsi="Times New Roman" w:cs="Times New Roman"/>
          <w:sz w:val="24"/>
          <w:szCs w:val="24"/>
        </w:rPr>
      </w:pPr>
      <w:r w:rsidRPr="001D1249">
        <w:rPr>
          <w:rFonts w:ascii="Times New Roman" w:hAnsi="Times New Roman" w:cs="Times New Roman"/>
          <w:b/>
          <w:bCs/>
          <w:sz w:val="24"/>
          <w:szCs w:val="24"/>
        </w:rPr>
        <w:t xml:space="preserve">Measure the total length of the secondary veins if present by tracing over them using the segmented line. </w:t>
      </w:r>
      <w:r w:rsidRPr="00670DBF">
        <w:rPr>
          <w:rFonts w:ascii="Times New Roman" w:hAnsi="Times New Roman" w:cs="Times New Roman"/>
          <w:sz w:val="24"/>
          <w:szCs w:val="24"/>
        </w:rPr>
        <w:t>Press M and D. Once all are measured, copy the results onto a spreadsheet and sum them all up. Copy the summed up value, paste special “value” and copy the result in your spreadsheet.</w:t>
      </w:r>
    </w:p>
    <w:p w14:paraId="006CC1CE" w14:textId="1E6D664F" w:rsidR="00AB01DB" w:rsidRPr="001D1249" w:rsidRDefault="00AB01DB" w:rsidP="00AB01DB">
      <w:pPr>
        <w:pStyle w:val="Paragraphedeliste"/>
        <w:numPr>
          <w:ilvl w:val="0"/>
          <w:numId w:val="9"/>
        </w:numPr>
        <w:rPr>
          <w:rFonts w:ascii="Times New Roman" w:hAnsi="Times New Roman" w:cs="Times New Roman"/>
          <w:b/>
          <w:bCs/>
          <w:sz w:val="24"/>
          <w:szCs w:val="24"/>
        </w:rPr>
      </w:pPr>
      <w:r w:rsidRPr="001D1249">
        <w:rPr>
          <w:rFonts w:ascii="Times New Roman" w:hAnsi="Times New Roman" w:cs="Times New Roman"/>
          <w:b/>
          <w:bCs/>
          <w:sz w:val="24"/>
          <w:szCs w:val="24"/>
        </w:rPr>
        <w:t>Proceed to measure 3°</w:t>
      </w:r>
      <w:r w:rsidR="0093796D">
        <w:rPr>
          <w:rFonts w:ascii="Times New Roman" w:hAnsi="Times New Roman" w:cs="Times New Roman"/>
          <w:b/>
          <w:bCs/>
          <w:sz w:val="24"/>
          <w:szCs w:val="24"/>
        </w:rPr>
        <w:t xml:space="preserve"> </w:t>
      </w:r>
      <w:r w:rsidRPr="001D1249">
        <w:rPr>
          <w:rFonts w:ascii="Times New Roman" w:hAnsi="Times New Roman" w:cs="Times New Roman"/>
          <w:b/>
          <w:bCs/>
          <w:sz w:val="24"/>
          <w:szCs w:val="24"/>
        </w:rPr>
        <w:t>veins by using the segmented line and tracing over all tertiary veins. Then repeat step 5 for the 3°veins results.</w:t>
      </w:r>
    </w:p>
    <w:p w14:paraId="6753B1DB" w14:textId="3B7C3A25" w:rsidR="00AB01DB" w:rsidRDefault="00AB01DB" w:rsidP="00AB01DB">
      <w:pPr>
        <w:pStyle w:val="Paragraphedeliste"/>
        <w:numPr>
          <w:ilvl w:val="0"/>
          <w:numId w:val="9"/>
        </w:numPr>
        <w:rPr>
          <w:rFonts w:ascii="Times New Roman" w:hAnsi="Times New Roman" w:cs="Times New Roman"/>
          <w:b/>
          <w:bCs/>
          <w:sz w:val="24"/>
          <w:szCs w:val="24"/>
        </w:rPr>
      </w:pPr>
      <w:r w:rsidRPr="001D1249">
        <w:rPr>
          <w:rFonts w:ascii="Times New Roman" w:hAnsi="Times New Roman" w:cs="Times New Roman"/>
          <w:b/>
          <w:bCs/>
          <w:sz w:val="24"/>
          <w:szCs w:val="24"/>
        </w:rPr>
        <w:t>Repeat steps 5 and 6 for all your rectangles. We suggest using a different color for different vein orders.</w:t>
      </w:r>
    </w:p>
    <w:p w14:paraId="27CF7D5A" w14:textId="69F8FADC" w:rsidR="001D1249" w:rsidRDefault="001D1249" w:rsidP="001D1249">
      <w:pPr>
        <w:rPr>
          <w:rFonts w:ascii="Times New Roman" w:hAnsi="Times New Roman" w:cs="Times New Roman"/>
          <w:b/>
          <w:bCs/>
          <w:sz w:val="24"/>
          <w:szCs w:val="24"/>
        </w:rPr>
      </w:pPr>
    </w:p>
    <w:p w14:paraId="0FBCC4F5" w14:textId="4D636170" w:rsidR="001D1249" w:rsidRDefault="0093796D" w:rsidP="0093796D">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B0F9C10" wp14:editId="6E7D0630">
            <wp:extent cx="4622532" cy="7678271"/>
            <wp:effectExtent l="0" t="0" r="635" b="5715"/>
            <wp:docPr id="1" name="Image 1" descr="Une image contenant vert, insec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vert, insect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3815" cy="7680402"/>
                    </a:xfrm>
                    <a:prstGeom prst="rect">
                      <a:avLst/>
                    </a:prstGeom>
                  </pic:spPr>
                </pic:pic>
              </a:graphicData>
            </a:graphic>
          </wp:inline>
        </w:drawing>
      </w:r>
    </w:p>
    <w:p w14:paraId="10DB1D57" w14:textId="73468541" w:rsidR="00AB01DB" w:rsidRDefault="0093796D" w:rsidP="0093796D">
      <w:pPr>
        <w:jc w:val="center"/>
        <w:rPr>
          <w:rFonts w:ascii="Times New Roman" w:hAnsi="Times New Roman" w:cs="Times New Roman"/>
          <w:i/>
          <w:iCs/>
          <w:sz w:val="24"/>
          <w:szCs w:val="24"/>
        </w:rPr>
      </w:pPr>
      <w:r w:rsidRPr="00E9099D">
        <w:rPr>
          <w:rFonts w:ascii="Times New Roman" w:hAnsi="Times New Roman" w:cs="Times New Roman"/>
          <w:i/>
          <w:iCs/>
          <w:sz w:val="24"/>
          <w:szCs w:val="24"/>
        </w:rPr>
        <w:t>Example of the measurements of Major VLA on a leaf from Chrysophyllum prieurii, following the protocol presented above. The petiole is drawn with a blue polygon. The midrib is drawn in black, the 2</w:t>
      </w:r>
      <w:r w:rsidRPr="00E9099D">
        <w:rPr>
          <w:rFonts w:ascii="Times New Roman" w:hAnsi="Times New Roman" w:cs="Times New Roman"/>
          <w:i/>
          <w:iCs/>
          <w:sz w:val="24"/>
          <w:szCs w:val="24"/>
          <w:vertAlign w:val="superscript"/>
        </w:rPr>
        <w:t>nd</w:t>
      </w:r>
      <w:r w:rsidRPr="00E9099D">
        <w:rPr>
          <w:rFonts w:ascii="Times New Roman" w:hAnsi="Times New Roman" w:cs="Times New Roman"/>
          <w:i/>
          <w:iCs/>
          <w:sz w:val="24"/>
          <w:szCs w:val="24"/>
        </w:rPr>
        <w:t xml:space="preserve"> veins are drawn in red, the three boxes for the 3</w:t>
      </w:r>
      <w:r w:rsidRPr="00E9099D">
        <w:rPr>
          <w:rFonts w:ascii="Times New Roman" w:hAnsi="Times New Roman" w:cs="Times New Roman"/>
          <w:i/>
          <w:iCs/>
          <w:sz w:val="24"/>
          <w:szCs w:val="24"/>
          <w:vertAlign w:val="superscript"/>
        </w:rPr>
        <w:t>rd</w:t>
      </w:r>
      <w:r w:rsidRPr="00E9099D">
        <w:rPr>
          <w:rFonts w:ascii="Times New Roman" w:hAnsi="Times New Roman" w:cs="Times New Roman"/>
          <w:i/>
          <w:iCs/>
          <w:sz w:val="24"/>
          <w:szCs w:val="24"/>
        </w:rPr>
        <w:t xml:space="preserve"> veins (colored in blue) are represented in yellow. The 2</w:t>
      </w:r>
      <w:r w:rsidRPr="00E9099D">
        <w:rPr>
          <w:rFonts w:ascii="Times New Roman" w:hAnsi="Times New Roman" w:cs="Times New Roman"/>
          <w:i/>
          <w:iCs/>
          <w:sz w:val="24"/>
          <w:szCs w:val="24"/>
          <w:vertAlign w:val="superscript"/>
        </w:rPr>
        <w:t>nd</w:t>
      </w:r>
      <w:r w:rsidRPr="00E9099D">
        <w:rPr>
          <w:rFonts w:ascii="Times New Roman" w:hAnsi="Times New Roman" w:cs="Times New Roman"/>
          <w:i/>
          <w:iCs/>
          <w:sz w:val="24"/>
          <w:szCs w:val="24"/>
        </w:rPr>
        <w:t xml:space="preserve"> veins inside the boxes are in pink here.</w:t>
      </w:r>
    </w:p>
    <w:p w14:paraId="49420556" w14:textId="77777777" w:rsidR="008842D9" w:rsidRDefault="008842D9" w:rsidP="0093796D">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A678D45" wp14:editId="59466961">
            <wp:extent cx="5756910" cy="52755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a:extLst>
                        <a:ext uri="{28A0092B-C50C-407E-A947-70E740481C1C}">
                          <a14:useLocalDpi xmlns:a14="http://schemas.microsoft.com/office/drawing/2010/main" val="0"/>
                        </a:ext>
                      </a:extLst>
                    </a:blip>
                    <a:stretch>
                      <a:fillRect/>
                    </a:stretch>
                  </pic:blipFill>
                  <pic:spPr>
                    <a:xfrm>
                      <a:off x="0" y="0"/>
                      <a:ext cx="5756910" cy="5275580"/>
                    </a:xfrm>
                    <a:prstGeom prst="rect">
                      <a:avLst/>
                    </a:prstGeom>
                  </pic:spPr>
                </pic:pic>
              </a:graphicData>
            </a:graphic>
          </wp:inline>
        </w:drawing>
      </w:r>
    </w:p>
    <w:p w14:paraId="436328C6" w14:textId="3A5759EB" w:rsidR="008842D9" w:rsidRDefault="008842D9" w:rsidP="0093796D">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BF9428E" wp14:editId="0B4A3EC9">
            <wp:extent cx="4002741" cy="5620870"/>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4005620" cy="5624912"/>
                    </a:xfrm>
                    <a:prstGeom prst="rect">
                      <a:avLst/>
                    </a:prstGeom>
                  </pic:spPr>
                </pic:pic>
              </a:graphicData>
            </a:graphic>
          </wp:inline>
        </w:drawing>
      </w:r>
    </w:p>
    <w:p w14:paraId="44216F5A" w14:textId="4A1F1DCD" w:rsidR="008842D9" w:rsidRDefault="008842D9" w:rsidP="0093796D">
      <w:pPr>
        <w:jc w:val="center"/>
        <w:rPr>
          <w:rFonts w:ascii="Times New Roman" w:hAnsi="Times New Roman" w:cs="Times New Roman"/>
          <w:i/>
          <w:iCs/>
          <w:sz w:val="24"/>
          <w:szCs w:val="24"/>
        </w:rPr>
      </w:pPr>
    </w:p>
    <w:p w14:paraId="26C71F96" w14:textId="70AEBF0A" w:rsidR="008842D9" w:rsidRDefault="008842D9" w:rsidP="0093796D">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AE3E3BB" wp14:editId="3B816BEE">
            <wp:extent cx="5756910" cy="37331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a:extLst>
                        <a:ext uri="{28A0092B-C50C-407E-A947-70E740481C1C}">
                          <a14:useLocalDpi xmlns:a14="http://schemas.microsoft.com/office/drawing/2010/main" val="0"/>
                        </a:ext>
                      </a:extLst>
                    </a:blip>
                    <a:stretch>
                      <a:fillRect/>
                    </a:stretch>
                  </pic:blipFill>
                  <pic:spPr>
                    <a:xfrm>
                      <a:off x="0" y="0"/>
                      <a:ext cx="5756910" cy="3733165"/>
                    </a:xfrm>
                    <a:prstGeom prst="rect">
                      <a:avLst/>
                    </a:prstGeom>
                  </pic:spPr>
                </pic:pic>
              </a:graphicData>
            </a:graphic>
          </wp:inline>
        </w:drawing>
      </w:r>
    </w:p>
    <w:p w14:paraId="400D611C" w14:textId="77777777" w:rsidR="008842D9" w:rsidRDefault="008842D9" w:rsidP="0093796D">
      <w:pPr>
        <w:jc w:val="center"/>
        <w:rPr>
          <w:rFonts w:ascii="Times New Roman" w:hAnsi="Times New Roman" w:cs="Times New Roman"/>
          <w:i/>
          <w:iCs/>
          <w:sz w:val="24"/>
          <w:szCs w:val="24"/>
        </w:rPr>
      </w:pPr>
    </w:p>
    <w:p w14:paraId="737309CB" w14:textId="4E201689" w:rsidR="008842D9" w:rsidRPr="008842D9" w:rsidRDefault="008842D9" w:rsidP="0093796D">
      <w:pPr>
        <w:jc w:val="center"/>
        <w:rPr>
          <w:rFonts w:ascii="Times New Roman" w:hAnsi="Times New Roman" w:cs="Times New Roman"/>
          <w:i/>
          <w:iCs/>
          <w:sz w:val="24"/>
          <w:szCs w:val="24"/>
        </w:rPr>
      </w:pPr>
      <w:r>
        <w:rPr>
          <w:rFonts w:ascii="Times New Roman" w:hAnsi="Times New Roman" w:cs="Times New Roman"/>
          <w:i/>
          <w:iCs/>
          <w:sz w:val="24"/>
          <w:szCs w:val="24"/>
        </w:rPr>
        <w:t>Third veins categorization (percurrent, reticulate and ramified : three main type of third order veins)</w:t>
      </w:r>
    </w:p>
    <w:p w14:paraId="41015E6F" w14:textId="0BB05DAE" w:rsidR="00AB01DB" w:rsidRDefault="00AB01DB" w:rsidP="00AB01DB">
      <w:pPr>
        <w:pStyle w:val="Paragraphedeliste"/>
        <w:numPr>
          <w:ilvl w:val="0"/>
          <w:numId w:val="13"/>
        </w:numPr>
        <w:rPr>
          <w:rFonts w:ascii="Times New Roman" w:hAnsi="Times New Roman" w:cs="Times New Roman"/>
          <w:b/>
          <w:sz w:val="24"/>
          <w:szCs w:val="24"/>
          <w:u w:val="single"/>
        </w:rPr>
      </w:pPr>
      <w:r>
        <w:rPr>
          <w:rFonts w:ascii="Times New Roman" w:hAnsi="Times New Roman" w:cs="Times New Roman"/>
          <w:b/>
          <w:sz w:val="24"/>
          <w:szCs w:val="24"/>
          <w:u w:val="single"/>
        </w:rPr>
        <w:t>Calculating vein densities for major veins</w:t>
      </w:r>
    </w:p>
    <w:p w14:paraId="080695C2" w14:textId="77777777" w:rsidR="001D1249" w:rsidRDefault="001D1249" w:rsidP="001D1249">
      <w:pPr>
        <w:pStyle w:val="Paragraphedeliste"/>
        <w:rPr>
          <w:rFonts w:ascii="Times New Roman" w:hAnsi="Times New Roman" w:cs="Times New Roman"/>
          <w:b/>
          <w:sz w:val="24"/>
          <w:szCs w:val="24"/>
          <w:u w:val="single"/>
        </w:rPr>
      </w:pPr>
    </w:p>
    <w:p w14:paraId="03A7CF36" w14:textId="77777777" w:rsidR="001D1249" w:rsidRPr="001D1249" w:rsidRDefault="00AB01DB" w:rsidP="00AB01DB">
      <w:pPr>
        <w:pStyle w:val="Paragraphedeliste"/>
        <w:numPr>
          <w:ilvl w:val="0"/>
          <w:numId w:val="14"/>
        </w:numPr>
        <w:autoSpaceDE w:val="0"/>
        <w:autoSpaceDN w:val="0"/>
        <w:adjustRightInd w:val="0"/>
        <w:spacing w:after="0" w:line="240" w:lineRule="auto"/>
        <w:rPr>
          <w:rFonts w:ascii="Times New Roman" w:hAnsi="Times New Roman" w:cs="Times New Roman"/>
          <w:b/>
          <w:bCs/>
          <w:sz w:val="24"/>
          <w:szCs w:val="24"/>
        </w:rPr>
      </w:pPr>
      <w:r w:rsidRPr="001D1249">
        <w:rPr>
          <w:rFonts w:ascii="Times New Roman" w:hAnsi="Times New Roman" w:cs="Times New Roman"/>
          <w:b/>
          <w:bCs/>
          <w:sz w:val="24"/>
          <w:szCs w:val="24"/>
        </w:rPr>
        <w:t>Vein densities for each order are calculated as the ratio of vein length/leaf area for 1</w:t>
      </w:r>
      <w:r w:rsidRPr="001D1249">
        <w:rPr>
          <w:rFonts w:ascii="Times New Roman" w:hAnsi="Times New Roman" w:cs="Times New Roman"/>
          <w:b/>
          <w:bCs/>
          <w:sz w:val="24"/>
          <w:szCs w:val="24"/>
          <w:vertAlign w:val="superscript"/>
        </w:rPr>
        <w:t>o</w:t>
      </w:r>
      <w:r w:rsidRPr="001D1249">
        <w:rPr>
          <w:rFonts w:ascii="Times New Roman" w:hAnsi="Times New Roman" w:cs="Times New Roman"/>
          <w:b/>
          <w:bCs/>
          <w:sz w:val="24"/>
          <w:szCs w:val="24"/>
        </w:rPr>
        <w:t xml:space="preserve"> and 2</w:t>
      </w:r>
      <w:r w:rsidRPr="001D1249">
        <w:rPr>
          <w:rFonts w:ascii="Times New Roman" w:hAnsi="Times New Roman" w:cs="Times New Roman"/>
          <w:b/>
          <w:bCs/>
          <w:sz w:val="24"/>
          <w:szCs w:val="24"/>
          <w:vertAlign w:val="superscript"/>
        </w:rPr>
        <w:t>o</w:t>
      </w:r>
      <w:r w:rsidRPr="001D1249">
        <w:rPr>
          <w:rFonts w:ascii="Times New Roman" w:hAnsi="Times New Roman" w:cs="Times New Roman"/>
          <w:b/>
          <w:bCs/>
          <w:sz w:val="24"/>
          <w:szCs w:val="24"/>
        </w:rPr>
        <w:t xml:space="preserve"> veins, and as 3</w:t>
      </w:r>
      <w:r w:rsidRPr="001D1249">
        <w:rPr>
          <w:rFonts w:ascii="Times New Roman" w:hAnsi="Times New Roman" w:cs="Times New Roman"/>
          <w:b/>
          <w:bCs/>
          <w:sz w:val="24"/>
          <w:szCs w:val="24"/>
          <w:vertAlign w:val="superscript"/>
        </w:rPr>
        <w:t>o</w:t>
      </w:r>
      <w:r w:rsidRPr="001D1249">
        <w:rPr>
          <w:rFonts w:ascii="Times New Roman" w:hAnsi="Times New Roman" w:cs="Times New Roman"/>
          <w:b/>
          <w:bCs/>
          <w:sz w:val="24"/>
          <w:szCs w:val="24"/>
        </w:rPr>
        <w:t xml:space="preserve"> length / rectangle area for 3</w:t>
      </w:r>
      <w:r w:rsidRPr="001D1249">
        <w:rPr>
          <w:rFonts w:ascii="Times New Roman" w:hAnsi="Times New Roman" w:cs="Times New Roman"/>
          <w:b/>
          <w:bCs/>
          <w:sz w:val="24"/>
          <w:szCs w:val="24"/>
          <w:vertAlign w:val="superscript"/>
        </w:rPr>
        <w:t>o</w:t>
      </w:r>
      <w:r w:rsidRPr="001D1249">
        <w:rPr>
          <w:rFonts w:ascii="Times New Roman" w:hAnsi="Times New Roman" w:cs="Times New Roman"/>
          <w:b/>
          <w:bCs/>
          <w:sz w:val="24"/>
          <w:szCs w:val="24"/>
        </w:rPr>
        <w:t xml:space="preserve"> veins.</w:t>
      </w:r>
      <w:r>
        <w:rPr>
          <w:rFonts w:ascii="Times New Roman" w:hAnsi="Times New Roman" w:cs="Times New Roman"/>
          <w:sz w:val="24"/>
          <w:szCs w:val="24"/>
        </w:rPr>
        <w:t xml:space="preserve"> </w:t>
      </w:r>
    </w:p>
    <w:p w14:paraId="6C909B44" w14:textId="57C4EA9C" w:rsidR="00AB01DB" w:rsidRDefault="00AB01DB" w:rsidP="001D1249">
      <w:pPr>
        <w:pStyle w:val="Paragraphedeliste"/>
        <w:autoSpaceDE w:val="0"/>
        <w:autoSpaceDN w:val="0"/>
        <w:adjustRightInd w:val="0"/>
        <w:spacing w:after="0" w:line="240" w:lineRule="auto"/>
        <w:rPr>
          <w:rFonts w:ascii="Times New Roman" w:hAnsi="Times New Roman" w:cs="Times New Roman"/>
          <w:b/>
          <w:bCs/>
          <w:sz w:val="24"/>
          <w:szCs w:val="24"/>
        </w:rPr>
      </w:pPr>
      <w:r w:rsidRPr="001D1249">
        <w:rPr>
          <w:rFonts w:ascii="Times New Roman" w:hAnsi="Times New Roman" w:cs="Times New Roman"/>
          <w:b/>
          <w:bCs/>
          <w:sz w:val="24"/>
          <w:szCs w:val="24"/>
        </w:rPr>
        <w:t>However, because your 3 vein length per area measurement might be biased by the amount of secondary veins included in the boxed area, we recommend measuring</w:t>
      </w:r>
      <w:r>
        <w:rPr>
          <w:rFonts w:ascii="Times New Roman" w:hAnsi="Times New Roman" w:cs="Times New Roman"/>
          <w:sz w:val="24"/>
          <w:szCs w:val="24"/>
        </w:rPr>
        <w:t xml:space="preserve"> </w:t>
      </w:r>
      <w:r w:rsidRPr="001D1249">
        <w:rPr>
          <w:rFonts w:ascii="Times New Roman" w:hAnsi="Times New Roman" w:cs="Times New Roman"/>
          <w:b/>
          <w:bCs/>
          <w:sz w:val="24"/>
          <w:szCs w:val="24"/>
        </w:rPr>
        <w:t>3</w:t>
      </w:r>
      <w:r w:rsidRPr="001D1249">
        <w:rPr>
          <w:rFonts w:ascii="Times New Roman" w:hAnsi="Times New Roman" w:cs="Times New Roman"/>
          <w:b/>
          <w:bCs/>
          <w:sz w:val="24"/>
          <w:szCs w:val="24"/>
          <w:vertAlign w:val="superscript"/>
        </w:rPr>
        <w:t xml:space="preserve"> o</w:t>
      </w:r>
      <w:r w:rsidRPr="001D1249">
        <w:rPr>
          <w:rFonts w:ascii="Times New Roman" w:hAnsi="Times New Roman" w:cs="Times New Roman"/>
          <w:b/>
          <w:bCs/>
          <w:sz w:val="24"/>
          <w:szCs w:val="24"/>
        </w:rPr>
        <w:t xml:space="preserve"> VLA as </w:t>
      </w:r>
    </w:p>
    <w:p w14:paraId="38695204" w14:textId="77777777" w:rsidR="001D1249" w:rsidRPr="001D1249" w:rsidRDefault="001D1249" w:rsidP="001D1249">
      <w:pPr>
        <w:pStyle w:val="Paragraphedeliste"/>
        <w:autoSpaceDE w:val="0"/>
        <w:autoSpaceDN w:val="0"/>
        <w:adjustRightInd w:val="0"/>
        <w:spacing w:after="0" w:line="240" w:lineRule="auto"/>
        <w:rPr>
          <w:rFonts w:ascii="Times New Roman" w:hAnsi="Times New Roman" w:cs="Times New Roman"/>
          <w:b/>
          <w:bCs/>
          <w:sz w:val="24"/>
          <w:szCs w:val="24"/>
        </w:rPr>
      </w:pPr>
    </w:p>
    <w:p w14:paraId="0D934100" w14:textId="77777777" w:rsidR="001D1249" w:rsidRPr="001D1249" w:rsidRDefault="001D1249" w:rsidP="001D1249">
      <w:pPr>
        <w:pStyle w:val="Paragraphedeliste"/>
        <w:autoSpaceDE w:val="0"/>
        <w:autoSpaceDN w:val="0"/>
        <w:adjustRightInd w:val="0"/>
        <w:spacing w:after="0" w:line="240" w:lineRule="auto"/>
        <w:rPr>
          <w:rFonts w:ascii="Times New Roman" w:hAnsi="Times New Roman" w:cs="Times New Roman"/>
          <w:b/>
          <w:bCs/>
          <w:sz w:val="24"/>
          <w:szCs w:val="24"/>
        </w:rPr>
      </w:pPr>
    </w:p>
    <w:p w14:paraId="02A182D5" w14:textId="0F171D1E" w:rsidR="00AB01DB" w:rsidRPr="001D1249" w:rsidRDefault="00AA34B6" w:rsidP="0093796D">
      <w:pPr>
        <w:autoSpaceDE w:val="0"/>
        <w:autoSpaceDN w:val="0"/>
        <w:adjustRightInd w:val="0"/>
        <w:spacing w:after="0" w:line="240" w:lineRule="auto"/>
        <w:ind w:left="360"/>
        <w:jc w:val="center"/>
        <w:rPr>
          <w:rFonts w:ascii="Times New Roman" w:hAnsi="Times New Roman" w:cs="Times New Roman"/>
          <w:b/>
          <w:bCs/>
          <w:sz w:val="24"/>
          <w:szCs w:val="24"/>
        </w:rPr>
      </w:pPr>
      <m:oMath>
        <m:f>
          <m:fPr>
            <m:ctrlPr>
              <w:rPr>
                <w:rFonts w:ascii="Cambria Math" w:eastAsiaTheme="minorHAnsi" w:hAnsi="Cambria Math" w:cs="Times New Roman"/>
                <w:b/>
                <w:bCs/>
                <w:i/>
                <w:sz w:val="24"/>
                <w:szCs w:val="24"/>
              </w:rPr>
            </m:ctrlPr>
          </m:fPr>
          <m:num>
            <m:nary>
              <m:naryPr>
                <m:chr m:val="∑"/>
                <m:limLoc m:val="undOvr"/>
                <m:subHide m:val="1"/>
                <m:supHide m:val="1"/>
                <m:ctrlPr>
                  <w:rPr>
                    <w:rFonts w:ascii="Cambria Math" w:eastAsiaTheme="minorHAnsi" w:hAnsi="Cambria Math" w:cs="Times New Roman"/>
                    <w:b/>
                    <w:bCs/>
                    <w:i/>
                    <w:sz w:val="24"/>
                    <w:szCs w:val="24"/>
                  </w:rPr>
                </m:ctrlPr>
              </m:naryPr>
              <m:sub/>
              <m:sup/>
              <m:e>
                <m:r>
                  <m:rPr>
                    <m:sty m:val="bi"/>
                  </m:rPr>
                  <w:rPr>
                    <w:rFonts w:ascii="Cambria Math" w:hAnsi="Cambria Math" w:cs="Times New Roman"/>
                    <w:sz w:val="24"/>
                    <w:szCs w:val="24"/>
                  </w:rPr>
                  <m:t>2</m:t>
                </m:r>
                <m:r>
                  <m:rPr>
                    <m:sty m:val="b"/>
                  </m:rPr>
                  <w:rPr>
                    <w:rFonts w:ascii="Cambria Math" w:hAnsi="Cambria Math" w:cs="Times New Roman"/>
                    <w:sz w:val="24"/>
                    <w:szCs w:val="24"/>
                  </w:rPr>
                  <m:t>nd length in box</m:t>
                </m:r>
              </m:e>
            </m:nary>
            <m:r>
              <m:rPr>
                <m:sty m:val="bi"/>
              </m:rPr>
              <w:rPr>
                <w:rFonts w:ascii="Cambria Math" w:hAnsi="Cambria Math" w:cs="Times New Roman"/>
                <w:sz w:val="24"/>
                <w:szCs w:val="24"/>
              </w:rPr>
              <m:t>+</m:t>
            </m:r>
            <m:nary>
              <m:naryPr>
                <m:chr m:val="∑"/>
                <m:limLoc m:val="undOvr"/>
                <m:subHide m:val="1"/>
                <m:supHide m:val="1"/>
                <m:ctrlPr>
                  <w:rPr>
                    <w:rFonts w:ascii="Cambria Math" w:eastAsiaTheme="minorHAnsi" w:hAnsi="Cambria Math" w:cs="Times New Roman"/>
                    <w:b/>
                    <w:bCs/>
                    <w:i/>
                    <w:sz w:val="24"/>
                    <w:szCs w:val="24"/>
                  </w:rPr>
                </m:ctrlPr>
              </m:naryPr>
              <m:sub/>
              <m:sup/>
              <m:e>
                <m:r>
                  <m:rPr>
                    <m:sty m:val="bi"/>
                  </m:rPr>
                  <w:rPr>
                    <w:rFonts w:ascii="Cambria Math" w:hAnsi="Cambria Math" w:cs="Times New Roman"/>
                    <w:sz w:val="24"/>
                    <w:szCs w:val="24"/>
                  </w:rPr>
                  <m:t>3</m:t>
                </m:r>
                <m:r>
                  <m:rPr>
                    <m:sty m:val="b"/>
                  </m:rPr>
                  <w:rPr>
                    <w:rFonts w:ascii="Cambria Math" w:hAnsi="Cambria Math" w:cs="Times New Roman"/>
                    <w:sz w:val="24"/>
                    <w:szCs w:val="24"/>
                  </w:rPr>
                  <m:t xml:space="preserve"> vein length in box</m:t>
                </m:r>
              </m:e>
            </m:nary>
          </m:num>
          <m:den>
            <m:r>
              <m:rPr>
                <m:sty m:val="b"/>
              </m:rPr>
              <w:rPr>
                <w:rFonts w:ascii="Cambria Math" w:hAnsi="Cambria Math" w:cs="Times New Roman"/>
                <w:sz w:val="24"/>
                <w:szCs w:val="24"/>
              </w:rPr>
              <m:t>box area</m:t>
            </m:r>
          </m:den>
        </m:f>
        <m:r>
          <m:rPr>
            <m:sty m:val="bi"/>
          </m:rPr>
          <w:rPr>
            <w:rFonts w:ascii="Cambria Math" w:hAnsi="Cambria Math" w:cs="Times New Roman"/>
            <w:sz w:val="24"/>
            <w:szCs w:val="24"/>
          </w:rPr>
          <m:t>-</m:t>
        </m:r>
        <m:r>
          <m:rPr>
            <m:sty m:val="b"/>
          </m:rPr>
          <w:rPr>
            <w:rFonts w:ascii="Cambria Math" w:hAnsi="Cambria Math" w:cs="Times New Roman"/>
            <w:sz w:val="24"/>
            <w:szCs w:val="24"/>
          </w:rPr>
          <m:t>2nd VLA</m:t>
        </m:r>
      </m:oMath>
      <w:r w:rsidR="0093796D">
        <w:rPr>
          <w:rFonts w:ascii="Times New Roman" w:hAnsi="Times New Roman" w:cs="Times New Roman"/>
          <w:b/>
          <w:bCs/>
          <w:sz w:val="24"/>
          <w:szCs w:val="24"/>
        </w:rPr>
        <w:t xml:space="preserve">      (1)</w:t>
      </w:r>
    </w:p>
    <w:p w14:paraId="31D4B3E1" w14:textId="65FAA91B" w:rsidR="001D1249" w:rsidRDefault="001D1249" w:rsidP="00AB01DB">
      <w:pPr>
        <w:autoSpaceDE w:val="0"/>
        <w:autoSpaceDN w:val="0"/>
        <w:adjustRightInd w:val="0"/>
        <w:spacing w:after="0" w:line="240" w:lineRule="auto"/>
        <w:ind w:left="360"/>
        <w:rPr>
          <w:rFonts w:ascii="Times New Roman" w:hAnsi="Times New Roman" w:cs="Times New Roman"/>
          <w:sz w:val="24"/>
          <w:szCs w:val="24"/>
        </w:rPr>
      </w:pPr>
    </w:p>
    <w:p w14:paraId="7B0C28C0" w14:textId="02CA2C45" w:rsidR="008D405E" w:rsidRDefault="0093796D" w:rsidP="00AB01DB">
      <w:pPr>
        <w:autoSpaceDE w:val="0"/>
        <w:autoSpaceDN w:val="0"/>
        <w:adjustRightInd w:val="0"/>
        <w:spacing w:after="0" w:line="240" w:lineRule="auto"/>
        <w:ind w:left="360"/>
        <w:rPr>
          <w:rFonts w:ascii="Times New Roman" w:hAnsi="Times New Roman" w:cs="Times New Roman"/>
          <w:b/>
          <w:bCs/>
          <w:sz w:val="24"/>
          <w:szCs w:val="24"/>
        </w:rPr>
      </w:pPr>
      <w:r w:rsidRPr="0093796D">
        <w:rPr>
          <w:rFonts w:ascii="Times New Roman" w:hAnsi="Times New Roman" w:cs="Times New Roman"/>
          <w:b/>
          <w:bCs/>
          <w:sz w:val="24"/>
          <w:szCs w:val="24"/>
        </w:rPr>
        <w:t>This calculation is for one box. To get the 3</w:t>
      </w:r>
      <w:r w:rsidRPr="0093796D">
        <w:rPr>
          <w:rFonts w:ascii="Times New Roman" w:hAnsi="Times New Roman" w:cs="Times New Roman"/>
          <w:b/>
          <w:bCs/>
          <w:sz w:val="24"/>
          <w:szCs w:val="24"/>
          <w:vertAlign w:val="superscript"/>
        </w:rPr>
        <w:t>rd</w:t>
      </w:r>
      <w:r w:rsidRPr="0093796D">
        <w:rPr>
          <w:rFonts w:ascii="Times New Roman" w:hAnsi="Times New Roman" w:cs="Times New Roman"/>
          <w:b/>
          <w:bCs/>
          <w:sz w:val="24"/>
          <w:szCs w:val="24"/>
        </w:rPr>
        <w:t xml:space="preserve"> VLA of your leaf, you calculate the equation (1) for the other boxes and do the average </w:t>
      </w:r>
      <w:r>
        <w:rPr>
          <w:rFonts w:ascii="Times New Roman" w:hAnsi="Times New Roman" w:cs="Times New Roman"/>
          <w:b/>
          <w:bCs/>
          <w:sz w:val="24"/>
          <w:szCs w:val="24"/>
        </w:rPr>
        <w:t xml:space="preserve">of </w:t>
      </w:r>
      <w:r w:rsidR="008D405E">
        <w:rPr>
          <w:rFonts w:ascii="Times New Roman" w:hAnsi="Times New Roman" w:cs="Times New Roman"/>
          <w:b/>
          <w:bCs/>
          <w:sz w:val="24"/>
          <w:szCs w:val="24"/>
        </w:rPr>
        <w:t>the three calculations.</w:t>
      </w:r>
    </w:p>
    <w:p w14:paraId="5C366ACA" w14:textId="2FF23C9D" w:rsidR="0093796D" w:rsidRPr="0093796D" w:rsidRDefault="008D405E" w:rsidP="00AB01DB">
      <w:pPr>
        <w:autoSpaceDE w:val="0"/>
        <w:autoSpaceDN w:val="0"/>
        <w:adjustRightInd w:val="0"/>
        <w:spacing w:after="0" w:line="24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 </w:t>
      </w:r>
    </w:p>
    <w:p w14:paraId="0924D410" w14:textId="175E2429" w:rsidR="00AB01DB" w:rsidRPr="008D405E" w:rsidRDefault="008D405E" w:rsidP="00AB01DB">
      <w:pPr>
        <w:pStyle w:val="Paragraphedeliste"/>
        <w:numPr>
          <w:ilvl w:val="0"/>
          <w:numId w:val="14"/>
        </w:numPr>
        <w:autoSpaceDE w:val="0"/>
        <w:autoSpaceDN w:val="0"/>
        <w:adjustRightInd w:val="0"/>
        <w:spacing w:after="0" w:line="240" w:lineRule="auto"/>
        <w:rPr>
          <w:rFonts w:ascii="Times New Roman" w:hAnsi="Times New Roman" w:cs="Times New Roman"/>
          <w:b/>
          <w:bCs/>
          <w:color w:val="FF0000"/>
          <w:sz w:val="24"/>
          <w:szCs w:val="24"/>
        </w:rPr>
      </w:pPr>
      <w:r w:rsidRPr="008D405E">
        <w:rPr>
          <w:rFonts w:ascii="Times New Roman" w:hAnsi="Times New Roman" w:cs="Times New Roman"/>
          <w:b/>
          <w:bCs/>
          <w:color w:val="FF0000"/>
          <w:sz w:val="24"/>
          <w:szCs w:val="24"/>
        </w:rPr>
        <w:t>Finally, m</w:t>
      </w:r>
      <w:r w:rsidR="00AB01DB" w:rsidRPr="008D405E">
        <w:rPr>
          <w:rFonts w:ascii="Times New Roman" w:hAnsi="Times New Roman" w:cs="Times New Roman"/>
          <w:b/>
          <w:bCs/>
          <w:color w:val="FF0000"/>
          <w:sz w:val="24"/>
          <w:szCs w:val="24"/>
        </w:rPr>
        <w:t>ajor VLA is calculated as the sum of the 1°, 2° and 3° vein densities</w:t>
      </w:r>
      <w:r w:rsidR="0093796D" w:rsidRPr="008D405E">
        <w:rPr>
          <w:rFonts w:ascii="Times New Roman" w:hAnsi="Times New Roman" w:cs="Times New Roman"/>
          <w:b/>
          <w:bCs/>
          <w:color w:val="FF0000"/>
          <w:sz w:val="24"/>
          <w:szCs w:val="24"/>
        </w:rPr>
        <w:t>.</w:t>
      </w:r>
    </w:p>
    <w:p w14:paraId="64E82382" w14:textId="77777777" w:rsidR="00AB01DB" w:rsidRPr="00670DBF" w:rsidRDefault="00AB01DB" w:rsidP="00AB01DB">
      <w:pPr>
        <w:autoSpaceDE w:val="0"/>
        <w:autoSpaceDN w:val="0"/>
        <w:adjustRightInd w:val="0"/>
        <w:spacing w:after="0" w:line="240" w:lineRule="auto"/>
        <w:rPr>
          <w:rFonts w:ascii="Times New Roman" w:hAnsi="Times New Roman" w:cs="Times New Roman"/>
          <w:sz w:val="24"/>
          <w:szCs w:val="24"/>
        </w:rPr>
      </w:pPr>
    </w:p>
    <w:p w14:paraId="6EA31234" w14:textId="29650DB8" w:rsidR="00AB01DB" w:rsidRDefault="00E9099D" w:rsidP="00AB01DB">
      <w:pPr>
        <w:autoSpaceDE w:val="0"/>
        <w:autoSpaceDN w:val="0"/>
        <w:adjustRightInd w:val="0"/>
        <w:spacing w:after="0" w:line="240" w:lineRule="auto"/>
        <w:rPr>
          <w:rFonts w:ascii="Times New Roman" w:hAnsi="Times New Roman" w:cs="Times New Roman"/>
          <w:b/>
          <w:sz w:val="24"/>
          <w:szCs w:val="24"/>
        </w:rPr>
      </w:pPr>
      <w:r>
        <w:rPr>
          <w:rFonts w:cs="AdvPS7C2E"/>
          <w:noProof/>
          <w:sz w:val="24"/>
          <w:szCs w:val="24"/>
        </w:rPr>
        <w:drawing>
          <wp:inline distT="0" distB="0" distL="0" distR="0" wp14:anchorId="1B71BBA7" wp14:editId="43B8F392">
            <wp:extent cx="5756910" cy="3422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nAnalysis.jp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22015"/>
                    </a:xfrm>
                    <a:prstGeom prst="rect">
                      <a:avLst/>
                    </a:prstGeom>
                  </pic:spPr>
                </pic:pic>
              </a:graphicData>
            </a:graphic>
          </wp:inline>
        </w:drawing>
      </w:r>
    </w:p>
    <w:p w14:paraId="24CC11FB" w14:textId="43DA7E42" w:rsidR="00E9099D" w:rsidRDefault="00E9099D" w:rsidP="00AB01DB">
      <w:pPr>
        <w:autoSpaceDE w:val="0"/>
        <w:autoSpaceDN w:val="0"/>
        <w:adjustRightInd w:val="0"/>
        <w:spacing w:after="0" w:line="240" w:lineRule="auto"/>
        <w:rPr>
          <w:rFonts w:ascii="Times New Roman" w:hAnsi="Times New Roman" w:cs="Times New Roman"/>
          <w:b/>
          <w:sz w:val="24"/>
          <w:szCs w:val="24"/>
        </w:rPr>
      </w:pPr>
    </w:p>
    <w:p w14:paraId="302A8D08" w14:textId="77777777" w:rsidR="00E9099D" w:rsidRDefault="00E9099D" w:rsidP="00AB01DB">
      <w:pPr>
        <w:autoSpaceDE w:val="0"/>
        <w:autoSpaceDN w:val="0"/>
        <w:adjustRightInd w:val="0"/>
        <w:spacing w:after="0" w:line="240" w:lineRule="auto"/>
        <w:rPr>
          <w:rFonts w:ascii="Times New Roman" w:hAnsi="Times New Roman" w:cs="Times New Roman"/>
          <w:b/>
          <w:sz w:val="24"/>
          <w:szCs w:val="24"/>
        </w:rPr>
      </w:pPr>
    </w:p>
    <w:p w14:paraId="51083AAA" w14:textId="21110E69" w:rsidR="000A321D" w:rsidRPr="00EF36A4" w:rsidRDefault="00E9099D" w:rsidP="00EF36A4">
      <w:pPr>
        <w:jc w:val="center"/>
        <w:rPr>
          <w:rFonts w:ascii="Times New Roman" w:hAnsi="Times New Roman" w:cs="Times New Roman"/>
          <w:i/>
          <w:iCs/>
          <w:sz w:val="24"/>
          <w:szCs w:val="24"/>
        </w:rPr>
      </w:pPr>
      <w:r>
        <w:rPr>
          <w:rFonts w:ascii="Times New Roman" w:hAnsi="Times New Roman" w:cs="Times New Roman"/>
          <w:i/>
          <w:iCs/>
          <w:sz w:val="24"/>
          <w:szCs w:val="24"/>
        </w:rPr>
        <w:t>Picture of the venation patterns from order 1 to 7 (representation of the way to differentiate</w:t>
      </w:r>
      <w:r w:rsidR="000A321D">
        <w:rPr>
          <w:rFonts w:ascii="Times New Roman" w:hAnsi="Times New Roman" w:cs="Times New Roman"/>
          <w:i/>
          <w:iCs/>
          <w:sz w:val="24"/>
          <w:szCs w:val="24"/>
        </w:rPr>
        <w:t xml:space="preserve"> the vein orders)</w:t>
      </w:r>
    </w:p>
    <w:p w14:paraId="77CD1DC4" w14:textId="77777777" w:rsidR="00E9099D" w:rsidRPr="00C740FC" w:rsidRDefault="00E9099D" w:rsidP="00AB01DB">
      <w:pPr>
        <w:autoSpaceDE w:val="0"/>
        <w:autoSpaceDN w:val="0"/>
        <w:adjustRightInd w:val="0"/>
        <w:spacing w:after="0" w:line="240" w:lineRule="auto"/>
        <w:rPr>
          <w:rFonts w:ascii="Times New Roman" w:hAnsi="Times New Roman" w:cs="Times New Roman"/>
          <w:b/>
          <w:sz w:val="24"/>
          <w:szCs w:val="24"/>
        </w:rPr>
      </w:pPr>
    </w:p>
    <w:p w14:paraId="00FE5758" w14:textId="77777777" w:rsidR="00AB01DB" w:rsidRPr="00C740FC" w:rsidRDefault="00AB01DB" w:rsidP="00AB01DB">
      <w:pPr>
        <w:autoSpaceDE w:val="0"/>
        <w:autoSpaceDN w:val="0"/>
        <w:adjustRightInd w:val="0"/>
        <w:spacing w:after="0" w:line="240" w:lineRule="auto"/>
        <w:rPr>
          <w:rFonts w:ascii="Times New Roman" w:hAnsi="Times New Roman" w:cs="Times New Roman"/>
          <w:b/>
          <w:sz w:val="24"/>
          <w:szCs w:val="24"/>
        </w:rPr>
      </w:pPr>
      <w:r w:rsidRPr="00C740FC">
        <w:rPr>
          <w:rFonts w:ascii="Times New Roman" w:hAnsi="Times New Roman" w:cs="Times New Roman"/>
          <w:b/>
          <w:sz w:val="24"/>
          <w:szCs w:val="24"/>
        </w:rPr>
        <w:t>References</w:t>
      </w:r>
    </w:p>
    <w:p w14:paraId="38698796" w14:textId="77777777" w:rsidR="00AB01DB" w:rsidRPr="00C740FC" w:rsidRDefault="00AB01DB" w:rsidP="00AB01DB">
      <w:pPr>
        <w:autoSpaceDE w:val="0"/>
        <w:autoSpaceDN w:val="0"/>
        <w:adjustRightInd w:val="0"/>
        <w:spacing w:after="0" w:line="240" w:lineRule="auto"/>
        <w:rPr>
          <w:rFonts w:ascii="Times New Roman" w:hAnsi="Times New Roman" w:cs="Times New Roman"/>
          <w:sz w:val="24"/>
          <w:szCs w:val="24"/>
        </w:rPr>
      </w:pPr>
    </w:p>
    <w:p w14:paraId="43835D4F" w14:textId="77777777" w:rsidR="00AB01DB" w:rsidRPr="00BB1D1B" w:rsidRDefault="00AB01DB" w:rsidP="00AB01DB">
      <w:pPr>
        <w:spacing w:after="0" w:line="240" w:lineRule="auto"/>
        <w:ind w:left="720" w:hanging="720"/>
        <w:rPr>
          <w:rFonts w:ascii="Calibri" w:hAnsi="Calibri" w:cs="Times New Roman"/>
          <w:noProof/>
          <w:szCs w:val="24"/>
        </w:rPr>
      </w:pPr>
      <w:r w:rsidRPr="00C740FC">
        <w:rPr>
          <w:rFonts w:ascii="Times New Roman" w:hAnsi="Times New Roman" w:cs="Times New Roman"/>
          <w:sz w:val="24"/>
          <w:szCs w:val="24"/>
        </w:rPr>
        <w:fldChar w:fldCharType="begin"/>
      </w:r>
      <w:r w:rsidRPr="00C740FC">
        <w:rPr>
          <w:rFonts w:ascii="Times New Roman" w:hAnsi="Times New Roman" w:cs="Times New Roman"/>
          <w:sz w:val="24"/>
          <w:szCs w:val="24"/>
        </w:rPr>
        <w:instrText xml:space="preserve"> ADDIN EN.REFLIST </w:instrText>
      </w:r>
      <w:r w:rsidRPr="00C740FC">
        <w:rPr>
          <w:rFonts w:ascii="Times New Roman" w:hAnsi="Times New Roman" w:cs="Times New Roman"/>
          <w:sz w:val="24"/>
          <w:szCs w:val="24"/>
        </w:rPr>
        <w:fldChar w:fldCharType="separate"/>
      </w:r>
      <w:bookmarkStart w:id="2" w:name="_ENREF_1"/>
      <w:r w:rsidRPr="00BB1D1B">
        <w:rPr>
          <w:rFonts w:ascii="Calibri" w:hAnsi="Calibri" w:cs="Times New Roman"/>
          <w:b/>
          <w:noProof/>
          <w:szCs w:val="24"/>
        </w:rPr>
        <w:t>Berlyn GP, Miksche JP. 1976.</w:t>
      </w:r>
      <w:r w:rsidRPr="00BB1D1B">
        <w:rPr>
          <w:rFonts w:ascii="Calibri" w:hAnsi="Calibri" w:cs="Times New Roman"/>
          <w:noProof/>
          <w:szCs w:val="24"/>
        </w:rPr>
        <w:t xml:space="preserve"> </w:t>
      </w:r>
      <w:r w:rsidRPr="00BB1D1B">
        <w:rPr>
          <w:rFonts w:ascii="Calibri" w:hAnsi="Calibri" w:cs="Times New Roman"/>
          <w:i/>
          <w:noProof/>
          <w:szCs w:val="24"/>
        </w:rPr>
        <w:t>Botanical microtechnique and cytochemistry</w:t>
      </w:r>
      <w:r w:rsidRPr="00BB1D1B">
        <w:rPr>
          <w:rFonts w:ascii="Calibri" w:hAnsi="Calibri" w:cs="Times New Roman"/>
          <w:noProof/>
          <w:szCs w:val="24"/>
        </w:rPr>
        <w:t>. Ames, Iowa, USA: Iowa State University Press.</w:t>
      </w:r>
      <w:bookmarkEnd w:id="2"/>
    </w:p>
    <w:p w14:paraId="219F8082" w14:textId="77777777" w:rsidR="00AB01DB" w:rsidRPr="00BB1D1B" w:rsidRDefault="00AB01DB" w:rsidP="00AB01DB">
      <w:pPr>
        <w:spacing w:after="0" w:line="240" w:lineRule="auto"/>
        <w:ind w:left="720" w:hanging="720"/>
        <w:rPr>
          <w:rFonts w:ascii="Calibri" w:hAnsi="Calibri" w:cs="Times New Roman"/>
          <w:noProof/>
          <w:szCs w:val="24"/>
        </w:rPr>
      </w:pPr>
      <w:bookmarkStart w:id="3" w:name="_ENREF_2"/>
      <w:r w:rsidRPr="00BB1D1B">
        <w:rPr>
          <w:rFonts w:ascii="Calibri" w:hAnsi="Calibri" w:cs="Times New Roman"/>
          <w:b/>
          <w:noProof/>
          <w:szCs w:val="24"/>
        </w:rPr>
        <w:t>Brodribb TJ, Feild TS, Jordan GJ. 2007.</w:t>
      </w:r>
      <w:r w:rsidRPr="00BB1D1B">
        <w:rPr>
          <w:rFonts w:ascii="Calibri" w:hAnsi="Calibri" w:cs="Times New Roman"/>
          <w:noProof/>
          <w:szCs w:val="24"/>
        </w:rPr>
        <w:t xml:space="preserve"> Leaf maximum photosynthetic rate and venation are linked by hydraulics. </w:t>
      </w:r>
      <w:r w:rsidRPr="00BB1D1B">
        <w:rPr>
          <w:rFonts w:ascii="Calibri" w:hAnsi="Calibri" w:cs="Times New Roman"/>
          <w:i/>
          <w:noProof/>
          <w:szCs w:val="24"/>
        </w:rPr>
        <w:t>Plant Physiology</w:t>
      </w:r>
      <w:r w:rsidRPr="00BB1D1B">
        <w:rPr>
          <w:rFonts w:ascii="Calibri" w:hAnsi="Calibri" w:cs="Times New Roman"/>
          <w:noProof/>
          <w:szCs w:val="24"/>
        </w:rPr>
        <w:t xml:space="preserve"> </w:t>
      </w:r>
      <w:r w:rsidRPr="00BB1D1B">
        <w:rPr>
          <w:rFonts w:ascii="Calibri" w:hAnsi="Calibri" w:cs="Times New Roman"/>
          <w:b/>
          <w:noProof/>
          <w:szCs w:val="24"/>
        </w:rPr>
        <w:t>144</w:t>
      </w:r>
      <w:r w:rsidRPr="00BB1D1B">
        <w:rPr>
          <w:rFonts w:ascii="Calibri" w:hAnsi="Calibri" w:cs="Times New Roman"/>
          <w:noProof/>
          <w:szCs w:val="24"/>
        </w:rPr>
        <w:t>(4): 1890-1898.</w:t>
      </w:r>
      <w:bookmarkEnd w:id="3"/>
    </w:p>
    <w:p w14:paraId="7F11C8C6" w14:textId="77777777" w:rsidR="00AB01DB" w:rsidRPr="00BB1D1B" w:rsidRDefault="00AB01DB" w:rsidP="00AB01DB">
      <w:pPr>
        <w:spacing w:after="0" w:line="240" w:lineRule="auto"/>
        <w:ind w:left="720" w:hanging="720"/>
        <w:rPr>
          <w:rFonts w:ascii="Calibri" w:hAnsi="Calibri" w:cs="Times New Roman"/>
          <w:noProof/>
          <w:szCs w:val="24"/>
        </w:rPr>
      </w:pPr>
      <w:bookmarkStart w:id="4" w:name="_ENREF_3"/>
      <w:r w:rsidRPr="00BB1D1B">
        <w:rPr>
          <w:rFonts w:ascii="Calibri" w:hAnsi="Calibri" w:cs="Times New Roman"/>
          <w:b/>
          <w:noProof/>
          <w:szCs w:val="24"/>
        </w:rPr>
        <w:t>Brodribb TJ, Feild TS, Sack L. 2010.</w:t>
      </w:r>
      <w:r w:rsidRPr="00BB1D1B">
        <w:rPr>
          <w:rFonts w:ascii="Calibri" w:hAnsi="Calibri" w:cs="Times New Roman"/>
          <w:noProof/>
          <w:szCs w:val="24"/>
        </w:rPr>
        <w:t xml:space="preserve"> Viewing leaf structure and evolution from a hydraulic perspective. </w:t>
      </w:r>
      <w:r w:rsidRPr="00BB1D1B">
        <w:rPr>
          <w:rFonts w:ascii="Calibri" w:hAnsi="Calibri" w:cs="Times New Roman"/>
          <w:i/>
          <w:noProof/>
          <w:szCs w:val="24"/>
        </w:rPr>
        <w:t>Functional Plant Biology</w:t>
      </w:r>
      <w:r w:rsidRPr="00BB1D1B">
        <w:rPr>
          <w:rFonts w:ascii="Calibri" w:hAnsi="Calibri" w:cs="Times New Roman"/>
          <w:noProof/>
          <w:szCs w:val="24"/>
        </w:rPr>
        <w:t xml:space="preserve"> </w:t>
      </w:r>
      <w:r w:rsidRPr="00BB1D1B">
        <w:rPr>
          <w:rFonts w:ascii="Calibri" w:hAnsi="Calibri" w:cs="Times New Roman"/>
          <w:b/>
          <w:noProof/>
          <w:szCs w:val="24"/>
        </w:rPr>
        <w:t>37</w:t>
      </w:r>
      <w:r w:rsidRPr="00BB1D1B">
        <w:rPr>
          <w:rFonts w:ascii="Calibri" w:hAnsi="Calibri" w:cs="Times New Roman"/>
          <w:noProof/>
          <w:szCs w:val="24"/>
        </w:rPr>
        <w:t>(6): 488-498.</w:t>
      </w:r>
      <w:bookmarkEnd w:id="4"/>
    </w:p>
    <w:p w14:paraId="6850540E" w14:textId="77777777" w:rsidR="00AB01DB" w:rsidRPr="00BB1D1B" w:rsidRDefault="00AB01DB" w:rsidP="00AB01DB">
      <w:pPr>
        <w:spacing w:after="0" w:line="240" w:lineRule="auto"/>
        <w:ind w:left="720" w:hanging="720"/>
        <w:rPr>
          <w:rFonts w:ascii="Calibri" w:hAnsi="Calibri" w:cs="Times New Roman"/>
          <w:noProof/>
          <w:szCs w:val="24"/>
        </w:rPr>
      </w:pPr>
      <w:bookmarkStart w:id="5" w:name="_ENREF_4"/>
      <w:r w:rsidRPr="00BB1D1B">
        <w:rPr>
          <w:rFonts w:ascii="Calibri" w:hAnsi="Calibri" w:cs="Times New Roman"/>
          <w:b/>
          <w:noProof/>
          <w:szCs w:val="24"/>
        </w:rPr>
        <w:t>Ellis B, Daly DC, Hickey LJ, Mitchell JD, Johnson KR, Wilf P, Wing SL. 2009.</w:t>
      </w:r>
      <w:r w:rsidRPr="00BB1D1B">
        <w:rPr>
          <w:rFonts w:ascii="Calibri" w:hAnsi="Calibri" w:cs="Times New Roman"/>
          <w:noProof/>
          <w:szCs w:val="24"/>
        </w:rPr>
        <w:t xml:space="preserve"> </w:t>
      </w:r>
      <w:r w:rsidRPr="00BB1D1B">
        <w:rPr>
          <w:rFonts w:ascii="Calibri" w:hAnsi="Calibri" w:cs="Times New Roman"/>
          <w:i/>
          <w:noProof/>
          <w:szCs w:val="24"/>
        </w:rPr>
        <w:t>Manual of Leaf Architecture</w:t>
      </w:r>
      <w:r w:rsidRPr="00BB1D1B">
        <w:rPr>
          <w:rFonts w:ascii="Calibri" w:hAnsi="Calibri" w:cs="Times New Roman"/>
          <w:noProof/>
          <w:szCs w:val="24"/>
        </w:rPr>
        <w:t>. Ithaca, NY: Cornell University Press.</w:t>
      </w:r>
      <w:bookmarkEnd w:id="5"/>
    </w:p>
    <w:p w14:paraId="6CB58E4D" w14:textId="77777777" w:rsidR="00AB01DB" w:rsidRPr="00BB1D1B" w:rsidRDefault="00AB01DB" w:rsidP="00AB01DB">
      <w:pPr>
        <w:spacing w:after="0" w:line="240" w:lineRule="auto"/>
        <w:ind w:left="720" w:hanging="720"/>
        <w:rPr>
          <w:rFonts w:ascii="Calibri" w:hAnsi="Calibri" w:cs="Times New Roman"/>
          <w:noProof/>
          <w:szCs w:val="24"/>
        </w:rPr>
      </w:pPr>
      <w:bookmarkStart w:id="6" w:name="_ENREF_5"/>
      <w:r w:rsidRPr="00BB1D1B">
        <w:rPr>
          <w:rFonts w:ascii="Calibri" w:hAnsi="Calibri" w:cs="Times New Roman"/>
          <w:b/>
          <w:noProof/>
          <w:szCs w:val="24"/>
        </w:rPr>
        <w:t>Kehr J, Buhtz A. 2008.</w:t>
      </w:r>
      <w:r w:rsidRPr="00BB1D1B">
        <w:rPr>
          <w:rFonts w:ascii="Calibri" w:hAnsi="Calibri" w:cs="Times New Roman"/>
          <w:noProof/>
          <w:szCs w:val="24"/>
        </w:rPr>
        <w:t xml:space="preserve"> Long distance transport and movement of RNA through the phloem. </w:t>
      </w:r>
      <w:r w:rsidRPr="00BB1D1B">
        <w:rPr>
          <w:rFonts w:ascii="Calibri" w:hAnsi="Calibri" w:cs="Times New Roman"/>
          <w:i/>
          <w:noProof/>
          <w:szCs w:val="24"/>
        </w:rPr>
        <w:t>Journal of Experimental Botany</w:t>
      </w:r>
      <w:r w:rsidRPr="00BB1D1B">
        <w:rPr>
          <w:rFonts w:ascii="Calibri" w:hAnsi="Calibri" w:cs="Times New Roman"/>
          <w:noProof/>
          <w:szCs w:val="24"/>
        </w:rPr>
        <w:t xml:space="preserve"> </w:t>
      </w:r>
      <w:r w:rsidRPr="00BB1D1B">
        <w:rPr>
          <w:rFonts w:ascii="Calibri" w:hAnsi="Calibri" w:cs="Times New Roman"/>
          <w:b/>
          <w:noProof/>
          <w:szCs w:val="24"/>
        </w:rPr>
        <w:t>59</w:t>
      </w:r>
      <w:r w:rsidRPr="00BB1D1B">
        <w:rPr>
          <w:rFonts w:ascii="Calibri" w:hAnsi="Calibri" w:cs="Times New Roman"/>
          <w:noProof/>
          <w:szCs w:val="24"/>
        </w:rPr>
        <w:t>(1): 85-92.</w:t>
      </w:r>
      <w:bookmarkEnd w:id="6"/>
    </w:p>
    <w:p w14:paraId="0C210B6C" w14:textId="77777777" w:rsidR="00AB01DB" w:rsidRPr="00BB1D1B" w:rsidRDefault="00AB01DB" w:rsidP="00AB01DB">
      <w:pPr>
        <w:spacing w:after="0" w:line="240" w:lineRule="auto"/>
        <w:ind w:left="720" w:hanging="720"/>
        <w:rPr>
          <w:rFonts w:ascii="Calibri" w:hAnsi="Calibri" w:cs="Times New Roman"/>
          <w:noProof/>
          <w:szCs w:val="24"/>
        </w:rPr>
      </w:pPr>
      <w:bookmarkStart w:id="7" w:name="_ENREF_6"/>
      <w:r w:rsidRPr="00BB1D1B">
        <w:rPr>
          <w:rFonts w:ascii="Calibri" w:hAnsi="Calibri" w:cs="Times New Roman"/>
          <w:b/>
          <w:noProof/>
          <w:szCs w:val="24"/>
        </w:rPr>
        <w:t>McKown AD, Cochard H, Sack L. 2010.</w:t>
      </w:r>
      <w:r w:rsidRPr="00BB1D1B">
        <w:rPr>
          <w:rFonts w:ascii="Calibri" w:hAnsi="Calibri" w:cs="Times New Roman"/>
          <w:noProof/>
          <w:szCs w:val="24"/>
        </w:rPr>
        <w:t xml:space="preserve"> Decoding leaf hydraulics with a spatially explicit model: principles of venation architecture and implications for its evolution. </w:t>
      </w:r>
      <w:r w:rsidRPr="00BB1D1B">
        <w:rPr>
          <w:rFonts w:ascii="Calibri" w:hAnsi="Calibri" w:cs="Times New Roman"/>
          <w:i/>
          <w:noProof/>
          <w:szCs w:val="24"/>
        </w:rPr>
        <w:t>American Naturalist</w:t>
      </w:r>
      <w:r w:rsidRPr="00BB1D1B">
        <w:rPr>
          <w:rFonts w:ascii="Calibri" w:hAnsi="Calibri" w:cs="Times New Roman"/>
          <w:noProof/>
          <w:szCs w:val="24"/>
        </w:rPr>
        <w:t xml:space="preserve"> </w:t>
      </w:r>
      <w:r w:rsidRPr="00BB1D1B">
        <w:rPr>
          <w:rFonts w:ascii="Calibri" w:hAnsi="Calibri" w:cs="Times New Roman"/>
          <w:b/>
          <w:noProof/>
          <w:szCs w:val="24"/>
        </w:rPr>
        <w:t>175</w:t>
      </w:r>
      <w:r w:rsidRPr="00BB1D1B">
        <w:rPr>
          <w:rFonts w:ascii="Calibri" w:hAnsi="Calibri" w:cs="Times New Roman"/>
          <w:noProof/>
          <w:szCs w:val="24"/>
        </w:rPr>
        <w:t>(4): 447-460.</w:t>
      </w:r>
      <w:bookmarkEnd w:id="7"/>
    </w:p>
    <w:p w14:paraId="6ABFF3FE" w14:textId="77777777" w:rsidR="00AB01DB" w:rsidRPr="00BB1D1B" w:rsidRDefault="00AB01DB" w:rsidP="00AB01DB">
      <w:pPr>
        <w:spacing w:after="0" w:line="240" w:lineRule="auto"/>
        <w:ind w:left="720" w:hanging="720"/>
        <w:rPr>
          <w:rFonts w:ascii="Calibri" w:hAnsi="Calibri" w:cs="Times New Roman"/>
          <w:noProof/>
          <w:szCs w:val="24"/>
        </w:rPr>
      </w:pPr>
      <w:bookmarkStart w:id="8" w:name="_ENREF_7"/>
      <w:r w:rsidRPr="00BB1D1B">
        <w:rPr>
          <w:rFonts w:ascii="Calibri" w:hAnsi="Calibri" w:cs="Times New Roman"/>
          <w:b/>
          <w:noProof/>
          <w:szCs w:val="24"/>
        </w:rPr>
        <w:t>Niklas KJ. 1999.</w:t>
      </w:r>
      <w:r w:rsidRPr="00BB1D1B">
        <w:rPr>
          <w:rFonts w:ascii="Calibri" w:hAnsi="Calibri" w:cs="Times New Roman"/>
          <w:noProof/>
          <w:szCs w:val="24"/>
        </w:rPr>
        <w:t xml:space="preserve"> A mechanical perspective on foliage leaf form and function. </w:t>
      </w:r>
      <w:r w:rsidRPr="00BB1D1B">
        <w:rPr>
          <w:rFonts w:ascii="Calibri" w:hAnsi="Calibri" w:cs="Times New Roman"/>
          <w:i/>
          <w:noProof/>
          <w:szCs w:val="24"/>
        </w:rPr>
        <w:t>New Phytologist</w:t>
      </w:r>
      <w:r w:rsidRPr="00BB1D1B">
        <w:rPr>
          <w:rFonts w:ascii="Calibri" w:hAnsi="Calibri" w:cs="Times New Roman"/>
          <w:noProof/>
          <w:szCs w:val="24"/>
        </w:rPr>
        <w:t xml:space="preserve"> </w:t>
      </w:r>
      <w:r w:rsidRPr="00BB1D1B">
        <w:rPr>
          <w:rFonts w:ascii="Calibri" w:hAnsi="Calibri" w:cs="Times New Roman"/>
          <w:b/>
          <w:noProof/>
          <w:szCs w:val="24"/>
        </w:rPr>
        <w:t>143</w:t>
      </w:r>
      <w:r w:rsidRPr="00BB1D1B">
        <w:rPr>
          <w:rFonts w:ascii="Calibri" w:hAnsi="Calibri" w:cs="Times New Roman"/>
          <w:noProof/>
          <w:szCs w:val="24"/>
        </w:rPr>
        <w:t>(1): 19-31.</w:t>
      </w:r>
      <w:bookmarkEnd w:id="8"/>
    </w:p>
    <w:p w14:paraId="6100353B" w14:textId="77777777" w:rsidR="00AB01DB" w:rsidRPr="00BB1D1B" w:rsidRDefault="00AB01DB" w:rsidP="00AB01DB">
      <w:pPr>
        <w:spacing w:after="0" w:line="240" w:lineRule="auto"/>
        <w:ind w:left="720" w:hanging="720"/>
        <w:rPr>
          <w:rFonts w:ascii="Calibri" w:hAnsi="Calibri" w:cs="Times New Roman"/>
          <w:noProof/>
          <w:szCs w:val="24"/>
        </w:rPr>
      </w:pPr>
      <w:bookmarkStart w:id="9" w:name="_ENREF_8"/>
      <w:r w:rsidRPr="00BB1D1B">
        <w:rPr>
          <w:rFonts w:ascii="Calibri" w:hAnsi="Calibri" w:cs="Times New Roman"/>
          <w:b/>
          <w:noProof/>
          <w:szCs w:val="24"/>
        </w:rPr>
        <w:t>Roth-Nebelsick A, Uhl D, Mosbrugger V, Kerp H. 2001.</w:t>
      </w:r>
      <w:r w:rsidRPr="00BB1D1B">
        <w:rPr>
          <w:rFonts w:ascii="Calibri" w:hAnsi="Calibri" w:cs="Times New Roman"/>
          <w:noProof/>
          <w:szCs w:val="24"/>
        </w:rPr>
        <w:t xml:space="preserve"> Evolution and function of leaf venation architecture: a review. </w:t>
      </w:r>
      <w:r w:rsidRPr="00BB1D1B">
        <w:rPr>
          <w:rFonts w:ascii="Calibri" w:hAnsi="Calibri" w:cs="Times New Roman"/>
          <w:i/>
          <w:noProof/>
          <w:szCs w:val="24"/>
        </w:rPr>
        <w:t>Annals of Botany</w:t>
      </w:r>
      <w:r w:rsidRPr="00BB1D1B">
        <w:rPr>
          <w:rFonts w:ascii="Calibri" w:hAnsi="Calibri" w:cs="Times New Roman"/>
          <w:noProof/>
          <w:szCs w:val="24"/>
        </w:rPr>
        <w:t xml:space="preserve"> </w:t>
      </w:r>
      <w:r w:rsidRPr="00BB1D1B">
        <w:rPr>
          <w:rFonts w:ascii="Calibri" w:hAnsi="Calibri" w:cs="Times New Roman"/>
          <w:b/>
          <w:noProof/>
          <w:szCs w:val="24"/>
        </w:rPr>
        <w:t>87</w:t>
      </w:r>
      <w:r w:rsidRPr="00BB1D1B">
        <w:rPr>
          <w:rFonts w:ascii="Calibri" w:hAnsi="Calibri" w:cs="Times New Roman"/>
          <w:noProof/>
          <w:szCs w:val="24"/>
        </w:rPr>
        <w:t>: 553-566.</w:t>
      </w:r>
      <w:bookmarkEnd w:id="9"/>
    </w:p>
    <w:p w14:paraId="60071018" w14:textId="77777777" w:rsidR="00AB01DB" w:rsidRPr="00BB1D1B" w:rsidRDefault="00AB01DB" w:rsidP="00AB01DB">
      <w:pPr>
        <w:spacing w:after="0" w:line="240" w:lineRule="auto"/>
        <w:ind w:left="720" w:hanging="720"/>
        <w:rPr>
          <w:rFonts w:ascii="Calibri" w:hAnsi="Calibri" w:cs="Times New Roman"/>
          <w:noProof/>
          <w:szCs w:val="24"/>
        </w:rPr>
      </w:pPr>
      <w:bookmarkStart w:id="10" w:name="_ENREF_9"/>
      <w:r w:rsidRPr="00BB1D1B">
        <w:rPr>
          <w:rFonts w:ascii="Calibri" w:hAnsi="Calibri" w:cs="Times New Roman"/>
          <w:b/>
          <w:noProof/>
          <w:szCs w:val="24"/>
        </w:rPr>
        <w:t>Sack L, Caringella M, Scoffoni C, Mason C, Rawls M, Markesteijn L, Poorter L. 2014.</w:t>
      </w:r>
      <w:r w:rsidRPr="00BB1D1B">
        <w:rPr>
          <w:rFonts w:ascii="Calibri" w:hAnsi="Calibri" w:cs="Times New Roman"/>
          <w:noProof/>
          <w:szCs w:val="24"/>
        </w:rPr>
        <w:t xml:space="preserve"> Leaf vein length per area is not intrinsically scale dependent: avoiding measurement artifacts for accuracy and precision. </w:t>
      </w:r>
      <w:r w:rsidRPr="00BB1D1B">
        <w:rPr>
          <w:rFonts w:ascii="Calibri" w:hAnsi="Calibri" w:cs="Times New Roman"/>
          <w:i/>
          <w:noProof/>
          <w:szCs w:val="24"/>
        </w:rPr>
        <w:t>Plant Physiology</w:t>
      </w:r>
      <w:r w:rsidRPr="00BB1D1B">
        <w:rPr>
          <w:rFonts w:ascii="Calibri" w:hAnsi="Calibri" w:cs="Times New Roman"/>
          <w:noProof/>
          <w:szCs w:val="24"/>
        </w:rPr>
        <w:t xml:space="preserve"> </w:t>
      </w:r>
      <w:r w:rsidRPr="00BB1D1B">
        <w:rPr>
          <w:rFonts w:ascii="Calibri" w:hAnsi="Calibri" w:cs="Times New Roman"/>
          <w:b/>
          <w:noProof/>
          <w:szCs w:val="24"/>
        </w:rPr>
        <w:t>166</w:t>
      </w:r>
      <w:r w:rsidRPr="00BB1D1B">
        <w:rPr>
          <w:rFonts w:ascii="Calibri" w:hAnsi="Calibri" w:cs="Times New Roman"/>
          <w:noProof/>
          <w:szCs w:val="24"/>
        </w:rPr>
        <w:t>(2): 829-838.</w:t>
      </w:r>
      <w:bookmarkEnd w:id="10"/>
    </w:p>
    <w:p w14:paraId="0A0145A2" w14:textId="77777777" w:rsidR="00AB01DB" w:rsidRPr="00BB1D1B" w:rsidRDefault="00AB01DB" w:rsidP="00AB01DB">
      <w:pPr>
        <w:spacing w:after="0" w:line="240" w:lineRule="auto"/>
        <w:ind w:left="720" w:hanging="720"/>
        <w:rPr>
          <w:rFonts w:ascii="Calibri" w:hAnsi="Calibri" w:cs="Times New Roman"/>
          <w:noProof/>
          <w:szCs w:val="24"/>
        </w:rPr>
      </w:pPr>
      <w:bookmarkStart w:id="11" w:name="_ENREF_10"/>
      <w:r w:rsidRPr="00BB1D1B">
        <w:rPr>
          <w:rFonts w:ascii="Calibri" w:hAnsi="Calibri" w:cs="Times New Roman"/>
          <w:b/>
          <w:noProof/>
          <w:szCs w:val="24"/>
        </w:rPr>
        <w:t>Sack L, Cowan PD, Jaikumar N, Holbrook NM. 2003.</w:t>
      </w:r>
      <w:r w:rsidRPr="00BB1D1B">
        <w:rPr>
          <w:rFonts w:ascii="Calibri" w:hAnsi="Calibri" w:cs="Times New Roman"/>
          <w:noProof/>
          <w:szCs w:val="24"/>
        </w:rPr>
        <w:t xml:space="preserve"> The 'hydrology' of leaves: co-ordination of structure and function in temperate woody species. </w:t>
      </w:r>
      <w:r w:rsidRPr="00BB1D1B">
        <w:rPr>
          <w:rFonts w:ascii="Calibri" w:hAnsi="Calibri" w:cs="Times New Roman"/>
          <w:i/>
          <w:noProof/>
          <w:szCs w:val="24"/>
        </w:rPr>
        <w:t>Plant Cell and Environment</w:t>
      </w:r>
      <w:r w:rsidRPr="00BB1D1B">
        <w:rPr>
          <w:rFonts w:ascii="Calibri" w:hAnsi="Calibri" w:cs="Times New Roman"/>
          <w:noProof/>
          <w:szCs w:val="24"/>
        </w:rPr>
        <w:t xml:space="preserve"> </w:t>
      </w:r>
      <w:r w:rsidRPr="00BB1D1B">
        <w:rPr>
          <w:rFonts w:ascii="Calibri" w:hAnsi="Calibri" w:cs="Times New Roman"/>
          <w:b/>
          <w:noProof/>
          <w:szCs w:val="24"/>
        </w:rPr>
        <w:t>26</w:t>
      </w:r>
      <w:r w:rsidRPr="00BB1D1B">
        <w:rPr>
          <w:rFonts w:ascii="Calibri" w:hAnsi="Calibri" w:cs="Times New Roman"/>
          <w:noProof/>
          <w:szCs w:val="24"/>
        </w:rPr>
        <w:t>(8): 1343-1356.</w:t>
      </w:r>
      <w:bookmarkEnd w:id="11"/>
    </w:p>
    <w:p w14:paraId="6DD91451" w14:textId="77777777" w:rsidR="00AB01DB" w:rsidRPr="00BB1D1B" w:rsidRDefault="00AB01DB" w:rsidP="00AB01DB">
      <w:pPr>
        <w:spacing w:after="0" w:line="240" w:lineRule="auto"/>
        <w:ind w:left="720" w:hanging="720"/>
        <w:rPr>
          <w:rFonts w:ascii="Calibri" w:hAnsi="Calibri" w:cs="Times New Roman"/>
          <w:noProof/>
          <w:szCs w:val="24"/>
        </w:rPr>
      </w:pPr>
      <w:bookmarkStart w:id="12" w:name="_ENREF_11"/>
      <w:r w:rsidRPr="00BB1D1B">
        <w:rPr>
          <w:rFonts w:ascii="Calibri" w:hAnsi="Calibri" w:cs="Times New Roman"/>
          <w:b/>
          <w:noProof/>
          <w:szCs w:val="24"/>
        </w:rPr>
        <w:t>Sack L, Dietrich EM, Streeter CM, Sanchez-Gomez D, Holbrook NM. 2008.</w:t>
      </w:r>
      <w:r w:rsidRPr="00BB1D1B">
        <w:rPr>
          <w:rFonts w:ascii="Calibri" w:hAnsi="Calibri" w:cs="Times New Roman"/>
          <w:noProof/>
          <w:szCs w:val="24"/>
        </w:rPr>
        <w:t xml:space="preserve"> Leaf palmate venation and vascular redundancy confer tolerance of hydraulic disruption. </w:t>
      </w:r>
      <w:r w:rsidRPr="00BB1D1B">
        <w:rPr>
          <w:rFonts w:ascii="Calibri" w:hAnsi="Calibri" w:cs="Times New Roman"/>
          <w:i/>
          <w:noProof/>
          <w:szCs w:val="24"/>
        </w:rPr>
        <w:t>Proceedings of the National Academy of Sciences of the United States of America</w:t>
      </w:r>
      <w:r w:rsidRPr="00BB1D1B">
        <w:rPr>
          <w:rFonts w:ascii="Calibri" w:hAnsi="Calibri" w:cs="Times New Roman"/>
          <w:noProof/>
          <w:szCs w:val="24"/>
        </w:rPr>
        <w:t xml:space="preserve"> </w:t>
      </w:r>
      <w:r w:rsidRPr="00BB1D1B">
        <w:rPr>
          <w:rFonts w:ascii="Calibri" w:hAnsi="Calibri" w:cs="Times New Roman"/>
          <w:b/>
          <w:noProof/>
          <w:szCs w:val="24"/>
        </w:rPr>
        <w:t>105</w:t>
      </w:r>
      <w:r w:rsidRPr="00BB1D1B">
        <w:rPr>
          <w:rFonts w:ascii="Calibri" w:hAnsi="Calibri" w:cs="Times New Roman"/>
          <w:noProof/>
          <w:szCs w:val="24"/>
        </w:rPr>
        <w:t>(5): 1567-1572.</w:t>
      </w:r>
      <w:bookmarkEnd w:id="12"/>
    </w:p>
    <w:p w14:paraId="3BED57AB" w14:textId="77777777" w:rsidR="00AB01DB" w:rsidRPr="00BB1D1B" w:rsidRDefault="00AB01DB" w:rsidP="00AB01DB">
      <w:pPr>
        <w:spacing w:after="0" w:line="240" w:lineRule="auto"/>
        <w:ind w:left="720" w:hanging="720"/>
        <w:rPr>
          <w:rFonts w:ascii="Calibri" w:hAnsi="Calibri" w:cs="Times New Roman"/>
          <w:noProof/>
          <w:szCs w:val="24"/>
        </w:rPr>
      </w:pPr>
      <w:bookmarkStart w:id="13" w:name="_ENREF_12"/>
      <w:r w:rsidRPr="00BB1D1B">
        <w:rPr>
          <w:rFonts w:ascii="Calibri" w:hAnsi="Calibri" w:cs="Times New Roman"/>
          <w:b/>
          <w:noProof/>
          <w:szCs w:val="24"/>
        </w:rPr>
        <w:t>Sack L, Frole K. 2006.</w:t>
      </w:r>
      <w:r w:rsidRPr="00BB1D1B">
        <w:rPr>
          <w:rFonts w:ascii="Calibri" w:hAnsi="Calibri" w:cs="Times New Roman"/>
          <w:noProof/>
          <w:szCs w:val="24"/>
        </w:rPr>
        <w:t xml:space="preserve"> Leaf structural diversity is related to hydraulic capacity in tropical rain forest trees. </w:t>
      </w:r>
      <w:r w:rsidRPr="00BB1D1B">
        <w:rPr>
          <w:rFonts w:ascii="Calibri" w:hAnsi="Calibri" w:cs="Times New Roman"/>
          <w:i/>
          <w:noProof/>
          <w:szCs w:val="24"/>
        </w:rPr>
        <w:t>Ecology</w:t>
      </w:r>
      <w:r w:rsidRPr="00BB1D1B">
        <w:rPr>
          <w:rFonts w:ascii="Calibri" w:hAnsi="Calibri" w:cs="Times New Roman"/>
          <w:noProof/>
          <w:szCs w:val="24"/>
        </w:rPr>
        <w:t xml:space="preserve"> </w:t>
      </w:r>
      <w:r w:rsidRPr="00BB1D1B">
        <w:rPr>
          <w:rFonts w:ascii="Calibri" w:hAnsi="Calibri" w:cs="Times New Roman"/>
          <w:b/>
          <w:noProof/>
          <w:szCs w:val="24"/>
        </w:rPr>
        <w:t>87</w:t>
      </w:r>
      <w:r w:rsidRPr="00BB1D1B">
        <w:rPr>
          <w:rFonts w:ascii="Calibri" w:hAnsi="Calibri" w:cs="Times New Roman"/>
          <w:noProof/>
          <w:szCs w:val="24"/>
        </w:rPr>
        <w:t>(2): 483-491.</w:t>
      </w:r>
      <w:bookmarkEnd w:id="13"/>
    </w:p>
    <w:p w14:paraId="1B4918DC" w14:textId="77777777" w:rsidR="00AB01DB" w:rsidRPr="00BB1D1B" w:rsidRDefault="00AB01DB" w:rsidP="00AB01DB">
      <w:pPr>
        <w:spacing w:after="0" w:line="240" w:lineRule="auto"/>
        <w:ind w:left="720" w:hanging="720"/>
        <w:rPr>
          <w:rFonts w:ascii="Calibri" w:hAnsi="Calibri" w:cs="Times New Roman"/>
          <w:noProof/>
          <w:szCs w:val="24"/>
        </w:rPr>
      </w:pPr>
      <w:bookmarkStart w:id="14" w:name="_ENREF_13"/>
      <w:r w:rsidRPr="00BB1D1B">
        <w:rPr>
          <w:rFonts w:ascii="Calibri" w:hAnsi="Calibri" w:cs="Times New Roman"/>
          <w:b/>
          <w:noProof/>
          <w:szCs w:val="24"/>
        </w:rPr>
        <w:t>Sack L, Holbrook NM. 2006.</w:t>
      </w:r>
      <w:r w:rsidRPr="00BB1D1B">
        <w:rPr>
          <w:rFonts w:ascii="Calibri" w:hAnsi="Calibri" w:cs="Times New Roman"/>
          <w:noProof/>
          <w:szCs w:val="24"/>
        </w:rPr>
        <w:t xml:space="preserve"> Leaf hydraulics. </w:t>
      </w:r>
      <w:r w:rsidRPr="00BB1D1B">
        <w:rPr>
          <w:rFonts w:ascii="Calibri" w:hAnsi="Calibri" w:cs="Times New Roman"/>
          <w:i/>
          <w:noProof/>
          <w:szCs w:val="24"/>
        </w:rPr>
        <w:t>Annual Review of Plant Biology</w:t>
      </w:r>
      <w:r w:rsidRPr="00BB1D1B">
        <w:rPr>
          <w:rFonts w:ascii="Calibri" w:hAnsi="Calibri" w:cs="Times New Roman"/>
          <w:noProof/>
          <w:szCs w:val="24"/>
        </w:rPr>
        <w:t xml:space="preserve"> </w:t>
      </w:r>
      <w:r w:rsidRPr="00BB1D1B">
        <w:rPr>
          <w:rFonts w:ascii="Calibri" w:hAnsi="Calibri" w:cs="Times New Roman"/>
          <w:b/>
          <w:noProof/>
          <w:szCs w:val="24"/>
        </w:rPr>
        <w:t>57</w:t>
      </w:r>
      <w:r w:rsidRPr="00BB1D1B">
        <w:rPr>
          <w:rFonts w:ascii="Calibri" w:hAnsi="Calibri" w:cs="Times New Roman"/>
          <w:noProof/>
          <w:szCs w:val="24"/>
        </w:rPr>
        <w:t>: 361-381.</w:t>
      </w:r>
      <w:bookmarkEnd w:id="14"/>
    </w:p>
    <w:p w14:paraId="5E4B6C50" w14:textId="77777777" w:rsidR="00AB01DB" w:rsidRPr="00BB1D1B" w:rsidRDefault="00AB01DB" w:rsidP="00AB01DB">
      <w:pPr>
        <w:spacing w:after="0" w:line="240" w:lineRule="auto"/>
        <w:ind w:left="720" w:hanging="720"/>
        <w:rPr>
          <w:rFonts w:ascii="Calibri" w:hAnsi="Calibri" w:cs="Times New Roman"/>
          <w:noProof/>
          <w:szCs w:val="24"/>
        </w:rPr>
      </w:pPr>
      <w:bookmarkStart w:id="15" w:name="_ENREF_14"/>
      <w:r w:rsidRPr="00BB1D1B">
        <w:rPr>
          <w:rFonts w:ascii="Calibri" w:hAnsi="Calibri" w:cs="Times New Roman"/>
          <w:b/>
          <w:noProof/>
          <w:szCs w:val="24"/>
        </w:rPr>
        <w:t>Sack L, Scoffoni C. 2013.</w:t>
      </w:r>
      <w:r w:rsidRPr="00BB1D1B">
        <w:rPr>
          <w:rFonts w:ascii="Calibri" w:hAnsi="Calibri" w:cs="Times New Roman"/>
          <w:noProof/>
          <w:szCs w:val="24"/>
        </w:rPr>
        <w:t xml:space="preserve"> Leaf venation: structure, function, development, evolution, ecology and applications in past, present and future. </w:t>
      </w:r>
      <w:r w:rsidRPr="00BB1D1B">
        <w:rPr>
          <w:rFonts w:ascii="Calibri" w:hAnsi="Calibri" w:cs="Times New Roman"/>
          <w:i/>
          <w:noProof/>
          <w:szCs w:val="24"/>
        </w:rPr>
        <w:t>New Phytologist</w:t>
      </w:r>
      <w:r w:rsidRPr="00BB1D1B">
        <w:rPr>
          <w:rFonts w:ascii="Calibri" w:hAnsi="Calibri" w:cs="Times New Roman"/>
          <w:noProof/>
          <w:szCs w:val="24"/>
        </w:rPr>
        <w:t xml:space="preserve"> </w:t>
      </w:r>
      <w:r w:rsidRPr="00BB1D1B">
        <w:rPr>
          <w:rFonts w:ascii="Calibri" w:hAnsi="Calibri" w:cs="Times New Roman"/>
          <w:b/>
          <w:noProof/>
          <w:szCs w:val="24"/>
        </w:rPr>
        <w:t>198</w:t>
      </w:r>
      <w:r w:rsidRPr="00BB1D1B">
        <w:rPr>
          <w:rFonts w:ascii="Calibri" w:hAnsi="Calibri" w:cs="Times New Roman"/>
          <w:noProof/>
          <w:szCs w:val="24"/>
        </w:rPr>
        <w:t>: 938-1000.</w:t>
      </w:r>
      <w:bookmarkEnd w:id="15"/>
    </w:p>
    <w:p w14:paraId="0E872257" w14:textId="77777777" w:rsidR="00AB01DB" w:rsidRPr="00BB1D1B" w:rsidRDefault="00AB01DB" w:rsidP="00AB01DB">
      <w:pPr>
        <w:spacing w:after="0" w:line="240" w:lineRule="auto"/>
        <w:ind w:left="720" w:hanging="720"/>
        <w:rPr>
          <w:rFonts w:ascii="Calibri" w:hAnsi="Calibri" w:cs="Times New Roman"/>
          <w:noProof/>
          <w:szCs w:val="24"/>
        </w:rPr>
      </w:pPr>
      <w:bookmarkStart w:id="16" w:name="_ENREF_15"/>
      <w:r w:rsidRPr="00BB1D1B">
        <w:rPr>
          <w:rFonts w:ascii="Calibri" w:hAnsi="Calibri" w:cs="Times New Roman"/>
          <w:b/>
          <w:noProof/>
          <w:szCs w:val="24"/>
        </w:rPr>
        <w:t>Scoffoni C, Rawls M, McKown AD, Cochard H, Sack L. 2011.</w:t>
      </w:r>
      <w:r w:rsidRPr="00BB1D1B">
        <w:rPr>
          <w:rFonts w:ascii="Calibri" w:hAnsi="Calibri" w:cs="Times New Roman"/>
          <w:noProof/>
          <w:szCs w:val="24"/>
        </w:rPr>
        <w:t xml:space="preserve"> Decline of leaf hydraulic conductance with dehydration: relationship to leaf size and venation architecture. </w:t>
      </w:r>
      <w:r w:rsidRPr="00BB1D1B">
        <w:rPr>
          <w:rFonts w:ascii="Calibri" w:hAnsi="Calibri" w:cs="Times New Roman"/>
          <w:i/>
          <w:noProof/>
          <w:szCs w:val="24"/>
        </w:rPr>
        <w:t>Plant Physiology</w:t>
      </w:r>
      <w:r w:rsidRPr="00BB1D1B">
        <w:rPr>
          <w:rFonts w:ascii="Calibri" w:hAnsi="Calibri" w:cs="Times New Roman"/>
          <w:noProof/>
          <w:szCs w:val="24"/>
        </w:rPr>
        <w:t>: in press.</w:t>
      </w:r>
      <w:bookmarkEnd w:id="16"/>
    </w:p>
    <w:p w14:paraId="713D1EF2" w14:textId="77777777" w:rsidR="00AB01DB" w:rsidRPr="00BB1D1B" w:rsidRDefault="00AB01DB" w:rsidP="00AB01DB">
      <w:pPr>
        <w:spacing w:line="240" w:lineRule="auto"/>
        <w:ind w:left="720" w:hanging="720"/>
        <w:rPr>
          <w:rFonts w:ascii="Calibri" w:hAnsi="Calibri" w:cs="Times New Roman"/>
          <w:noProof/>
          <w:szCs w:val="24"/>
        </w:rPr>
      </w:pPr>
      <w:bookmarkStart w:id="17" w:name="_ENREF_16"/>
      <w:r w:rsidRPr="00BB1D1B">
        <w:rPr>
          <w:rFonts w:ascii="Calibri" w:hAnsi="Calibri" w:cs="Times New Roman"/>
          <w:b/>
          <w:noProof/>
          <w:szCs w:val="24"/>
        </w:rPr>
        <w:t>Uhl D, Mosbrugger V. 1999.</w:t>
      </w:r>
      <w:r w:rsidRPr="00BB1D1B">
        <w:rPr>
          <w:rFonts w:ascii="Calibri" w:hAnsi="Calibri" w:cs="Times New Roman"/>
          <w:noProof/>
          <w:szCs w:val="24"/>
        </w:rPr>
        <w:t xml:space="preserve"> Leaf venation density as a climate and environmental proxy: a critical review and new data. </w:t>
      </w:r>
      <w:r w:rsidRPr="00BB1D1B">
        <w:rPr>
          <w:rFonts w:ascii="Calibri" w:hAnsi="Calibri" w:cs="Times New Roman"/>
          <w:i/>
          <w:noProof/>
          <w:szCs w:val="24"/>
        </w:rPr>
        <w:t>Palaeogeography Palaeoclimatology Palaeoecology</w:t>
      </w:r>
      <w:r w:rsidRPr="00BB1D1B">
        <w:rPr>
          <w:rFonts w:ascii="Calibri" w:hAnsi="Calibri" w:cs="Times New Roman"/>
          <w:noProof/>
          <w:szCs w:val="24"/>
        </w:rPr>
        <w:t xml:space="preserve"> </w:t>
      </w:r>
      <w:r w:rsidRPr="00BB1D1B">
        <w:rPr>
          <w:rFonts w:ascii="Calibri" w:hAnsi="Calibri" w:cs="Times New Roman"/>
          <w:b/>
          <w:noProof/>
          <w:szCs w:val="24"/>
        </w:rPr>
        <w:t>149</w:t>
      </w:r>
      <w:r w:rsidRPr="00BB1D1B">
        <w:rPr>
          <w:rFonts w:ascii="Calibri" w:hAnsi="Calibri" w:cs="Times New Roman"/>
          <w:noProof/>
          <w:szCs w:val="24"/>
        </w:rPr>
        <w:t>(1-4): 15-26.</w:t>
      </w:r>
      <w:bookmarkEnd w:id="17"/>
    </w:p>
    <w:p w14:paraId="50D924B9" w14:textId="77777777" w:rsidR="00AB01DB" w:rsidRDefault="00AB01DB" w:rsidP="00AB01DB">
      <w:pPr>
        <w:spacing w:line="240" w:lineRule="auto"/>
        <w:rPr>
          <w:rFonts w:ascii="Calibri" w:hAnsi="Calibri" w:cs="Times New Roman"/>
          <w:b/>
          <w:noProof/>
          <w:szCs w:val="24"/>
        </w:rPr>
      </w:pPr>
    </w:p>
    <w:p w14:paraId="55CA12AE" w14:textId="35629BF5" w:rsidR="00AB01DB" w:rsidRDefault="00AB01DB" w:rsidP="00AB01DB">
      <w:pPr>
        <w:rPr>
          <w:rFonts w:ascii="Times New Roman" w:hAnsi="Times New Roman" w:cs="Times New Roman"/>
          <w:sz w:val="24"/>
          <w:szCs w:val="24"/>
        </w:rPr>
      </w:pPr>
      <w:r w:rsidRPr="00C740FC">
        <w:rPr>
          <w:rFonts w:ascii="Times New Roman" w:hAnsi="Times New Roman" w:cs="Times New Roman"/>
          <w:sz w:val="24"/>
          <w:szCs w:val="24"/>
        </w:rPr>
        <w:fldChar w:fldCharType="end"/>
      </w:r>
    </w:p>
    <w:p w14:paraId="439726D1" w14:textId="5C7C1790" w:rsidR="00AB01DB" w:rsidRDefault="00AB01DB" w:rsidP="00AB01DB"/>
    <w:sectPr w:rsidR="00AB01DB" w:rsidSect="001F6EE6">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rion Boisseaux" w:date="2021-07-16T09:11:00Z" w:initials="MB">
    <w:p w14:paraId="3D46DB1A" w14:textId="18824575" w:rsidR="00787C3F" w:rsidRPr="00787C3F" w:rsidRDefault="00787C3F">
      <w:pPr>
        <w:pStyle w:val="Commentaire"/>
        <w:rPr>
          <w:lang w:val="fr-FR"/>
        </w:rPr>
      </w:pPr>
      <w:r>
        <w:rPr>
          <w:rStyle w:val="Marquedecommentaire"/>
        </w:rPr>
        <w:annotationRef/>
      </w:r>
      <w:r w:rsidRPr="00787C3F">
        <w:rPr>
          <w:lang w:val="fr-FR"/>
        </w:rPr>
        <w:t xml:space="preserve">Je </w:t>
      </w:r>
      <w:r>
        <w:rPr>
          <w:lang w:val="fr-FR"/>
        </w:rPr>
        <w:t>vais rajouter les info lié au logiciel vuscan que l’on utilise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46DB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46DB1A" w16cid:durableId="24A03A3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4518A" w14:textId="77777777" w:rsidR="00AA34B6" w:rsidRDefault="00AA34B6" w:rsidP="00E9099D">
      <w:pPr>
        <w:spacing w:after="0" w:line="240" w:lineRule="auto"/>
      </w:pPr>
      <w:r>
        <w:separator/>
      </w:r>
    </w:p>
  </w:endnote>
  <w:endnote w:type="continuationSeparator" w:id="0">
    <w:p w14:paraId="4537EC69" w14:textId="77777777" w:rsidR="00AA34B6" w:rsidRDefault="00AA34B6" w:rsidP="00E90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vPS7C2E">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256BB" w14:textId="77777777" w:rsidR="00AA34B6" w:rsidRDefault="00AA34B6" w:rsidP="00E9099D">
      <w:pPr>
        <w:spacing w:after="0" w:line="240" w:lineRule="auto"/>
      </w:pPr>
      <w:r>
        <w:separator/>
      </w:r>
    </w:p>
  </w:footnote>
  <w:footnote w:type="continuationSeparator" w:id="0">
    <w:p w14:paraId="3C78A74E" w14:textId="77777777" w:rsidR="00AA34B6" w:rsidRDefault="00AA34B6" w:rsidP="00E90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02943"/>
    <w:multiLevelType w:val="hybridMultilevel"/>
    <w:tmpl w:val="96DE41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D5331B3"/>
    <w:multiLevelType w:val="hybridMultilevel"/>
    <w:tmpl w:val="962EFAC2"/>
    <w:lvl w:ilvl="0" w:tplc="040C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D00790"/>
    <w:multiLevelType w:val="hybridMultilevel"/>
    <w:tmpl w:val="6DBE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1A20A3"/>
    <w:multiLevelType w:val="hybridMultilevel"/>
    <w:tmpl w:val="728CDCC2"/>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454EF"/>
    <w:multiLevelType w:val="hybridMultilevel"/>
    <w:tmpl w:val="5E6A7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9F5169"/>
    <w:multiLevelType w:val="hybridMultilevel"/>
    <w:tmpl w:val="2640D5A0"/>
    <w:lvl w:ilvl="0" w:tplc="040C0001">
      <w:start w:val="1"/>
      <w:numFmt w:val="bullet"/>
      <w:lvlText w:val=""/>
      <w:lvlJc w:val="left"/>
      <w:pPr>
        <w:ind w:left="720" w:hanging="360"/>
      </w:pPr>
      <w:rPr>
        <w:rFonts w:ascii="Symbol" w:hAnsi="Symbol" w:hint="default"/>
      </w:rPr>
    </w:lvl>
    <w:lvl w:ilvl="1" w:tplc="2836F0CE">
      <w:numFmt w:val="bullet"/>
      <w:lvlText w:val="-"/>
      <w:lvlJc w:val="left"/>
      <w:pPr>
        <w:ind w:left="1440" w:hanging="360"/>
      </w:pPr>
      <w:rPr>
        <w:rFonts w:ascii="AdvPS7C2E" w:eastAsiaTheme="minorHAnsi" w:hAnsi="AdvPS7C2E" w:cs="AdvPS7C2E"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140DC8"/>
    <w:multiLevelType w:val="hybridMultilevel"/>
    <w:tmpl w:val="5E6A76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7823CD"/>
    <w:multiLevelType w:val="hybridMultilevel"/>
    <w:tmpl w:val="7CDA2AFA"/>
    <w:lvl w:ilvl="0" w:tplc="FD928A3E">
      <w:start w:val="1"/>
      <w:numFmt w:val="upp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9E6ECF"/>
    <w:multiLevelType w:val="hybridMultilevel"/>
    <w:tmpl w:val="140697D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9F4A16"/>
    <w:multiLevelType w:val="hybridMultilevel"/>
    <w:tmpl w:val="BC1AE27A"/>
    <w:lvl w:ilvl="0" w:tplc="037E5AB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EA553A"/>
    <w:multiLevelType w:val="hybridMultilevel"/>
    <w:tmpl w:val="50FC2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39074F"/>
    <w:multiLevelType w:val="hybridMultilevel"/>
    <w:tmpl w:val="1784A476"/>
    <w:lvl w:ilvl="0" w:tplc="EDCE91E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70579F"/>
    <w:multiLevelType w:val="hybridMultilevel"/>
    <w:tmpl w:val="140697D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D76895"/>
    <w:multiLevelType w:val="hybridMultilevel"/>
    <w:tmpl w:val="BCEAE68A"/>
    <w:lvl w:ilvl="0" w:tplc="79FC1E74">
      <w:numFmt w:val="bullet"/>
      <w:lvlText w:val="-"/>
      <w:lvlJc w:val="left"/>
      <w:pPr>
        <w:ind w:left="1776" w:hanging="360"/>
      </w:pPr>
      <w:rPr>
        <w:rFonts w:ascii="Times New Roman" w:eastAsiaTheme="minorEastAsia" w:hAnsi="Times New Roman" w:cs="Times New Roman"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7EF132B5"/>
    <w:multiLevelType w:val="hybridMultilevel"/>
    <w:tmpl w:val="3F7A9726"/>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2"/>
  </w:num>
  <w:num w:numId="5">
    <w:abstractNumId w:val="7"/>
  </w:num>
  <w:num w:numId="6">
    <w:abstractNumId w:val="11"/>
  </w:num>
  <w:num w:numId="7">
    <w:abstractNumId w:val="9"/>
  </w:num>
  <w:num w:numId="8">
    <w:abstractNumId w:val="8"/>
  </w:num>
  <w:num w:numId="9">
    <w:abstractNumId w:val="0"/>
  </w:num>
  <w:num w:numId="10">
    <w:abstractNumId w:val="2"/>
  </w:num>
  <w:num w:numId="11">
    <w:abstractNumId w:val="3"/>
  </w:num>
  <w:num w:numId="12">
    <w:abstractNumId w:val="1"/>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n Boisseaux">
    <w15:presenceInfo w15:providerId="AD" w15:userId="S-1-5-21-3992190984-3730263522-381638147-120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1DB"/>
    <w:rsid w:val="00020870"/>
    <w:rsid w:val="0008350A"/>
    <w:rsid w:val="000A321D"/>
    <w:rsid w:val="000C5857"/>
    <w:rsid w:val="0018444F"/>
    <w:rsid w:val="001D1249"/>
    <w:rsid w:val="001F6EE6"/>
    <w:rsid w:val="003F6162"/>
    <w:rsid w:val="00497264"/>
    <w:rsid w:val="00595A17"/>
    <w:rsid w:val="00787C3F"/>
    <w:rsid w:val="008842D9"/>
    <w:rsid w:val="008B0211"/>
    <w:rsid w:val="008D405E"/>
    <w:rsid w:val="008D4138"/>
    <w:rsid w:val="0093796D"/>
    <w:rsid w:val="00A07605"/>
    <w:rsid w:val="00A52DE8"/>
    <w:rsid w:val="00AA34B6"/>
    <w:rsid w:val="00AB01DB"/>
    <w:rsid w:val="00B875B1"/>
    <w:rsid w:val="00DD50A8"/>
    <w:rsid w:val="00E9099D"/>
    <w:rsid w:val="00EF36A4"/>
    <w:rsid w:val="00F159CE"/>
    <w:rsid w:val="00F80755"/>
    <w:rsid w:val="00FA2728"/>
    <w:rsid w:val="00FD6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B0C06"/>
  <w15:chartTrackingRefBased/>
  <w15:docId w15:val="{26C52D06-88D1-DE4F-A787-3D6D3CBAE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1DB"/>
    <w:pPr>
      <w:spacing w:after="200" w:line="276" w:lineRule="auto"/>
    </w:pPr>
    <w:rPr>
      <w:rFonts w:eastAsiaTheme="minorEastAsia"/>
      <w:sz w:val="22"/>
      <w:szCs w:val="22"/>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B01DB"/>
    <w:pPr>
      <w:ind w:left="720"/>
      <w:contextualSpacing/>
    </w:pPr>
  </w:style>
  <w:style w:type="character" w:styleId="Marquedecommentaire">
    <w:name w:val="annotation reference"/>
    <w:basedOn w:val="Policepardfaut"/>
    <w:uiPriority w:val="99"/>
    <w:semiHidden/>
    <w:unhideWhenUsed/>
    <w:rsid w:val="00787C3F"/>
    <w:rPr>
      <w:sz w:val="16"/>
      <w:szCs w:val="16"/>
    </w:rPr>
  </w:style>
  <w:style w:type="paragraph" w:styleId="Commentaire">
    <w:name w:val="annotation text"/>
    <w:basedOn w:val="Normal"/>
    <w:link w:val="CommentaireCar"/>
    <w:uiPriority w:val="99"/>
    <w:semiHidden/>
    <w:unhideWhenUsed/>
    <w:rsid w:val="00787C3F"/>
    <w:pPr>
      <w:spacing w:line="240" w:lineRule="auto"/>
    </w:pPr>
    <w:rPr>
      <w:sz w:val="20"/>
      <w:szCs w:val="20"/>
    </w:rPr>
  </w:style>
  <w:style w:type="character" w:customStyle="1" w:styleId="CommentaireCar">
    <w:name w:val="Commentaire Car"/>
    <w:basedOn w:val="Policepardfaut"/>
    <w:link w:val="Commentaire"/>
    <w:uiPriority w:val="99"/>
    <w:semiHidden/>
    <w:rsid w:val="00787C3F"/>
    <w:rPr>
      <w:rFonts w:eastAsiaTheme="minorEastAsia"/>
      <w:sz w:val="20"/>
      <w:szCs w:val="20"/>
      <w:lang w:val="en-US"/>
    </w:rPr>
  </w:style>
  <w:style w:type="paragraph" w:styleId="Objetducommentaire">
    <w:name w:val="annotation subject"/>
    <w:basedOn w:val="Commentaire"/>
    <w:next w:val="Commentaire"/>
    <w:link w:val="ObjetducommentaireCar"/>
    <w:uiPriority w:val="99"/>
    <w:semiHidden/>
    <w:unhideWhenUsed/>
    <w:rsid w:val="00787C3F"/>
    <w:rPr>
      <w:b/>
      <w:bCs/>
    </w:rPr>
  </w:style>
  <w:style w:type="character" w:customStyle="1" w:styleId="ObjetducommentaireCar">
    <w:name w:val="Objet du commentaire Car"/>
    <w:basedOn w:val="CommentaireCar"/>
    <w:link w:val="Objetducommentaire"/>
    <w:uiPriority w:val="99"/>
    <w:semiHidden/>
    <w:rsid w:val="00787C3F"/>
    <w:rPr>
      <w:rFonts w:eastAsiaTheme="minorEastAsia"/>
      <w:b/>
      <w:bCs/>
      <w:sz w:val="20"/>
      <w:szCs w:val="20"/>
      <w:lang w:val="en-US"/>
    </w:rPr>
  </w:style>
  <w:style w:type="paragraph" w:styleId="Textedebulles">
    <w:name w:val="Balloon Text"/>
    <w:basedOn w:val="Normal"/>
    <w:link w:val="TextedebullesCar"/>
    <w:uiPriority w:val="99"/>
    <w:semiHidden/>
    <w:unhideWhenUsed/>
    <w:rsid w:val="00787C3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87C3F"/>
    <w:rPr>
      <w:rFonts w:ascii="Segoe UI" w:eastAsiaTheme="minorEastAsia" w:hAnsi="Segoe UI" w:cs="Segoe UI"/>
      <w:sz w:val="18"/>
      <w:szCs w:val="18"/>
      <w:lang w:val="en-US"/>
    </w:rPr>
  </w:style>
  <w:style w:type="character" w:styleId="Lienhypertexte">
    <w:name w:val="Hyperlink"/>
    <w:basedOn w:val="Policepardfaut"/>
    <w:uiPriority w:val="99"/>
    <w:semiHidden/>
    <w:unhideWhenUsed/>
    <w:rsid w:val="00787C3F"/>
    <w:rPr>
      <w:color w:val="0000FF"/>
      <w:u w:val="single"/>
    </w:rPr>
  </w:style>
  <w:style w:type="paragraph" w:styleId="En-tte">
    <w:name w:val="header"/>
    <w:basedOn w:val="Normal"/>
    <w:link w:val="En-tteCar"/>
    <w:uiPriority w:val="99"/>
    <w:unhideWhenUsed/>
    <w:rsid w:val="00E9099D"/>
    <w:pPr>
      <w:tabs>
        <w:tab w:val="center" w:pos="4536"/>
        <w:tab w:val="right" w:pos="9072"/>
      </w:tabs>
      <w:spacing w:after="0" w:line="240" w:lineRule="auto"/>
    </w:pPr>
  </w:style>
  <w:style w:type="character" w:customStyle="1" w:styleId="En-tteCar">
    <w:name w:val="En-tête Car"/>
    <w:basedOn w:val="Policepardfaut"/>
    <w:link w:val="En-tte"/>
    <w:uiPriority w:val="99"/>
    <w:rsid w:val="00E9099D"/>
    <w:rPr>
      <w:rFonts w:eastAsiaTheme="minorEastAsia"/>
      <w:sz w:val="22"/>
      <w:szCs w:val="22"/>
      <w:lang w:val="en-US"/>
    </w:rPr>
  </w:style>
  <w:style w:type="paragraph" w:styleId="Pieddepage">
    <w:name w:val="footer"/>
    <w:basedOn w:val="Normal"/>
    <w:link w:val="PieddepageCar"/>
    <w:uiPriority w:val="99"/>
    <w:unhideWhenUsed/>
    <w:rsid w:val="00E909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099D"/>
    <w:rPr>
      <w:rFonts w:eastAsiaTheme="minorEastAsia"/>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javascript:;"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23"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3693</Words>
  <Characters>21051</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MISCHLER Paul (CREO)</dc:creator>
  <cp:keywords/>
  <dc:description/>
  <cp:lastModifiedBy>Marion Boisseaux</cp:lastModifiedBy>
  <cp:revision>2</cp:revision>
  <dcterms:created xsi:type="dcterms:W3CDTF">2021-08-17T21:24:00Z</dcterms:created>
  <dcterms:modified xsi:type="dcterms:W3CDTF">2021-08-17T21:24:00Z</dcterms:modified>
</cp:coreProperties>
</file>