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0" w:type="dxa"/>
          <w:bottom w:w="68" w:type="dxa"/>
          <w:end w:w="0" w:type="dxa"/>
        </w:tblCellMar>
        <w:tblLook w:val="04a0" w:firstRow="1" w:noVBand="1" w:lastRow="0" w:firstColumn="1" w:lastColumn="0" w:noHBand="0"/>
      </w:tblPr>
      <w:tblGrid>
        <w:gridCol w:w="6700"/>
        <w:gridCol w:w="3506"/>
      </w:tblGrid>
      <w:tr>
        <w:trPr>
          <w:cantSplit/>
        </w:trPr>
        <w:tc>
          <w:tcPr>
            <w:tcW w:w="6700" w:type="dxa"/>
            <w:tcBorders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6" w:type="dxa"/>
            <w:tcBorders/>
            <w:vAlign w:val="center"/>
          </w:tcPr>
          <w:p>
            <w:pPr>
              <w:pStyle w:val="Normal"/>
              <w:jc w:val="end"/>
              <w:rPr/>
            </w:pPr>
            <w:r/>
            <w:r>
              <w:rPr/>
              <mc:AlternateContent>
                <mc:Choice Requires="wps">
                  <w:drawing>
                    <wp:inline distT="0" distB="0" distL="0" distR="0" wp14:anchorId="12AEFD8F">
                      <wp:extent cx="1995170" cy="460375"/>
                      <wp:effectExtent l="0" t="0" r="5715" b="0"/>
                      <wp:docPr id="1" name="Quotation title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5120" cy="460440"/>
                              </a:xfrm>
                              <a:prstGeom prst="roundRect">
                                <a:avLst>
                                  <a:gd name="adj" fmla="val 12000"/>
                                </a:avLst>
                              </a:prstGeom>
                              <a:solidFill>
                                <a:srgbClr val="F9A30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color w:val="0B2644"/>
                                      <w:spacing w:val="40"/>
                                      <w:sz w:val="24"/>
                                      <w:szCs w:val="24"/>
                                    </w:rPr>
                                    <w:t>QUOTATION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50" w:after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color w:val="0B2644"/>
                                      <w:sz w:val="12"/>
                                      <w:szCs w:val="12"/>
                                    </w:rPr>
                                    <w:t>&lt;Commercial&gt; Rooftop Solar EPC Project</w:t>
                                  </w:r>
                                </w:p>
                              </w:txbxContent>
                            </wps:txbx>
                            <wps:bodyPr lIns="119880" tIns="60480" rIns="119880" bIns="604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shape_0" fillcolor="#f9a30e" stroked="f" o:allowincell="t" style="width:157.05pt;height:36.2pt;mso-wrap-style:square;v-text-anchor:middle" wp14:anchorId="12AEFD8F">
                      <v:fill o:detectmouseclick="t" type="solid" color2="#065cf1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pacing w:val="40"/>
                                <w:sz w:val="24"/>
                                <w:szCs w:val="24"/>
                              </w:rPr>
                              <w:t>QUOTATION</w:t>
                            </w:r>
                          </w:p>
                          <w:p>
                            <w:pPr>
                              <w:pStyle w:val="FrameContents"/>
                              <w:spacing w:before="50"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z w:val="12"/>
                                <w:szCs w:val="12"/>
                              </w:rPr>
                              <w:t>&lt;Commercial&gt; Rooftop Solar EPC Project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>
      <w:pPr>
        <w:pStyle w:val="Normal"/>
        <w:keepNext w:val="true"/>
        <w:spacing w:before="260" w:after="110"/>
        <w:rPr/>
      </w:pPr>
      <w:r/>
      <w:r>
        <w:rPr/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2" name="Section 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01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CUSTOMER DETAILS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01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CUSTOMER DETAILS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2600"/>
        <w:gridCol w:w="7606"/>
      </w:tblGrid>
      <w:tr>
        <w:trPr>
          <w:cantSplit/>
        </w:trPr>
        <w:tc>
          <w:tcPr>
            <w:tcW w:w="2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Customer Name</w:t>
            </w:r>
          </w:p>
        </w:tc>
        <w:tc>
          <w:tcPr>
            <w:tcW w:w="7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 xml:space="preserve">&lt;JIO PETROL PUMP&gt; </w:t>
            </w:r>
          </w:p>
        </w:tc>
      </w:tr>
      <w:tr>
        <w:trPr>
          <w:cantSplit/>
        </w:trPr>
        <w:tc>
          <w:tcPr>
            <w:tcW w:w="2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Customer Address</w:t>
            </w:r>
          </w:p>
        </w:tc>
        <w:tc>
          <w:tcPr>
            <w:tcW w:w="7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&lt;KHIMANA&gt;</w:t>
            </w:r>
          </w:p>
        </w:tc>
      </w:tr>
    </w:tbl>
    <w:p>
      <w:pPr>
        <w:pStyle w:val="Normal"/>
        <w:keepNext w:val="true"/>
        <w:spacing w:before="260" w:after="110"/>
        <w:rPr/>
      </w:pPr>
      <w:r/>
      <w:r>
        <w:rPr/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3" name="Section 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02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PROJECT CAPACITY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02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PROJECT CAPACITY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keepNext w:val="true"/>
        <w:spacing w:before="260" w:after="110"/>
        <w:rPr/>
      </w:pPr>
      <w:r/>
      <w:r>
        <w:rPr/>
        <mc:AlternateContent>
          <mc:Choice Requires="wps">
            <w:drawing>
              <wp:inline distT="0" distB="0" distL="0" distR="0">
                <wp:extent cx="6470015" cy="619760"/>
                <wp:effectExtent l="0" t="0" r="0" b="0"/>
                <wp:docPr id="4" name="Project capacity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619920"/>
                        </a:xfrm>
                        <a:prstGeom prst="roundRect">
                          <a:avLst>
                            <a:gd name="adj" fmla="val 30000"/>
                          </a:avLst>
                        </a:prstGeom>
                        <a:solidFill>
                          <a:srgbClr val="E6F3FB"/>
                        </a:solidFill>
                        <a:ln w="15875">
                          <a:solidFill>
                            <a:srgbClr val="00A0E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5B6678"/>
                                <w:spacing w:val="30"/>
                                <w:sz w:val="15"/>
                                <w:szCs w:val="15"/>
                              </w:rPr>
                              <w:t>PROJECT CAPACITY</w:t>
                            </w:r>
                          </w:p>
                          <w:p>
                            <w:pPr>
                              <w:pStyle w:val="FrameContents"/>
                              <w:spacing w:before="20" w:after="0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z w:val="38"/>
                                <w:szCs w:val="38"/>
                              </w:rPr>
                              <w:t>&lt;15.375&gt; KW</w:t>
                            </w:r>
                          </w:p>
                        </w:txbxContent>
                      </wps:txbx>
                      <wps:bodyPr lIns="330120" tIns="39960" rIns="330120" bIns="3996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e6f3fb" stroked="t" o:allowincell="t" style="width:509.4pt;height:48.75pt;mso-wrap-style:square;v-text-anchor:middle">
                <v:fill o:detectmouseclick="t" type="solid" color2="#190c04"/>
                <v:stroke color="#00a0e3" weight="1584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5B6678"/>
                          <w:spacing w:val="30"/>
                          <w:sz w:val="15"/>
                          <w:szCs w:val="15"/>
                        </w:rPr>
                        <w:t>PROJECT CAPACITY</w:t>
                      </w:r>
                    </w:p>
                    <w:p>
                      <w:pPr>
                        <w:pStyle w:val="FrameContents"/>
                        <w:spacing w:before="20" w:after="0"/>
                        <w:rPr/>
                      </w:pPr>
                      <w:r>
                        <w:rPr>
                          <w:rFonts w:cs="Calibri"/>
                          <w:b/>
                          <w:color w:val="0B2644"/>
                          <w:sz w:val="38"/>
                          <w:szCs w:val="38"/>
                        </w:rPr>
                        <w:t>&lt;15.375&gt; KW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keepNext w:val="true"/>
        <w:spacing w:before="260" w:after="110"/>
        <w:rPr/>
      </w:pPr>
      <w:r/>
      <w:r>
        <w:rPr/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5" name="Section 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03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PROJECT SPECIFICATIONS &amp; SCOPE OF WORK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03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PROJECT SPECIFICATIONS &amp; SCOPE OF WORK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keepNext w:val="true"/>
        <w:spacing w:before="150" w:after="70"/>
        <w:rPr/>
      </w:pPr>
      <w:r>
        <w:rPr>
          <w:rFonts w:cs="Calibri"/>
          <w:b/>
          <w:bCs/>
          <w:color w:val="B97700"/>
          <w:spacing w:val="20"/>
          <w:sz w:val="16"/>
          <w:szCs w:val="16"/>
        </w:rPr>
        <w:t>PROJECT SPECIFICATIONS</w:t>
      </w:r>
    </w:p>
    <w:tbl>
      <w:tblPr>
        <w:tblW w:w="10206" w:type="dxa"/>
        <w:jc w:val="center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2518"/>
        <w:gridCol w:w="142"/>
        <w:gridCol w:w="1702"/>
        <w:gridCol w:w="5244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2660" w:type="dxa"/>
            <w:gridSpan w:val="2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Parameter</w:t>
            </w:r>
          </w:p>
        </w:tc>
        <w:tc>
          <w:tcPr>
            <w:tcW w:w="1702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Qty</w:t>
            </w:r>
          </w:p>
        </w:tc>
        <w:tc>
          <w:tcPr>
            <w:tcW w:w="5244" w:type="dxa"/>
            <w:tcBorders>
              <w:bottom w:val="single" w:sz="12" w:space="0" w:color="F9A30E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Make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1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PV Module Topcon – &lt;</w:t>
            </w:r>
            <w:bookmarkStart w:id="0" w:name="_GoBack"/>
            <w:bookmarkEnd w:id="0"/>
            <w:r>
              <w:rPr>
                <w:rFonts w:cs="Calibri"/>
              </w:rPr>
              <w:t>615&gt;</w:t>
            </w:r>
            <w:r>
              <w:rPr>
                <w:rFonts w:cs="Calibri"/>
                <w:sz w:val="16"/>
                <w:szCs w:val="16"/>
              </w:rPr>
              <w:t>Wp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&lt;25&gt;</w:t>
            </w:r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&lt;WAAREE ENERGY LTD&gt;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2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Inverter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01</w:t>
            </w:r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&lt;Solaryaan&gt; With &lt;15.00&gt; Kw Capacity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3</w:t>
            </w:r>
          </w:p>
        </w:tc>
        <w:tc>
          <w:tcPr>
            <w:tcW w:w="2518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ACDB</w:t>
            </w:r>
          </w:p>
        </w:tc>
        <w:tc>
          <w:tcPr>
            <w:tcW w:w="1844" w:type="dxa"/>
            <w:gridSpan w:val="2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01</w:t>
            </w:r>
          </w:p>
        </w:tc>
        <w:tc>
          <w:tcPr>
            <w:tcW w:w="5244" w:type="dxa"/>
            <w:tcBorders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</w:rPr>
            </w:pPr>
            <w:r>
              <w:rPr/>
              <w:t>&lt;Havells&gt;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DCDB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01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</w:rPr>
            </w:pPr>
            <w:r>
              <w:rPr/>
              <w:t>&lt;Havells&gt;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5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Cables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&lt;Polycab&gt; (&lt;6&gt; mm COPPER AC &amp; &lt;4&gt;mm COPPER DC)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6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Earthlings Cable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&lt;Polycab&gt; (&lt;6&gt; mm)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7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LA Cable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&lt;Polytech&gt; (16mm Aluminium)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8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Solar Structure (GI)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&lt;Apollo/Hindustar&gt; (GI Pipe 40X40 &amp; 40X60) With 2mm Thickness With &lt;6/4&gt; Height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9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Remote Monitoring System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01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rPr/>
            </w:pPr>
            <w:r>
              <w:rPr/>
              <w:t>Inverter Make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10</w:t>
            </w:r>
          </w:p>
        </w:tc>
        <w:tc>
          <w:tcPr>
            <w:tcW w:w="2518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PVC CONDUCT PIPE</w:t>
            </w:r>
          </w:p>
        </w:tc>
        <w:tc>
          <w:tcPr>
            <w:tcW w:w="1844" w:type="dxa"/>
            <w:gridSpan w:val="2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As Per Requirement</w:t>
            </w:r>
          </w:p>
        </w:tc>
        <w:tc>
          <w:tcPr>
            <w:tcW w:w="5244" w:type="dxa"/>
            <w:tcBorders>
              <w:top w:val="single" w:sz="4" w:space="0" w:color="D3DBE6"/>
              <w:bottom w:val="single" w:sz="4" w:space="0" w:color="D3DBE6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rPr>
                <w:rFonts w:cs="Calibri"/>
              </w:rPr>
            </w:pPr>
            <w:r>
              <w:rPr/>
              <w:t>&lt;Polycab&gt;</w:t>
            </w:r>
          </w:p>
        </w:tc>
      </w:tr>
    </w:tbl>
    <w:p>
      <w:pPr>
        <w:pStyle w:val="Normal"/>
        <w:keepNext w:val="true"/>
        <w:spacing w:before="150" w:after="70"/>
        <w:rPr/>
      </w:pPr>
      <w:r>
        <w:rPr>
          <w:rFonts w:cs="Calibri"/>
          <w:b/>
          <w:bCs/>
          <w:color w:val="B97700"/>
          <w:spacing w:val="20"/>
          <w:sz w:val="16"/>
          <w:szCs w:val="16"/>
        </w:rPr>
        <w:t>SCOPE OF WORK</w:t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2660"/>
        <w:gridCol w:w="6946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266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Scope Item</w:t>
            </w:r>
          </w:p>
        </w:tc>
        <w:tc>
          <w:tcPr>
            <w:tcW w:w="694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Details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1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Site Survey &amp; Engineering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Site inspection, roof assessment, shadow analysis, and preparation of the solar system layout and design.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2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Supply of Solar Modules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Supply of high-quality solar PV modules as per the approved project specifications.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3</w:t>
            </w:r>
          </w:p>
        </w:tc>
        <w:tc>
          <w:tcPr>
            <w:tcW w:w="266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Installation &amp; Commissioning</w:t>
            </w:r>
          </w:p>
        </w:tc>
        <w:tc>
          <w:tcPr>
            <w:tcW w:w="694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Complete installation, testing, commissioning, and functional verification of the solar PV system.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Grid Connectivity Coordination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Technical support for required DISCOM approvals, net-metering documentation, and grid synchronization, as applicable.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5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Documentation &amp; Handover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Handover of available equipment datasheets, warranty documents, test reports, and system operation guidelines.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rFonts w:cs="Calibri"/>
              </w:rPr>
            </w:pPr>
            <w:r>
              <w:rPr>
                <w:rFonts w:cs="Calibri"/>
              </w:rPr>
              <w:t>6</w:t>
            </w:r>
          </w:p>
        </w:tc>
        <w:tc>
          <w:tcPr>
            <w:tcW w:w="266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Workmanship &amp; Safety</w:t>
            </w:r>
          </w:p>
        </w:tc>
        <w:tc>
          <w:tcPr>
            <w:tcW w:w="694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rFonts w:cs="Calibri"/>
              </w:rPr>
            </w:pPr>
            <w:r>
              <w:rPr>
                <w:rFonts w:cs="Calibri"/>
              </w:rPr>
              <w:t>Execution of installation work using appropriate safety procedures and applicable technical standards.</w:t>
            </w:r>
          </w:p>
        </w:tc>
      </w:tr>
    </w:tbl>
    <w:p>
      <w:pPr>
        <w:pStyle w:val="Normal"/>
        <w:keepNext w:val="true"/>
        <w:spacing w:before="260" w:after="110"/>
        <w:rPr/>
      </w:pPr>
      <w:r>
        <w:rPr/>
      </w:r>
    </w:p>
    <w:p>
      <w:pPr>
        <w:pStyle w:val="Normal"/>
        <w:keepNext w:val="true"/>
        <w:spacing w:before="260" w:after="110"/>
        <w:rPr/>
      </w:pPr>
      <w:r/>
      <w:r>
        <w:rPr/>
        <mc:AlternateContent>
          <mc:Choice Requires="wps">
            <w:drawing>
              <wp:inline distT="0" distB="0" distL="0" distR="0">
                <wp:extent cx="6470015" cy="309880"/>
                <wp:effectExtent l="0" t="0" r="0" b="0"/>
                <wp:docPr id="6" name="Section 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04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RATES &amp; TOTAL PROJECT COST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04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RATES &amp; TOTAL PROJECT COST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3510"/>
        <w:gridCol w:w="1296"/>
        <w:gridCol w:w="900"/>
        <w:gridCol w:w="1899"/>
        <w:gridCol w:w="2001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351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Item Description</w:t>
            </w:r>
          </w:p>
        </w:tc>
        <w:tc>
          <w:tcPr>
            <w:tcW w:w="129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Qty</w:t>
            </w:r>
          </w:p>
        </w:tc>
        <w:tc>
          <w:tcPr>
            <w:tcW w:w="9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Unit</w:t>
            </w:r>
          </w:p>
        </w:tc>
        <w:tc>
          <w:tcPr>
            <w:tcW w:w="1899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Rate (₹)</w:t>
            </w:r>
          </w:p>
        </w:tc>
        <w:tc>
          <w:tcPr>
            <w:tcW w:w="2001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Amount (₹)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1</w:t>
            </w:r>
          </w:p>
        </w:tc>
        <w:tc>
          <w:tcPr>
            <w:tcW w:w="351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Supply, Installation &amp; Commissioning of Grid tied Solar Power for COMMERTIAL</w:t>
            </w:r>
          </w:p>
        </w:tc>
        <w:tc>
          <w:tcPr>
            <w:tcW w:w="129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&lt;15.375&gt;</w:t>
            </w:r>
          </w:p>
        </w:tc>
        <w:tc>
          <w:tcPr>
            <w:tcW w:w="9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KW</w:t>
            </w:r>
          </w:p>
        </w:tc>
        <w:tc>
          <w:tcPr>
            <w:tcW w:w="18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</w:rPr>
              <w:t>&lt;31,236.24&gt;/-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</w:rPr>
              <w:t>&lt;4,80,257.19&gt;/-</w:t>
            </w:r>
          </w:p>
        </w:tc>
      </w:tr>
      <w:tr>
        <w:trPr>
          <w:cantSplit/>
        </w:trPr>
        <w:tc>
          <w:tcPr>
            <w:tcW w:w="8205" w:type="dxa"/>
            <w:gridSpan w:val="5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  <w:b/>
                <w:bCs/>
                <w:color w:val="0B2644"/>
              </w:rPr>
              <w:t>Sub-Total (Before GST)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</w:rPr>
              <w:t>&lt;4,80,257.19&gt;</w:t>
            </w:r>
            <w:r>
              <w:rPr>
                <w:rFonts w:cs="Calibri"/>
                <w:b/>
                <w:bCs/>
                <w:color w:val="0B2644"/>
              </w:rPr>
              <w:t>/-</w:t>
            </w:r>
          </w:p>
        </w:tc>
      </w:tr>
      <w:tr>
        <w:trPr>
          <w:cantSplit/>
        </w:trPr>
        <w:tc>
          <w:tcPr>
            <w:tcW w:w="8205" w:type="dxa"/>
            <w:gridSpan w:val="5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  <w:b/>
                <w:bCs/>
                <w:color w:val="0B2644"/>
              </w:rPr>
              <w:t>GST @ 8.9%</w:t>
            </w:r>
          </w:p>
        </w:tc>
        <w:tc>
          <w:tcPr>
            <w:tcW w:w="20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/>
                <w:b/>
                <w:bCs/>
                <w:color w:val="0B2644"/>
              </w:rPr>
              <w:t xml:space="preserve"> </w:t>
            </w:r>
            <w:r>
              <w:rPr>
                <w:rFonts w:cs="Calibri"/>
                <w:b/>
                <w:bCs/>
                <w:color w:val="0B2644"/>
              </w:rPr>
              <w:t>&lt;42,742.89&gt;/-</w:t>
            </w:r>
          </w:p>
        </w:tc>
      </w:tr>
    </w:tbl>
    <w:p>
      <w:pPr>
        <w:pStyle w:val="Normal"/>
        <w:spacing w:before="120" w:after="0"/>
        <w:rPr/>
      </w:pPr>
      <w:r/>
      <w:r>
        <w:rPr/>
        <mc:AlternateContent>
          <mc:Choice Requires="wps">
            <w:drawing>
              <wp:inline distT="0" distB="0" distL="0" distR="0" wp14:anchorId="199A9BD2">
                <wp:extent cx="6470015" cy="499745"/>
                <wp:effectExtent l="0" t="0" r="0" b="0"/>
                <wp:docPr id="7" name="Total project cos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4996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9A30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tabs>
                                <w:tab w:val="clear" w:pos="720"/>
                                <w:tab w:val="right" w:pos="9200" w:leader="none"/>
                              </w:tabs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0B2644"/>
                                <w:spacing w:val="15"/>
                                <w:sz w:val="19"/>
                                <w:szCs w:val="19"/>
                              </w:rPr>
                              <w:t>TOTAL PROJECT COST (INCLUDING GST)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&lt;</w:t>
                            </w:r>
                            <w:r>
                              <w:rPr>
                                <w:rFonts w:cs="Calibri"/>
                                <w:b/>
                                <w:color w:val="0B2644"/>
                                <w:sz w:val="26"/>
                                <w:szCs w:val="26"/>
                              </w:rPr>
                              <w:t>5,23,000&gt;/-</w:t>
                            </w:r>
                          </w:p>
                        </w:txbxContent>
                      </wps:txbx>
                      <wps:bodyPr lIns="330120" tIns="0" rIns="33012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f9a30e" stroked="f" o:allowincell="t" style="width:509.4pt;height:39.3pt;mso-wrap-style:square;v-text-anchor:middle" wp14:anchorId="199A9BD2">
                <v:fill o:detectmouseclick="t" type="solid" color2="#065cf1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tabs>
                          <w:tab w:val="clear" w:pos="720"/>
                          <w:tab w:val="right" w:pos="9200" w:leader="none"/>
                        </w:tabs>
                        <w:rPr/>
                      </w:pPr>
                      <w:r>
                        <w:rPr>
                          <w:rFonts w:cs="Calibri"/>
                          <w:b/>
                          <w:color w:val="0B2644"/>
                          <w:spacing w:val="15"/>
                          <w:sz w:val="19"/>
                          <w:szCs w:val="19"/>
                        </w:rPr>
                        <w:t>TOTAL PROJECT COST (INCLUDING GST)</w:t>
                      </w:r>
                      <w:r>
                        <w:rPr/>
                        <w:tab/>
                      </w:r>
                      <w:r>
                        <w:rPr>
                          <w:sz w:val="26"/>
                          <w:szCs w:val="26"/>
                        </w:rPr>
                        <w:t>&lt;</w:t>
                      </w:r>
                      <w:r>
                        <w:rPr>
                          <w:rFonts w:cs="Calibri"/>
                          <w:b/>
                          <w:color w:val="0B2644"/>
                          <w:sz w:val="26"/>
                          <w:szCs w:val="26"/>
                        </w:rPr>
                        <w:t>5,23,000&gt;/-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/>
      <w:r>
        <w:rPr/>
        <mc:AlternateContent>
          <mc:Choice Requires="wps">
            <w:drawing>
              <wp:inline distT="0" distB="0" distL="0" distR="0" wp14:anchorId="25F56AEF">
                <wp:extent cx="6470015" cy="309880"/>
                <wp:effectExtent l="0" t="0" r="0" b="0"/>
                <wp:docPr id="8" name="Section 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05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PAYMENT TERMS &amp; CONDITIONS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 wp14:anchorId="25F56AEF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05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PAYMENT TERMS &amp; CONDITIONS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1600"/>
        <w:gridCol w:w="8006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Sr.</w:t>
            </w:r>
          </w:p>
        </w:tc>
        <w:tc>
          <w:tcPr>
            <w:tcW w:w="1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Payment %</w:t>
            </w:r>
          </w:p>
        </w:tc>
        <w:tc>
          <w:tcPr>
            <w:tcW w:w="800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Condition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Advance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50 %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After Successfully Installation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</w:t>
            </w:r>
          </w:p>
        </w:tc>
        <w:tc>
          <w:tcPr>
            <w:tcW w:w="1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20 %</w:t>
            </w:r>
          </w:p>
        </w:tc>
        <w:tc>
          <w:tcPr>
            <w:tcW w:w="80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After Project Completion</w:t>
            </w:r>
          </w:p>
        </w:tc>
      </w:tr>
    </w:tbl>
    <w:p>
      <w:pPr>
        <w:pStyle w:val="Normal"/>
        <w:keepNext w:val="true"/>
        <w:spacing w:before="150" w:after="70"/>
        <w:rPr/>
      </w:pPr>
      <w:r>
        <w:rPr>
          <w:rFonts w:cs="Calibri"/>
          <w:b/>
          <w:bCs/>
          <w:color w:val="B97700"/>
          <w:spacing w:val="20"/>
          <w:sz w:val="16"/>
          <w:szCs w:val="16"/>
        </w:rPr>
        <w:t>TERMS &amp; CONDITIONS</w:t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9606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Sr.</w:t>
            </w:r>
          </w:p>
        </w:tc>
        <w:tc>
          <w:tcPr>
            <w:tcW w:w="960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b/>
                <w:bCs/>
                <w:color w:val="0B2644"/>
                <w:spacing w:val="20"/>
                <w:sz w:val="12"/>
                <w:szCs w:val="12"/>
              </w:rPr>
              <w:t>Terms &amp; Conditions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Keep solar panels clean and free from dust, dirt and bird droppings.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2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Clean panels using soft water and non-abrasive materials.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3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Avoid walking or placing heavy objects on solar panels.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4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Keep the inverter and electrical panels clean, dry and well ventilated.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5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Keep the area around the inverter free from obstructions.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6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Do not disconnect or repair the system without qualified technical assistance.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7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Clean the plates only in the morning before sunrise or in the evening after sunset.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8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Payment shall be made as per the agreed payment schedule.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9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Work shall commence after advance payment and site readiness.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10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Project timelines depend on material availability and required approvals.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11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Equipment shall be supplied as per the approved specifications.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12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Grid connectivity and net-metering approval shall be subject to the DISCOM’s rules and approval.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13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Generation estimates are indicative and may vary depending on weather, shading, and site conditions.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14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The EPC contractor shall not be responsible for pre-existing roof leakage or structural defects.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rFonts w:cs="Calibri"/>
                <w:sz w:val="12"/>
                <w:szCs w:val="12"/>
              </w:rPr>
              <w:t>15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All applicable taxes, duties, and statutory charges shall be as specified in the quotation.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16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GEDA, meter, and applicable government charges shall be paid separately by the customer 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</w:tbl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/>
      <w:r>
        <w:rPr/>
        <mc:AlternateContent>
          <mc:Choice Requires="wps">
            <w:drawing>
              <wp:inline distT="0" distB="0" distL="0" distR="0" wp14:anchorId="5C9674AB">
                <wp:extent cx="6470015" cy="309880"/>
                <wp:effectExtent l="0" t="0" r="0" b="0"/>
                <wp:docPr id="9" name="Section 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06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WARRANTY DETAILS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 wp14:anchorId="5C9674AB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06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WARRANTY DETAILS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3599"/>
        <w:gridCol w:w="2201"/>
        <w:gridCol w:w="3806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3599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Item</w:t>
            </w:r>
          </w:p>
        </w:tc>
        <w:tc>
          <w:tcPr>
            <w:tcW w:w="2201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Warranty Period</w:t>
            </w:r>
          </w:p>
        </w:tc>
        <w:tc>
          <w:tcPr>
            <w:tcW w:w="380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Warranty Terms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1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&lt;WAAREE 615Wp&gt; Solar Panel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25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Performance Warranty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2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&lt;Solaryaan 15.00 KW&gt; Inverter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07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Warranty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3</w:t>
            </w:r>
          </w:p>
        </w:tc>
        <w:tc>
          <w:tcPr>
            <w:tcW w:w="35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All Service Manufacture</w:t>
            </w:r>
          </w:p>
        </w:tc>
        <w:tc>
          <w:tcPr>
            <w:tcW w:w="2201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05 Years</w:t>
            </w:r>
          </w:p>
        </w:tc>
        <w:tc>
          <w:tcPr>
            <w:tcW w:w="38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Service Given By Vendor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/>
      <w:r>
        <w:rPr/>
        <mc:AlternateContent>
          <mc:Choice Requires="wps">
            <w:drawing>
              <wp:inline distT="0" distB="0" distL="0" distR="0" wp14:anchorId="1B6E35B1">
                <wp:extent cx="6470015" cy="309880"/>
                <wp:effectExtent l="0" t="0" r="0" b="0"/>
                <wp:docPr id="10" name="Section 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DOCUMENTS REQUIRED FROM CUSTOMER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 wp14:anchorId="1B6E35B1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07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DOCUMENTS REQUIRED FROM CUSTOMER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600"/>
        <w:gridCol w:w="9606"/>
      </w:tblGrid>
      <w:tr>
        <w:trPr>
          <w:tblHeader w:val="true"/>
          <w:cantSplit/>
        </w:trPr>
        <w:tc>
          <w:tcPr>
            <w:tcW w:w="600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Sr.</w:t>
            </w:r>
          </w:p>
        </w:tc>
        <w:tc>
          <w:tcPr>
            <w:tcW w:w="9606" w:type="dxa"/>
            <w:tcBorders>
              <w:bottom w:val="single" w:sz="12" w:space="0" w:color="F9A30E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  <w:spacing w:val="20"/>
                <w:sz w:val="16"/>
                <w:szCs w:val="16"/>
              </w:rPr>
              <w:t>Document Required from Customer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1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Mobile Number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/>
              </w:rPr>
              <w:t>2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Email ID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Light Bill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Aadhar Card</w:t>
            </w:r>
          </w:p>
        </w:tc>
      </w:tr>
      <w:tr>
        <w:trPr>
          <w:cantSplit/>
        </w:trPr>
        <w:tc>
          <w:tcPr>
            <w:tcW w:w="600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9606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Pan Card (Company OR Person)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Ownership Document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Company Incorporation/Registration Certificate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  <w:t>Board Resolution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9606" w:type="dxa"/>
            <w:tcBorders>
              <w:top w:val="single" w:sz="4" w:space="0" w:color="D3DBE6"/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/>
      <w:r>
        <w:rPr/>
        <mc:AlternateContent>
          <mc:Choice Requires="wps">
            <w:drawing>
              <wp:inline distT="0" distB="0" distL="0" distR="0" wp14:anchorId="04452F0E">
                <wp:extent cx="6470015" cy="309880"/>
                <wp:effectExtent l="0" t="0" r="0" b="0"/>
                <wp:docPr id="11" name="Section 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920" cy="3099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B264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Calibri"/>
                                <w:b/>
                                <w:color w:val="F9A30E"/>
                                <w:sz w:val="21"/>
                                <w:szCs w:val="21"/>
                              </w:rPr>
                              <w:t>08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pacing w:val="25"/>
                                <w:sz w:val="20"/>
                                <w:szCs w:val="20"/>
                              </w:rPr>
                              <w:t xml:space="preserve">   VENDOR BANK DETAILS FOR PAYMENT</w:t>
                            </w:r>
                          </w:p>
                        </w:txbxContent>
                      </wps:txbx>
                      <wps:bodyPr lIns="259560" tIns="0" rIns="259560" bIns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fillcolor="#0b2644" stroked="f" o:allowincell="t" style="width:509.4pt;height:24.35pt;mso-wrap-style:square;v-text-anchor:middle" wp14:anchorId="04452F0E">
                <v:fill o:detectmouseclick="t" type="solid" color2="#f4d9b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Calibri"/>
                          <w:b/>
                          <w:color w:val="F9A30E"/>
                          <w:sz w:val="21"/>
                          <w:szCs w:val="21"/>
                        </w:rPr>
                        <w:t>08</w:t>
                      </w:r>
                      <w:r>
                        <w:rPr>
                          <w:rFonts w:cs="Calibri"/>
                          <w:b/>
                          <w:color w:val="FFFFFF"/>
                          <w:spacing w:val="25"/>
                          <w:sz w:val="20"/>
                          <w:szCs w:val="20"/>
                        </w:rPr>
                        <w:t xml:space="preserve">   VENDOR BANK DETAILS FOR PAYMENT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0" w:type="dxa"/>
        <w:tblLayout w:type="fixed"/>
        <w:tblCellMar>
          <w:top w:w="68" w:type="dxa"/>
          <w:start w:w="130" w:type="dxa"/>
          <w:bottom w:w="68" w:type="dxa"/>
          <w:end w:w="130" w:type="dxa"/>
        </w:tblCellMar>
        <w:tblLook w:val="04a0" w:firstRow="1" w:noVBand="1" w:lastRow="0" w:firstColumn="1" w:lastColumn="0" w:noHBand="0"/>
      </w:tblPr>
      <w:tblGrid>
        <w:gridCol w:w="3199"/>
        <w:gridCol w:w="7007"/>
      </w:tblGrid>
      <w:tr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Account Holder Name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MBTION ENGINEERING</w:t>
            </w:r>
          </w:p>
        </w:tc>
      </w:tr>
      <w:tr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Bank Name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State Bank Of India</w:t>
            </w:r>
          </w:p>
        </w:tc>
      </w:tr>
      <w:tr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Branch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THARA</w:t>
            </w:r>
          </w:p>
        </w:tc>
      </w:tr>
      <w:tr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Account Number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38234357147</w:t>
            </w:r>
          </w:p>
        </w:tc>
      </w:tr>
      <w:tr>
        <w:trPr>
          <w:cantSplit/>
        </w:trPr>
        <w:tc>
          <w:tcPr>
            <w:tcW w:w="3199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  <w:b/>
                <w:bCs/>
                <w:color w:val="0B2644"/>
              </w:rPr>
              <w:t>IFSC Code</w:t>
            </w:r>
          </w:p>
        </w:tc>
        <w:tc>
          <w:tcPr>
            <w:tcW w:w="7007" w:type="dxa"/>
            <w:tcBorders>
              <w:bottom w:val="single" w:sz="4" w:space="0" w:color="D3DBE6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/>
              </w:rPr>
              <w:t>SBIN0009399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170" w:top="700" w:footer="0" w:bottom="1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swiss"/>
    <w:pitch w:val="variable"/>
  </w:font>
  <w:font w:name="Apto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0" w:type="dxa"/>
      <w:tblLayout w:type="fixed"/>
      <w:tblCellMar>
        <w:top w:w="68" w:type="dxa"/>
        <w:start w:w="0" w:type="dxa"/>
        <w:bottom w:w="68" w:type="dxa"/>
        <w:end w:w="0" w:type="dxa"/>
      </w:tblCellMar>
      <w:tblLook w:val="04a0" w:firstRow="1" w:noVBand="1" w:lastRow="0" w:firstColumn="1" w:lastColumn="0" w:noHBand="0"/>
    </w:tblPr>
    <w:tblGrid>
      <w:gridCol w:w="3402"/>
      <w:gridCol w:w="3402"/>
      <w:gridCol w:w="3402"/>
    </w:tblGrid>
    <w:tr>
      <w:trPr/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/>
          <w:r>
            <w:rPr/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18" name="Agent Name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spacing w:before="20"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  <w:lang w:val="en-US"/>
                                  </w:rPr>
                                  <w:t>&lt;JANAK JOSHI&gt;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before="2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  <w:lang w:val="en-US"/>
                            </w:rPr>
                            <w:t>&lt;JANAK JOSHI&gt;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/>
          <w:r>
            <w:rPr/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19" name="Agent Mobile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rPr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9A30E"/>
                                    <w:spacing w:val="25"/>
                                    <w:sz w:val="14"/>
                                    <w:szCs w:val="14"/>
                                  </w:rPr>
                                  <w:t>MOBILE</w:t>
                                </w:r>
                              </w:p>
                              <w:p>
                                <w:pPr>
                                  <w:pStyle w:val="FrameContents"/>
                                  <w:spacing w:before="20" w:after="0"/>
                                  <w:rPr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</w:rPr>
                                  <w:t>+91 &lt;8320565108&gt;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9A30E"/>
                              <w:spacing w:val="25"/>
                              <w:sz w:val="14"/>
                              <w:szCs w:val="14"/>
                            </w:rPr>
                            <w:t>MOBILE</w:t>
                          </w:r>
                        </w:p>
                        <w:p>
                          <w:pPr>
                            <w:pStyle w:val="FrameContents"/>
                            <w:spacing w:before="20" w:after="0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</w:rPr>
                            <w:t>+91 &lt;8320565108&gt;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start"/>
      <w:tblInd w:w="0" w:type="dxa"/>
      <w:tblLayout w:type="fixed"/>
      <w:tblCellMar>
        <w:top w:w="68" w:type="dxa"/>
        <w:start w:w="0" w:type="dxa"/>
        <w:bottom w:w="68" w:type="dxa"/>
        <w:end w:w="0" w:type="dxa"/>
      </w:tblCellMar>
      <w:tblLook w:val="04a0" w:firstRow="1" w:noVBand="1" w:lastRow="0" w:firstColumn="1" w:lastColumn="0" w:noHBand="0"/>
    </w:tblPr>
    <w:tblGrid>
      <w:gridCol w:w="3402"/>
      <w:gridCol w:w="3402"/>
      <w:gridCol w:w="3402"/>
    </w:tblGrid>
    <w:tr>
      <w:trPr/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>
            <w:rPr/>
          </w:r>
        </w:p>
      </w:tc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/>
          <w:r>
            <w:rPr/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20" name="Agent Name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spacing w:before="20" w:after="0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  <w:lang w:val="en-US"/>
                                  </w:rPr>
                                  <w:t>&lt;JANAK JOSHI&gt;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before="20" w:after="0"/>
                            <w:rPr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  <w:lang w:val="en-US"/>
                            </w:rPr>
                            <w:t>&lt;JANAK JOSHI&gt;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  <w:tc>
        <w:tcPr>
          <w:tcW w:w="3402" w:type="dxa"/>
          <w:tcBorders/>
          <w:vAlign w:val="center"/>
        </w:tcPr>
        <w:p>
          <w:pPr>
            <w:pStyle w:val="Normal"/>
            <w:rPr/>
          </w:pPr>
          <w:r/>
          <w:r>
            <w:rPr/>
            <mc:AlternateContent>
              <mc:Choice Requires="wps">
                <w:drawing>
                  <wp:inline distT="0" distB="0" distL="0" distR="0">
                    <wp:extent cx="2099945" cy="520065"/>
                    <wp:effectExtent l="0" t="0" r="0" b="0"/>
                    <wp:docPr id="21" name="Agent Mobile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99880" cy="520200"/>
                            </a:xfrm>
                            <a:prstGeom prst="roundRect">
                              <a:avLst>
                                <a:gd name="adj" fmla="val 32000"/>
                              </a:avLst>
                            </a:prstGeom>
                            <a:solidFill>
                              <a:srgbClr val="0B264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rPr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9A30E"/>
                                    <w:spacing w:val="25"/>
                                    <w:sz w:val="14"/>
                                    <w:szCs w:val="14"/>
                                  </w:rPr>
                                  <w:t>MOBILE</w:t>
                                </w:r>
                              </w:p>
                              <w:p>
                                <w:pPr>
                                  <w:pStyle w:val="FrameContents"/>
                                  <w:spacing w:before="20" w:after="0"/>
                                  <w:rPr/>
                                </w:pPr>
                                <w:r>
                                  <w:rPr>
                                    <w:rFonts w:cs="Calibri"/>
                                    <w:b/>
                                    <w:color w:val="FFFFFF"/>
                                    <w:sz w:val="20"/>
                                    <w:szCs w:val="20"/>
                                  </w:rPr>
                                  <w:t>+91 &lt;8320565108&gt;</w:t>
                                </w:r>
                              </w:p>
                            </w:txbxContent>
                          </wps:txbx>
                          <wps:bodyPr lIns="170280" tIns="29880" rIns="100440" bIns="29880" anchor="ctr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oundrect id="shape_0" fillcolor="#0b2644" stroked="f" o:allowincell="t" style="width:165.3pt;height:40.9pt;mso-wrap-style:square;v-text-anchor:middle">
                    <v:fill o:detectmouseclick="t" type="solid" color2="#f4d9bb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9A30E"/>
                              <w:spacing w:val="25"/>
                              <w:sz w:val="14"/>
                              <w:szCs w:val="14"/>
                            </w:rPr>
                            <w:t>MOBILE</w:t>
                          </w:r>
                        </w:p>
                        <w:p>
                          <w:pPr>
                            <w:pStyle w:val="FrameContents"/>
                            <w:spacing w:before="20" w:after="0"/>
                            <w:rPr/>
                          </w:pPr>
                          <w:r>
                            <w:rPr>
                              <w:rFonts w:cs="Calibri"/>
                              <w:b/>
                              <w:color w:val="FFFFFF"/>
                              <w:sz w:val="20"/>
                              <w:szCs w:val="20"/>
                            </w:rPr>
                            <w:t>+91 &lt;8320565108&gt;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108"/>
      <w:gridCol w:w="5098"/>
    </w:tblGrid>
    <w:tr>
      <w:trPr>
        <w:trHeight w:val="846" w:hRule="atLeast"/>
      </w:trPr>
      <w:tc>
        <w:tcPr>
          <w:tcW w:w="5108" w:type="dxa"/>
          <w:tcBorders/>
        </w:tcPr>
        <w:p>
          <w:pPr>
            <w:pStyle w:val="Normal"/>
            <w:rPr>
              <w:color w:val="667085"/>
              <w:sz w:val="16"/>
            </w:rPr>
          </w:pPr>
          <w:r>
            <w:drawing>
              <wp:anchor distT="0" distB="0" distL="0" distR="0" simplePos="0" relativeHeight="41" behindDoc="1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78105</wp:posOffset>
                </wp:positionV>
                <wp:extent cx="699770" cy="596265"/>
                <wp:effectExtent l="0" t="0" r="0" b="0"/>
                <wp:wrapNone/>
                <wp:docPr id="12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596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  <mc:AlternateContent>
              <mc:Choice Requires="wps">
                <w:drawing>
                  <wp:anchor distT="0" distB="26670" distL="0" distR="19050" simplePos="0" relativeHeight="44" behindDoc="1" locked="0" layoutInCell="1" allowOverlap="1" wp14:anchorId="54B2B5EA">
                    <wp:simplePos x="0" y="0"/>
                    <wp:positionH relativeFrom="column">
                      <wp:posOffset>342900</wp:posOffset>
                    </wp:positionH>
                    <wp:positionV relativeFrom="paragraph">
                      <wp:posOffset>97790</wp:posOffset>
                    </wp:positionV>
                    <wp:extent cx="635" cy="621030"/>
                    <wp:effectExtent l="3810" t="635" r="3810" b="0"/>
                    <wp:wrapNone/>
                    <wp:docPr id="13" name="Straight Connector 9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0" cy="621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27pt,7.7pt" to="27pt,56.55pt" stroked="t" o:allowincell="t" style="position:absolute" wp14:anchorId="54B2B5EA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rFonts w:ascii="Aptos Display" w:hAnsi="Aptos Display"/>
              <w:b/>
              <w:color w:val="0B2545"/>
              <w:sz w:val="50"/>
            </w:rPr>
            <w:t xml:space="preserve">     </w:t>
          </w:r>
          <w:r>
            <w:rPr>
              <w:rFonts w:cs="Arial" w:ascii="Cambria" w:hAnsi="Cambria"/>
              <w:b/>
              <w:color w:val="0B2545"/>
              <w:sz w:val="50"/>
            </w:rPr>
            <w:t>MB</w:t>
          </w:r>
          <w:r>
            <w:rPr>
              <w:rFonts w:cs="Arial" w:ascii="Cambria" w:hAnsi="Cambria"/>
              <w:b/>
              <w:color w:val="EF9F0F"/>
              <w:sz w:val="50"/>
            </w:rPr>
            <w:t>T</w:t>
          </w:r>
          <w:r>
            <w:rPr>
              <w:rFonts w:cs="Arial" w:ascii="Cambria" w:hAnsi="Cambria"/>
              <w:b/>
              <w:color w:val="0B2545"/>
              <w:sz w:val="50"/>
            </w:rPr>
            <w:t>ION</w:t>
          </w:r>
          <w:r>
            <w:rPr>
              <w:b/>
              <w:color w:val="2D8CCF"/>
            </w:rPr>
            <w:br/>
            <w:t xml:space="preserve">                 </w:t>
          </w:r>
          <w:r>
            <w:rPr>
              <w:b/>
              <w:color w:val="1FBFC3"/>
            </w:rPr>
            <w:t>ENGINEERING</w:t>
          </w:r>
          <w:r>
            <w:rPr>
              <w:color w:val="667085"/>
              <w:sz w:val="16"/>
            </w:rPr>
            <w:t xml:space="preserve">   </w:t>
          </w:r>
        </w:p>
        <w:p>
          <w:pPr>
            <w:pStyle w:val="Normal"/>
            <w:rPr>
              <w:color w:val="667085"/>
              <w:sz w:val="16"/>
            </w:rPr>
          </w:pPr>
          <w:r>
            <mc:AlternateContent>
              <mc:Choice Requires="wps">
                <w:drawing>
                  <wp:anchor distT="0" distB="19050" distL="0" distR="21590" simplePos="0" relativeHeight="26" behindDoc="1" locked="0" layoutInCell="1" allowOverlap="1" wp14:anchorId="152B1F85">
                    <wp:simplePos x="0" y="0"/>
                    <wp:positionH relativeFrom="column">
                      <wp:posOffset>429260</wp:posOffset>
                    </wp:positionH>
                    <wp:positionV relativeFrom="paragraph">
                      <wp:posOffset>84455</wp:posOffset>
                    </wp:positionV>
                    <wp:extent cx="6150610" cy="635"/>
                    <wp:effectExtent l="635" t="3175" r="0" b="3175"/>
                    <wp:wrapNone/>
                    <wp:docPr id="14" name="Straight Connector 1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50600" cy="7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33.8pt,6.65pt" to="518.05pt,6.65pt" stroked="t" o:allowincell="t" style="position:absolute" wp14:anchorId="152B1F85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color w:val="667085"/>
              <w:sz w:val="16"/>
            </w:rPr>
            <w:t xml:space="preserve">                   </w:t>
          </w:r>
        </w:p>
        <w:p>
          <w:pPr>
            <w:pStyle w:val="Normal"/>
            <w:rPr>
              <w:rFonts w:ascii="Calibri Light" w:hAnsi="Calibri Light" w:asciiTheme="majorHAnsi" w:hAnsiTheme="majorHAnsi"/>
              <w:color w:val="667085"/>
              <w:sz w:val="16"/>
            </w:rPr>
          </w:pPr>
          <w:r>
            <w:rPr>
              <w:color w:val="667085"/>
              <w:sz w:val="16"/>
            </w:rPr>
            <w:t xml:space="preserve">                   </w:t>
          </w:r>
          <w:r>
            <w:rPr>
              <w:rFonts w:ascii="Calibri Light" w:hAnsi="Calibri Light" w:asciiTheme="majorHAnsi" w:hAnsiTheme="majorHAnsi"/>
              <w:color w:val="667085"/>
              <w:sz w:val="16"/>
            </w:rPr>
            <w:t>SOLAR EPC</w:t>
          </w:r>
        </w:p>
      </w:tc>
      <w:tc>
        <w:tcPr>
          <w:tcW w:w="509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rFonts w:ascii="Aptos" w:hAnsi="Aptos"/>
              <w:color w:val="667085"/>
              <w:sz w:val="16"/>
            </w:rPr>
            <w:t>GSTIN: 24ABCDE1234F1Z5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5108"/>
      <w:gridCol w:w="5098"/>
    </w:tblGrid>
    <w:tr>
      <w:trPr>
        <w:trHeight w:val="846" w:hRule="atLeast"/>
      </w:trPr>
      <w:tc>
        <w:tcPr>
          <w:tcW w:w="5108" w:type="dxa"/>
          <w:tcBorders/>
        </w:tcPr>
        <w:p>
          <w:pPr>
            <w:pStyle w:val="Normal"/>
            <w:rPr>
              <w:color w:val="667085"/>
              <w:sz w:val="16"/>
            </w:rPr>
          </w:pPr>
          <w:r>
            <w:drawing>
              <wp:anchor distT="0" distB="0" distL="0" distR="0" simplePos="0" relativeHeight="41" behindDoc="1" locked="0" layoutInCell="1" allowOverlap="1">
                <wp:simplePos x="0" y="0"/>
                <wp:positionH relativeFrom="column">
                  <wp:posOffset>-356870</wp:posOffset>
                </wp:positionH>
                <wp:positionV relativeFrom="paragraph">
                  <wp:posOffset>78105</wp:posOffset>
                </wp:positionV>
                <wp:extent cx="699770" cy="596265"/>
                <wp:effectExtent l="0" t="0" r="0" b="0"/>
                <wp:wrapNone/>
                <wp:docPr id="1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596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  <mc:AlternateContent>
              <mc:Choice Requires="wps">
                <w:drawing>
                  <wp:anchor distT="0" distB="26670" distL="0" distR="19050" simplePos="0" relativeHeight="44" behindDoc="1" locked="0" layoutInCell="1" allowOverlap="1" wp14:anchorId="54B2B5EA">
                    <wp:simplePos x="0" y="0"/>
                    <wp:positionH relativeFrom="column">
                      <wp:posOffset>342900</wp:posOffset>
                    </wp:positionH>
                    <wp:positionV relativeFrom="paragraph">
                      <wp:posOffset>97790</wp:posOffset>
                    </wp:positionV>
                    <wp:extent cx="635" cy="621030"/>
                    <wp:effectExtent l="3810" t="635" r="3810" b="0"/>
                    <wp:wrapNone/>
                    <wp:docPr id="16" name="Straight Connector 9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0" cy="621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27pt,7.7pt" to="27pt,56.55pt" stroked="t" o:allowincell="t" style="position:absolute" wp14:anchorId="54B2B5EA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rFonts w:ascii="Aptos Display" w:hAnsi="Aptos Display"/>
              <w:b/>
              <w:color w:val="0B2545"/>
              <w:sz w:val="50"/>
            </w:rPr>
            <w:t xml:space="preserve">     </w:t>
          </w:r>
          <w:r>
            <w:rPr>
              <w:rFonts w:cs="Arial" w:ascii="Cambria" w:hAnsi="Cambria"/>
              <w:b/>
              <w:color w:val="0B2545"/>
              <w:sz w:val="50"/>
            </w:rPr>
            <w:t>MB</w:t>
          </w:r>
          <w:r>
            <w:rPr>
              <w:rFonts w:cs="Arial" w:ascii="Cambria" w:hAnsi="Cambria"/>
              <w:b/>
              <w:color w:val="EF9F0F"/>
              <w:sz w:val="50"/>
            </w:rPr>
            <w:t>T</w:t>
          </w:r>
          <w:r>
            <w:rPr>
              <w:rFonts w:cs="Arial" w:ascii="Cambria" w:hAnsi="Cambria"/>
              <w:b/>
              <w:color w:val="0B2545"/>
              <w:sz w:val="50"/>
            </w:rPr>
            <w:t>ION</w:t>
          </w:r>
          <w:r>
            <w:rPr>
              <w:b/>
              <w:color w:val="2D8CCF"/>
            </w:rPr>
            <w:br/>
            <w:t xml:space="preserve">                 </w:t>
          </w:r>
          <w:r>
            <w:rPr>
              <w:b/>
              <w:color w:val="1FBFC3"/>
            </w:rPr>
            <w:t>ENGINEERING</w:t>
          </w:r>
          <w:r>
            <w:rPr>
              <w:color w:val="667085"/>
              <w:sz w:val="16"/>
            </w:rPr>
            <w:t xml:space="preserve">   </w:t>
          </w:r>
        </w:p>
        <w:p>
          <w:pPr>
            <w:pStyle w:val="Normal"/>
            <w:rPr>
              <w:color w:val="667085"/>
              <w:sz w:val="16"/>
            </w:rPr>
          </w:pPr>
          <w:r>
            <mc:AlternateContent>
              <mc:Choice Requires="wps">
                <w:drawing>
                  <wp:anchor distT="0" distB="19050" distL="0" distR="21590" simplePos="0" relativeHeight="26" behindDoc="1" locked="0" layoutInCell="1" allowOverlap="1" wp14:anchorId="152B1F85">
                    <wp:simplePos x="0" y="0"/>
                    <wp:positionH relativeFrom="column">
                      <wp:posOffset>429260</wp:posOffset>
                    </wp:positionH>
                    <wp:positionV relativeFrom="paragraph">
                      <wp:posOffset>84455</wp:posOffset>
                    </wp:positionV>
                    <wp:extent cx="6150610" cy="635"/>
                    <wp:effectExtent l="635" t="3175" r="0" b="3175"/>
                    <wp:wrapNone/>
                    <wp:docPr id="17" name="Straight Connector 1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50600" cy="7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FFFF">
                                  <a:lumMod val="75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33.8pt,6.65pt" to="518.05pt,6.65pt" stroked="t" o:allowincell="t" style="position:absolute" wp14:anchorId="152B1F85">
                    <v:stroke color="#bfbfbf" weight="64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color w:val="667085"/>
              <w:sz w:val="16"/>
            </w:rPr>
            <w:t xml:space="preserve">                   </w:t>
          </w:r>
        </w:p>
        <w:p>
          <w:pPr>
            <w:pStyle w:val="Normal"/>
            <w:rPr>
              <w:rFonts w:ascii="Calibri Light" w:hAnsi="Calibri Light" w:asciiTheme="majorHAnsi" w:hAnsiTheme="majorHAnsi"/>
              <w:color w:val="667085"/>
              <w:sz w:val="16"/>
            </w:rPr>
          </w:pPr>
          <w:r>
            <w:rPr>
              <w:color w:val="667085"/>
              <w:sz w:val="16"/>
            </w:rPr>
            <w:t xml:space="preserve">                   </w:t>
          </w:r>
          <w:r>
            <w:rPr>
              <w:rFonts w:ascii="Calibri Light" w:hAnsi="Calibri Light" w:asciiTheme="majorHAnsi" w:hAnsiTheme="majorHAnsi"/>
              <w:color w:val="667085"/>
              <w:sz w:val="16"/>
            </w:rPr>
            <w:t>SOLAR EPC</w:t>
          </w:r>
        </w:p>
      </w:tc>
      <w:tc>
        <w:tcPr>
          <w:tcW w:w="509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rFonts w:ascii="Aptos" w:hAnsi="Aptos"/>
              <w:color w:val="667085"/>
              <w:sz w:val="16"/>
            </w:rPr>
            <w:t>GSTIN: 24ABCDE1234F1Z5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F2937"/>
        <w:sz w:val="18"/>
        <w:szCs w:val="18"/>
        <w:lang w:val="en-IN" w:eastAsia="en-IN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cs="Latha" w:ascii="Calibri" w:hAnsi="Calibri" w:eastAsia="Calibri"/>
      <w:color w:val="1F2937"/>
      <w:kern w:val="0"/>
      <w:sz w:val="18"/>
      <w:szCs w:val="18"/>
      <w:lang w:val="en-IN" w:eastAsia="en-IN" w:bidi="gu-IN"/>
    </w:rPr>
  </w:style>
  <w:style w:type="paragraph" w:styleId="Heading1">
    <w:name w:val="heading 1"/>
    <w:qFormat/>
    <w:pPr>
      <w:widowControl/>
      <w:bidi w:val="0"/>
      <w:spacing w:before="0" w:after="0"/>
      <w:jc w:val="star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IN" w:eastAsia="en-IN" w:bidi="gu-IN"/>
    </w:rPr>
  </w:style>
  <w:style w:type="paragraph" w:styleId="Heading2">
    <w:name w:val="heading 2"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IN" w:eastAsia="en-IN" w:bidi="gu-IN"/>
    </w:rPr>
  </w:style>
  <w:style w:type="paragraph" w:styleId="Heading3">
    <w:name w:val="heading 3"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IN" w:eastAsia="en-IN" w:bidi="gu-IN"/>
    </w:rPr>
  </w:style>
  <w:style w:type="paragraph" w:styleId="Heading4">
    <w:name w:val="heading 4"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18"/>
      <w:szCs w:val="18"/>
      <w:lang w:val="en-IN" w:eastAsia="en-IN" w:bidi="gu-IN"/>
    </w:rPr>
  </w:style>
  <w:style w:type="paragraph" w:styleId="Heading5">
    <w:name w:val="heading 5"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18"/>
      <w:szCs w:val="18"/>
      <w:lang w:val="en-IN" w:eastAsia="en-IN" w:bidi="gu-IN"/>
    </w:rPr>
  </w:style>
  <w:style w:type="paragraph" w:styleId="Heading6">
    <w:name w:val="heading 6"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18"/>
      <w:szCs w:val="18"/>
      <w:lang w:val="en-IN" w:eastAsia="en-IN" w:bidi="gu-IN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f23ee3"/>
    <w:rPr>
      <w:rFonts w:cs="Latha"/>
    </w:rPr>
  </w:style>
  <w:style w:type="character" w:styleId="FooterChar" w:customStyle="1">
    <w:name w:val="Footer Char"/>
    <w:basedOn w:val="DefaultParagraphFont"/>
    <w:link w:val="Footer"/>
    <w:uiPriority w:val="99"/>
    <w:rsid w:val="00f23ee3"/>
    <w:rPr>
      <w:rFonts w:cs="Latha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56"/>
      <w:szCs w:val="56"/>
      <w:lang w:val="en-IN" w:eastAsia="en-IN" w:bidi="gu-IN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F2937"/>
      <w:kern w:val="0"/>
      <w:sz w:val="18"/>
      <w:szCs w:val="18"/>
      <w:lang w:val="en-IN" w:eastAsia="en-IN" w:bidi="gu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18"/>
      <w:szCs w:val="18"/>
      <w:lang w:val="en-IN" w:eastAsia="en-IN" w:bidi="gu-IN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20"/>
      <w:szCs w:val="20"/>
      <w:lang w:val="en-IN" w:eastAsia="en-IN" w:bidi="gu-IN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1F2937"/>
      <w:kern w:val="0"/>
      <w:sz w:val="20"/>
      <w:szCs w:val="20"/>
      <w:lang w:val="en-IN" w:eastAsia="en-IN" w:bidi="gu-IN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f23ee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23ee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73793-A892-4003-B10A-24741B387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Application>LibreOffice/26.8.1.1$Windows_X86_64 LibreOffice_project/bf6ef2662401c7d6dce671ab4deb26ee0af3a7c1</Application>
  <AppVersion>15.0000</AppVersion>
  <Pages>3</Pages>
  <Words>622</Words>
  <Characters>3491</Characters>
  <CharactersWithSpaces>3999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2026-10-12T10:21:00Z</dcterms:created>
  <dc:creator>MBTION ENGINEERING</dc:creator>
  <dc:description/>
  <dc:language>en-US</dc:language>
  <cp:lastModifiedBy/>
  <cp:lastPrinted>2026-10-15T07:30:00Z</cp:lastPrinted>
  <dcterms:modified xsi:type="dcterms:W3CDTF">2026-10-28T08:22:56Z</dcterms:modified>
  <cp:revision>480</cp:revision>
  <dc:subject/>
  <dc:title>Quotation - Commercial Rooftop Solar EPC Project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