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B7FBE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0" w:name="_Hlk59557388"/>
      <w:r>
        <w:rPr>
          <w:rFonts w:hint="default" w:ascii="Times New Roman" w:hAnsi="Times New Roman" w:cs="Times New Roman"/>
          <w:sz w:val="28"/>
          <w:szCs w:val="28"/>
        </w:rPr>
        <w:t>МИНОБРНАУКИ РОССИИ</w:t>
      </w:r>
    </w:p>
    <w:bookmarkEnd w:id="0"/>
    <w:p w14:paraId="56A0689E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CEC1EFB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«Казанский национальный исследовательский технологический </w:t>
      </w:r>
    </w:p>
    <w:p w14:paraId="4B16A23F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университет»   (ФГБОУ ВО КНИТУ)</w:t>
      </w:r>
    </w:p>
    <w:p w14:paraId="004BB74D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Доклад</w:t>
      </w:r>
    </w:p>
    <w:p w14:paraId="6A10B800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 </w:t>
      </w:r>
    </w:p>
    <w:p w14:paraId="0CB4DC89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История России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 w14:paraId="150E0258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на тему: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Причины и итоги революций 1917 года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 w14:paraId="1B657893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right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Докладчик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 w14:paraId="2E58A512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right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Студент группы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841-22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Као-Ден И.Е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</w:p>
    <w:p w14:paraId="4AF95682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right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Проверил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 w14:paraId="6DF47957">
      <w:pPr>
        <w:pStyle w:val="6"/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right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К. гос. упр. истории, социологии ассистент кафедры</w:t>
      </w:r>
    </w:p>
    <w:p w14:paraId="2F814CA5">
      <w:pPr>
        <w:pStyle w:val="6"/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right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Шурыгин В.Е.</w:t>
      </w:r>
    </w:p>
    <w:p w14:paraId="23F3FE31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right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2FC60C7D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D010043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746B1662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Казань 20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24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г.</w:t>
      </w:r>
    </w:p>
    <w:p w14:paraId="0531BA93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page"/>
      </w:r>
    </w:p>
    <w:p w14:paraId="29B3E7F1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1" w:firstLineChars="125"/>
        <w:jc w:val="center"/>
        <w:textAlignment w:val="auto"/>
        <w:rPr>
          <w:rFonts w:hint="default"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Введение</w:t>
      </w:r>
    </w:p>
    <w:p w14:paraId="5CFF716B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1917 год стал поворотным моментом в истории России. В этот год произошли две революции — Февральская и Октябрьская, которые радикально изменили политическую, экономическую и социальную структуру страны. В данном докладе будут рассмотрены предпосылки и причины революционных событий, ход революций, а также их основные итоги.</w:t>
      </w:r>
    </w:p>
    <w:p w14:paraId="3DCCF4EA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1" w:firstLineChars="125"/>
        <w:jc w:val="center"/>
        <w:textAlignment w:val="auto"/>
        <w:rPr>
          <w:rFonts w:hint="default"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1. Предпосылки революций 1917 года</w:t>
      </w:r>
    </w:p>
    <w:p w14:paraId="5CCB737A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1" w:firstLineChars="125"/>
        <w:jc w:val="center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1.1. Экономические предпосылки</w:t>
      </w:r>
    </w:p>
    <w:p w14:paraId="1C5C948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Кризис сельского хозяйства: Низкий уровень производительности крестьянского труда, нехватка земли и аграрный вопрос, который оставался нерешённым со времён реформы 1861 года.</w:t>
      </w:r>
    </w:p>
    <w:p w14:paraId="1807372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Индустриальный кризис: Быстрый рост численности промышленного пролетариата и низкий уровень их социальных условий (низкие зарплаты, тяжёлые условия труда, отсутствие правовой защиты).</w:t>
      </w:r>
    </w:p>
    <w:p w14:paraId="19EE760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Последствия Первой мировой войны: Экономический упадок, дефицит продовольствия и товаров первой необходимости, рост цен и гиперинфляция.</w:t>
      </w:r>
    </w:p>
    <w:p w14:paraId="0698BD49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1" w:firstLineChars="125"/>
        <w:jc w:val="center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1.2. Социальные предпосылки</w:t>
      </w:r>
    </w:p>
    <w:p w14:paraId="0C255001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Социальное неравенство: Разрыв между богатым дворянством и беднейшими слоями населения (крестьянами и рабочими).</w:t>
      </w:r>
    </w:p>
    <w:p w14:paraId="3061FD40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Рост политической активности рабочих и крестьян: Формирование классового сознания, организация забастовок и стачек.</w:t>
      </w:r>
    </w:p>
    <w:p w14:paraId="48CE5850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Усиление антивоенных настроений: Недовольство затяжной войной и многочисленные потери среди населения.</w:t>
      </w:r>
    </w:p>
    <w:p w14:paraId="2C5E421A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</w:p>
    <w:p w14:paraId="227708B2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1" w:firstLineChars="125"/>
        <w:jc w:val="center"/>
        <w:textAlignment w:val="auto"/>
        <w:rPr>
          <w:rFonts w:hint="default"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1.3. Политические предпосылки</w:t>
      </w:r>
    </w:p>
    <w:p w14:paraId="5D61A81D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Кризис самодержавной власти: Неспособность Николая II эффективно управлять страной, нежелание проводить политические реформы.</w:t>
      </w:r>
    </w:p>
    <w:p w14:paraId="54C40186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Слабость государственных институтов: Упадок доверия к государственным органам, неспособность власти контролировать ситуацию в стране.</w:t>
      </w:r>
    </w:p>
    <w:p w14:paraId="21891773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Активизация революционных партий: Усиление деятельности социалистов-революционеров (эсеров), большевиков и меньшевиков.</w:t>
      </w:r>
    </w:p>
    <w:p w14:paraId="02BA8BF6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1" w:firstLineChars="125"/>
        <w:jc w:val="center"/>
        <w:textAlignment w:val="auto"/>
        <w:rPr>
          <w:rFonts w:hint="default"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2. Причины Февральской и Октябрьской революций</w:t>
      </w:r>
    </w:p>
    <w:p w14:paraId="0B100699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1" w:firstLineChars="125"/>
        <w:jc w:val="center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2.1. Причины Февральской революции</w:t>
      </w:r>
    </w:p>
    <w:p w14:paraId="2B6FDAE3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Военный кризис: Поражения на фронтах Первой мировой войны, деморализация армии, массовые дезертирства.</w:t>
      </w:r>
    </w:p>
    <w:p w14:paraId="1C058DD9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Экономический кризис: Обострение нехватки продовольствия в городах, рост цен и падение уровня жизни.</w:t>
      </w:r>
    </w:p>
    <w:p w14:paraId="3667F293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Политический кризис: Ухудшение отношений между правительством и Думой, требование отречения Николая II.</w:t>
      </w:r>
    </w:p>
    <w:p w14:paraId="6C7EBCBA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Социальное недовольство: Стачки рабочих и массовые демонстрации женщин за хлеб и мир.</w:t>
      </w:r>
    </w:p>
    <w:p w14:paraId="459795BD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</w:p>
    <w:p w14:paraId="3E4916C2">
      <w:pPr>
        <w:pStyle w:val="6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351" w:firstLineChars="125"/>
        <w:jc w:val="center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2.2. Причины Октябрьской революции</w:t>
      </w:r>
    </w:p>
    <w:p w14:paraId="7A49704A"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Неспособность Временного правительства решить насущные вопросы: Затягивание решения аграрного и рабочего вопросов, продолжение участия в войне.</w:t>
      </w:r>
    </w:p>
    <w:p w14:paraId="70C2D47E"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Усиление позиций большевиков: Популярные лозунги «Мир — народам, земля — крестьянам, фабрики — рабочим» привлекли поддержку населения.</w:t>
      </w:r>
    </w:p>
    <w:p w14:paraId="220654DA"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Кризис власти: Отсутствие единства внутри Временного правительства и его неспособность подавить радикальные движения.</w:t>
      </w:r>
    </w:p>
    <w:p w14:paraId="2765A7A1"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Вооружённая поддержка: Поддержка большевиков со стороны частей армии и флота, а также созданных вооружённых отрядов (красной гвардии).</w:t>
      </w:r>
    </w:p>
    <w:p w14:paraId="1654E12F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3. Ход революций</w:t>
      </w:r>
    </w:p>
    <w:p w14:paraId="755FAB79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3.1. Ход Февральской революции</w:t>
      </w:r>
    </w:p>
    <w:p w14:paraId="72C38881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Февральская революция началась 23 февраля (8 марта) 1917 года с массовых демонстраций рабочих и женщин в Петрограде, которые требовали хлеба и мира. Протесты стремительно набирали обороты: уже 24-25 февраля они 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val="ru-RU" w:eastAsia="ru-RU" w:bidi="ar-SA"/>
        </w:rPr>
        <w:t>переросли в всеобщую стачку, к которой присоединились солдаты и матросы. 27 февраля произошёл переломный момент — армия перешла на сторону восставших. Были захвачены правительственные учреждения, а Временный комитет Государственной думы объявил о своей власти. 2 марта Николай II отрёкся от престола, а власть перешла к Временному правительству во главе с князем Львовым.</w:t>
      </w:r>
    </w:p>
    <w:p w14:paraId="07F110D1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sz w:val="28"/>
          <w:szCs w:val="28"/>
          <w:lang w:val="ru-RU" w:eastAsia="ru-RU" w:bidi="ar-SA"/>
        </w:rPr>
      </w:pPr>
    </w:p>
    <w:p w14:paraId="17EF793B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 w:eastAsia="ru-RU" w:bidi="ar-SA"/>
        </w:rPr>
        <w:t>3.2. Ход Октябрьской революции</w:t>
      </w:r>
    </w:p>
    <w:p w14:paraId="54E34FBD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val="ru-RU" w:eastAsia="ru-RU" w:bidi="ar-SA"/>
        </w:rPr>
        <w:t xml:space="preserve">Октябрьская революция началась в ночь с 24 на 25 октября (с 6 на 7 ноября) 1917 года. Под руководством Владимира Ленина и Льва Троцкого началось вооружённое восстание в Петрограде. Были захвачены стратегически важные объекты города: мосты, вокзалы, телеграф и электростанции. Штурм Зимнего дворца стал кульминацией событий. Штурм возглавили такие видные деятели, как Владимир Антонов-Овсеенко, Павел Дыбенко и другие представители Красной гвардии. В результате штурма члены Временного правительства были арестованы. На Съезде Советов рабочих, солдатских и крестьянских депутатов было провозглашено создание Советской власти, а новым органом исполнительной власти стал Совет Народных Комиссаров (СНК) во главе с Владимиром Лениным. В состав СНК вошли ключевые деятели: Лев </w:t>
      </w:r>
      <w:r>
        <w:rPr>
          <w:rFonts w:hint="default" w:ascii="Times New Roman" w:hAnsi="Times New Roman"/>
          <w:color w:val="000000"/>
          <w:sz w:val="28"/>
          <w:szCs w:val="28"/>
        </w:rPr>
        <w:t>Троцкий (нарком по иностранным делам), Иосиф Сталин (нарком по делам национальностей) и другие большевики.</w:t>
      </w:r>
    </w:p>
    <w:p w14:paraId="0FD88641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</w:p>
    <w:p w14:paraId="54633277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4. Итоги революций 1917 года</w:t>
      </w:r>
    </w:p>
    <w:p w14:paraId="6532E361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4.1. Политические итоги</w:t>
      </w:r>
    </w:p>
    <w:p w14:paraId="22569C41"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Свержение монархии: Ликвидация династии Романовых и установление республики.</w:t>
      </w:r>
    </w:p>
    <w:p w14:paraId="2773ABE5"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Приход к власти большевиков: Установление советской власти и формирование однопартийной системы.</w:t>
      </w:r>
    </w:p>
    <w:p w14:paraId="4E0A5455"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Образование Совета Народных Комиссаров (СНК): Новый орган исполнительной власти под руководством Ленина.</w:t>
      </w:r>
    </w:p>
    <w:p w14:paraId="5225E9E7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4.2. Социальные итоги</w:t>
      </w:r>
    </w:p>
    <w:p w14:paraId="0584A648"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Ликвидация сословий и привилегий: Объявление о равенстве всех граждан.</w:t>
      </w:r>
    </w:p>
    <w:p w14:paraId="493B39CB"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Передача земли крестьянам: Национализация земли, её перераспределение в пользу крестьян.</w:t>
      </w:r>
    </w:p>
    <w:p w14:paraId="5A9B0CA6"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Рабочий контроль над производством: Введение контроля рабочих над фабриками и заводами.</w:t>
      </w:r>
    </w:p>
    <w:p w14:paraId="53C468CF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4.3. Экономические итоги</w:t>
      </w:r>
    </w:p>
    <w:p w14:paraId="59C4D23C">
      <w:pPr>
        <w:pStyle w:val="6"/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Национализация банков и крупных предприятий: Передача собственности в руки государства.</w:t>
      </w:r>
    </w:p>
    <w:p w14:paraId="3D21C468">
      <w:pPr>
        <w:pStyle w:val="6"/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Переход к плановой экономике: Установление контроля государства над экономикой.</w:t>
      </w:r>
    </w:p>
    <w:p w14:paraId="2742EDF2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</w:p>
    <w:p w14:paraId="491A8911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4.4. Международные итоги</w:t>
      </w:r>
    </w:p>
    <w:p w14:paraId="53913CCF"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Выход России из Первой мировой войны: Заключение Брестского мира с Германией.</w:t>
      </w:r>
    </w:p>
    <w:p w14:paraId="0560BD32"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Изоляция России на международной арене: Ухудшение отношений с западными странами, опасение распространения революции за границу.</w:t>
      </w:r>
    </w:p>
    <w:p w14:paraId="55BFA752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125"/>
        <w:jc w:val="center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Заключение</w:t>
      </w:r>
    </w:p>
    <w:p w14:paraId="2BD6E551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Революции 1917 года в России были вызваны сочетанием экономических, социальных и политических факторов. Февральская революция свергла монархию, но не смогла решить ключевые проблемы, что привело к Октябрьской революции. В результате</w:t>
      </w:r>
      <w:bookmarkStart w:id="1" w:name="_GoBack"/>
      <w:bookmarkEnd w:id="1"/>
      <w:r>
        <w:rPr>
          <w:rFonts w:hint="default" w:ascii="Times New Roman" w:hAnsi="Times New Roman"/>
          <w:color w:val="000000"/>
          <w:sz w:val="28"/>
          <w:szCs w:val="28"/>
        </w:rPr>
        <w:t xml:space="preserve"> к власти пришли большевики, установив однопартийную систему и начав преобразования в экономике и обществе. Эти события радикально изменили ход российской и мировой истории, положив начало созданию Советского Союза.</w:t>
      </w:r>
    </w:p>
    <w:p w14:paraId="6A589D56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</w:p>
    <w:p w14:paraId="798B05AC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1" w:firstLineChars="125"/>
        <w:jc w:val="both"/>
        <w:textAlignment w:val="auto"/>
        <w:rPr>
          <w:rFonts w:hint="default" w:ascii="Times New Roman" w:hAnsi="Times New Roman"/>
          <w:b/>
          <w:bCs/>
          <w:color w:val="000000"/>
          <w:sz w:val="28"/>
          <w:szCs w:val="28"/>
        </w:rPr>
      </w:pPr>
    </w:p>
    <w:p w14:paraId="567B896E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351" w:firstLineChars="125"/>
        <w:jc w:val="both"/>
        <w:textAlignment w:val="auto"/>
        <w:rPr>
          <w:rFonts w:hint="default" w:ascii="Times New Roman" w:hAnsi="Times New Roman"/>
          <w:b/>
          <w:bCs/>
          <w:color w:val="000000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134" w:right="992" w:bottom="850" w:left="992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8B1A7F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6C50F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3C6C50F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0F91AB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4A868"/>
    <w:multiLevelType w:val="singleLevel"/>
    <w:tmpl w:val="8EE4A8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AF72F26"/>
    <w:multiLevelType w:val="singleLevel"/>
    <w:tmpl w:val="BAF72F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9FCF1CB"/>
    <w:multiLevelType w:val="singleLevel"/>
    <w:tmpl w:val="C9FCF1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1C49B29"/>
    <w:multiLevelType w:val="singleLevel"/>
    <w:tmpl w:val="D1C49B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AAB7F71"/>
    <w:multiLevelType w:val="singleLevel"/>
    <w:tmpl w:val="DAAB7F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2F5E2AB"/>
    <w:multiLevelType w:val="singleLevel"/>
    <w:tmpl w:val="F2F5E2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69856FE"/>
    <w:multiLevelType w:val="singleLevel"/>
    <w:tmpl w:val="169856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442E8AB"/>
    <w:multiLevelType w:val="singleLevel"/>
    <w:tmpl w:val="3442E8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F8B9730"/>
    <w:multiLevelType w:val="singleLevel"/>
    <w:tmpl w:val="6F8B97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C2B91"/>
    <w:rsid w:val="751C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Normal (Web)"/>
    <w:basedOn w:val="1"/>
    <w:unhideWhenUsed/>
    <w:qFormat/>
    <w:uiPriority w:val="99"/>
    <w:pPr>
      <w:spacing w:before="100" w:beforeLines="0" w:beforeAutospacing="1" w:after="100" w:afterLines="0" w:afterAutospacing="1" w:line="240" w:lineRule="auto"/>
    </w:pPr>
    <w:rPr>
      <w:rFonts w:hint="default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2024-12-18T13:13:00Z</dcterms:created>
  <dc:creator>Wizard Catle</dc:creator>
  <cp:lastModifiedBy>Wizard Catle</cp:lastModifiedBy>
  <dcterms:modified xsi:type="dcterms:W3CDTF">2024-12-18T13:30:04Z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70EFB6798AA24A40876C07F90B07AA35_11</vt:lpwstr>
  </property>
</Properties>
</file>