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52C32"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t xml:space="preserve">Rom 8:3 HNV - For what the law couldn't do, in that it was weak through the flesh, God did, sending his own Son in the LIKENESS OF SINFUL FLESH and for sin, he condemned sin in the flesh; 1Jo 4:3 HNV - and every spirit who doesn't confess that </w:t>
      </w:r>
      <w:proofErr w:type="spellStart"/>
      <w:r w:rsidRPr="00606C79">
        <w:rPr>
          <w:rFonts w:ascii="Times New Roman" w:eastAsia="Times New Roman" w:hAnsi="Times New Roman" w:cs="Times New Roman"/>
          <w:sz w:val="24"/>
          <w:szCs w:val="24"/>
        </w:rPr>
        <w:t>Yeshua</w:t>
      </w:r>
      <w:proofErr w:type="spellEnd"/>
      <w:r w:rsidRPr="00606C79">
        <w:rPr>
          <w:rFonts w:ascii="Times New Roman" w:eastAsia="Times New Roman" w:hAnsi="Times New Roman" w:cs="Times New Roman"/>
          <w:sz w:val="24"/>
          <w:szCs w:val="24"/>
        </w:rPr>
        <w:t xml:space="preserve"> the Messiah has come IN THE FLESH is not of God, and this is the spirit of the anti-messiah, of whom you have heard that it comes. Now it is in the world already.</w:t>
      </w:r>
    </w:p>
    <w:p w14:paraId="489D53C7"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br/>
      </w:r>
    </w:p>
    <w:p w14:paraId="56A3DC6C"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t xml:space="preserve">Paul repeatedly does this and it's the cause of great confusion. </w:t>
      </w:r>
    </w:p>
    <w:p w14:paraId="674C00FC"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br/>
      </w:r>
    </w:p>
    <w:p w14:paraId="69CEB702"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t>1) Your flesh is NOT sinful. You did not inherit sin from Adam (or Eve) and do not pay for THEIR sin debt.</w:t>
      </w:r>
    </w:p>
    <w:p w14:paraId="3A4FC468"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br/>
      </w:r>
    </w:p>
    <w:p w14:paraId="212EAD37"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t>2) Jesus didn't come in the _LIKENESS_ of flesh (sinful or otherwise) he came in the ACTUAL flesh. You'll find Paul refers to Jesus this way throughout his epistles. NOT as a man, which Paul never met - but the SPIRIT that met Paul on the road to Damascus.</w:t>
      </w:r>
    </w:p>
    <w:p w14:paraId="16B7CBE2"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br/>
      </w:r>
    </w:p>
    <w:p w14:paraId="241559B8"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t>1Co 15:45 HNV - So also it is written, "The first man, Adam, became a living soul." The last Adam became a life-giving spirit.</w:t>
      </w:r>
    </w:p>
    <w:p w14:paraId="621FBFA8"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br/>
      </w:r>
    </w:p>
    <w:p w14:paraId="77088BBC"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t xml:space="preserve">A </w:t>
      </w:r>
      <w:proofErr w:type="gramStart"/>
      <w:r w:rsidRPr="00606C79">
        <w:rPr>
          <w:rFonts w:ascii="Times New Roman" w:eastAsia="Times New Roman" w:hAnsi="Times New Roman" w:cs="Times New Roman"/>
          <w:sz w:val="24"/>
          <w:szCs w:val="24"/>
        </w:rPr>
        <w:t>life giving</w:t>
      </w:r>
      <w:proofErr w:type="gramEnd"/>
      <w:r w:rsidRPr="00606C79">
        <w:rPr>
          <w:rFonts w:ascii="Times New Roman" w:eastAsia="Times New Roman" w:hAnsi="Times New Roman" w:cs="Times New Roman"/>
          <w:sz w:val="24"/>
          <w:szCs w:val="24"/>
        </w:rPr>
        <w:t xml:space="preserve"> SPIRIT? is that what Thomas stuck his hand into?</w:t>
      </w:r>
    </w:p>
    <w:p w14:paraId="1DE5A73B"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br/>
      </w:r>
    </w:p>
    <w:p w14:paraId="0E4D46B2"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t xml:space="preserve">For those of you who _KNOW_ history you see the beginnings of </w:t>
      </w:r>
      <w:proofErr w:type="spellStart"/>
      <w:r w:rsidRPr="00606C79">
        <w:rPr>
          <w:rFonts w:ascii="Times New Roman" w:eastAsia="Times New Roman" w:hAnsi="Times New Roman" w:cs="Times New Roman"/>
          <w:sz w:val="24"/>
          <w:szCs w:val="24"/>
        </w:rPr>
        <w:t>gnosticism</w:t>
      </w:r>
      <w:proofErr w:type="spellEnd"/>
      <w:r w:rsidRPr="00606C79">
        <w:rPr>
          <w:rFonts w:ascii="Times New Roman" w:eastAsia="Times New Roman" w:hAnsi="Times New Roman" w:cs="Times New Roman"/>
          <w:sz w:val="24"/>
          <w:szCs w:val="24"/>
        </w:rPr>
        <w:t xml:space="preserve"> - </w:t>
      </w:r>
      <w:proofErr w:type="spellStart"/>
      <w:r w:rsidRPr="00606C79">
        <w:rPr>
          <w:rFonts w:ascii="Times New Roman" w:eastAsia="Times New Roman" w:hAnsi="Times New Roman" w:cs="Times New Roman"/>
          <w:sz w:val="24"/>
          <w:szCs w:val="24"/>
        </w:rPr>
        <w:t>docetism</w:t>
      </w:r>
      <w:proofErr w:type="spellEnd"/>
      <w:r w:rsidRPr="00606C79">
        <w:rPr>
          <w:rFonts w:ascii="Times New Roman" w:eastAsia="Times New Roman" w:hAnsi="Times New Roman" w:cs="Times New Roman"/>
          <w:sz w:val="24"/>
          <w:szCs w:val="24"/>
        </w:rPr>
        <w:t>. That flesh is inherently wicked - and our spirit is justified righteous by faith:</w:t>
      </w:r>
    </w:p>
    <w:p w14:paraId="459DE059"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br/>
      </w:r>
    </w:p>
    <w:p w14:paraId="54B48D53"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t>Gal 5:5 HNV - For we, through the Spirit, by faith wait for the hope of righteousness.</w:t>
      </w:r>
    </w:p>
    <w:p w14:paraId="2D9E7E92"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br/>
      </w:r>
    </w:p>
    <w:p w14:paraId="346A8394"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t>Now - if this were true, would we not find at least ONE other witness in the old or new testament that RIGHTEOUSNESS comes by waiting in faith in the Spirit??</w:t>
      </w:r>
    </w:p>
    <w:p w14:paraId="754684C0"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br/>
      </w:r>
    </w:p>
    <w:p w14:paraId="2D5FBE99"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t>1Jo 3:7 HNV - Little children, let no one lead you astray. He who does righteousness is righteous, even as he is righteous.</w:t>
      </w:r>
    </w:p>
    <w:p w14:paraId="4D1FCF5E"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br/>
      </w:r>
    </w:p>
    <w:p w14:paraId="5863368B"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t>I hope through these writings you begin to see what happened. Every NT author is holding up a big neon sign, pointing us to Paul - IN WARNING, not that he is teaching truth. IN fact, MUCH of prophecy points and warns of the coming of Paul.</w:t>
      </w:r>
    </w:p>
    <w:p w14:paraId="713053D3"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br/>
      </w:r>
    </w:p>
    <w:p w14:paraId="660CC3FB"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t xml:space="preserve">I know he writes passages that ABSOLUTELY line up with the rest of scripture. Satan knows </w:t>
      </w:r>
      <w:proofErr w:type="gramStart"/>
      <w:r w:rsidRPr="00606C79">
        <w:rPr>
          <w:rFonts w:ascii="Times New Roman" w:eastAsia="Times New Roman" w:hAnsi="Times New Roman" w:cs="Times New Roman"/>
          <w:sz w:val="24"/>
          <w:szCs w:val="24"/>
        </w:rPr>
        <w:t>scripture, and</w:t>
      </w:r>
      <w:proofErr w:type="gramEnd"/>
      <w:r w:rsidRPr="00606C79">
        <w:rPr>
          <w:rFonts w:ascii="Times New Roman" w:eastAsia="Times New Roman" w:hAnsi="Times New Roman" w:cs="Times New Roman"/>
          <w:sz w:val="24"/>
          <w:szCs w:val="24"/>
        </w:rPr>
        <w:t xml:space="preserve"> knows how to twist it. The problem is the landmines of contradictions that are just blatantly NOT biblical and mock God.</w:t>
      </w:r>
    </w:p>
    <w:p w14:paraId="12C7579E"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br/>
      </w:r>
    </w:p>
    <w:p w14:paraId="0478FD4D" w14:textId="77777777" w:rsidR="00606C79" w:rsidRPr="00606C79" w:rsidRDefault="00606C79" w:rsidP="00606C79">
      <w:pPr>
        <w:spacing w:after="0" w:line="240" w:lineRule="auto"/>
        <w:rPr>
          <w:rFonts w:ascii="Times New Roman" w:eastAsia="Times New Roman" w:hAnsi="Times New Roman" w:cs="Times New Roman"/>
          <w:sz w:val="24"/>
          <w:szCs w:val="24"/>
        </w:rPr>
      </w:pPr>
      <w:r w:rsidRPr="00606C79">
        <w:rPr>
          <w:rFonts w:ascii="Times New Roman" w:eastAsia="Times New Roman" w:hAnsi="Times New Roman" w:cs="Times New Roman"/>
          <w:sz w:val="24"/>
          <w:szCs w:val="24"/>
        </w:rPr>
        <w:t xml:space="preserve">I'll be getting </w:t>
      </w:r>
      <w:proofErr w:type="gramStart"/>
      <w:r w:rsidRPr="00606C79">
        <w:rPr>
          <w:rFonts w:ascii="Times New Roman" w:eastAsia="Times New Roman" w:hAnsi="Times New Roman" w:cs="Times New Roman"/>
          <w:sz w:val="24"/>
          <w:szCs w:val="24"/>
        </w:rPr>
        <w:t>in to</w:t>
      </w:r>
      <w:proofErr w:type="gramEnd"/>
      <w:r w:rsidRPr="00606C79">
        <w:rPr>
          <w:rFonts w:ascii="Times New Roman" w:eastAsia="Times New Roman" w:hAnsi="Times New Roman" w:cs="Times New Roman"/>
          <w:sz w:val="24"/>
          <w:szCs w:val="24"/>
        </w:rPr>
        <w:t xml:space="preserve"> that with my next post on the covenants.</w:t>
      </w:r>
    </w:p>
    <w:p w14:paraId="309A2F97" w14:textId="77777777" w:rsidR="00F73150" w:rsidRDefault="00F73150">
      <w:bookmarkStart w:id="0" w:name="_GoBack"/>
      <w:bookmarkEnd w:id="0"/>
    </w:p>
    <w:sectPr w:rsidR="00F73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C79"/>
    <w:rsid w:val="00606C79"/>
    <w:rsid w:val="00F7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9383"/>
  <w15:chartTrackingRefBased/>
  <w15:docId w15:val="{802524D4-BA8D-44BE-8E3B-DA864361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837803">
      <w:bodyDiv w:val="1"/>
      <w:marLeft w:val="0"/>
      <w:marRight w:val="0"/>
      <w:marTop w:val="0"/>
      <w:marBottom w:val="0"/>
      <w:divBdr>
        <w:top w:val="none" w:sz="0" w:space="0" w:color="auto"/>
        <w:left w:val="none" w:sz="0" w:space="0" w:color="auto"/>
        <w:bottom w:val="none" w:sz="0" w:space="0" w:color="auto"/>
        <w:right w:val="none" w:sz="0" w:space="0" w:color="auto"/>
      </w:divBdr>
      <w:divsChild>
        <w:div w:id="966084125">
          <w:marLeft w:val="0"/>
          <w:marRight w:val="0"/>
          <w:marTop w:val="0"/>
          <w:marBottom w:val="0"/>
          <w:divBdr>
            <w:top w:val="none" w:sz="0" w:space="0" w:color="auto"/>
            <w:left w:val="none" w:sz="0" w:space="0" w:color="auto"/>
            <w:bottom w:val="none" w:sz="0" w:space="0" w:color="auto"/>
            <w:right w:val="none" w:sz="0" w:space="0" w:color="auto"/>
          </w:divBdr>
          <w:divsChild>
            <w:div w:id="1760372090">
              <w:marLeft w:val="0"/>
              <w:marRight w:val="0"/>
              <w:marTop w:val="0"/>
              <w:marBottom w:val="0"/>
              <w:divBdr>
                <w:top w:val="none" w:sz="0" w:space="0" w:color="auto"/>
                <w:left w:val="none" w:sz="0" w:space="0" w:color="auto"/>
                <w:bottom w:val="none" w:sz="0" w:space="0" w:color="auto"/>
                <w:right w:val="none" w:sz="0" w:space="0" w:color="auto"/>
              </w:divBdr>
              <w:divsChild>
                <w:div w:id="1145272478">
                  <w:marLeft w:val="0"/>
                  <w:marRight w:val="0"/>
                  <w:marTop w:val="0"/>
                  <w:marBottom w:val="0"/>
                  <w:divBdr>
                    <w:top w:val="none" w:sz="0" w:space="0" w:color="auto"/>
                    <w:left w:val="none" w:sz="0" w:space="0" w:color="auto"/>
                    <w:bottom w:val="none" w:sz="0" w:space="0" w:color="auto"/>
                    <w:right w:val="none" w:sz="0" w:space="0" w:color="auto"/>
                  </w:divBdr>
                </w:div>
              </w:divsChild>
            </w:div>
            <w:div w:id="1257978526">
              <w:marLeft w:val="0"/>
              <w:marRight w:val="0"/>
              <w:marTop w:val="0"/>
              <w:marBottom w:val="0"/>
              <w:divBdr>
                <w:top w:val="none" w:sz="0" w:space="0" w:color="auto"/>
                <w:left w:val="none" w:sz="0" w:space="0" w:color="auto"/>
                <w:bottom w:val="none" w:sz="0" w:space="0" w:color="auto"/>
                <w:right w:val="none" w:sz="0" w:space="0" w:color="auto"/>
              </w:divBdr>
              <w:divsChild>
                <w:div w:id="1431197230">
                  <w:marLeft w:val="0"/>
                  <w:marRight w:val="0"/>
                  <w:marTop w:val="0"/>
                  <w:marBottom w:val="0"/>
                  <w:divBdr>
                    <w:top w:val="none" w:sz="0" w:space="0" w:color="auto"/>
                    <w:left w:val="none" w:sz="0" w:space="0" w:color="auto"/>
                    <w:bottom w:val="none" w:sz="0" w:space="0" w:color="auto"/>
                    <w:right w:val="none" w:sz="0" w:space="0" w:color="auto"/>
                  </w:divBdr>
                </w:div>
              </w:divsChild>
            </w:div>
            <w:div w:id="592588261">
              <w:marLeft w:val="0"/>
              <w:marRight w:val="0"/>
              <w:marTop w:val="0"/>
              <w:marBottom w:val="0"/>
              <w:divBdr>
                <w:top w:val="none" w:sz="0" w:space="0" w:color="auto"/>
                <w:left w:val="none" w:sz="0" w:space="0" w:color="auto"/>
                <w:bottom w:val="none" w:sz="0" w:space="0" w:color="auto"/>
                <w:right w:val="none" w:sz="0" w:space="0" w:color="auto"/>
              </w:divBdr>
              <w:divsChild>
                <w:div w:id="1686520664">
                  <w:marLeft w:val="0"/>
                  <w:marRight w:val="0"/>
                  <w:marTop w:val="0"/>
                  <w:marBottom w:val="0"/>
                  <w:divBdr>
                    <w:top w:val="none" w:sz="0" w:space="0" w:color="auto"/>
                    <w:left w:val="none" w:sz="0" w:space="0" w:color="auto"/>
                    <w:bottom w:val="none" w:sz="0" w:space="0" w:color="auto"/>
                    <w:right w:val="none" w:sz="0" w:space="0" w:color="auto"/>
                  </w:divBdr>
                </w:div>
              </w:divsChild>
            </w:div>
            <w:div w:id="994382754">
              <w:marLeft w:val="0"/>
              <w:marRight w:val="0"/>
              <w:marTop w:val="0"/>
              <w:marBottom w:val="0"/>
              <w:divBdr>
                <w:top w:val="none" w:sz="0" w:space="0" w:color="auto"/>
                <w:left w:val="none" w:sz="0" w:space="0" w:color="auto"/>
                <w:bottom w:val="none" w:sz="0" w:space="0" w:color="auto"/>
                <w:right w:val="none" w:sz="0" w:space="0" w:color="auto"/>
              </w:divBdr>
              <w:divsChild>
                <w:div w:id="787891223">
                  <w:marLeft w:val="0"/>
                  <w:marRight w:val="0"/>
                  <w:marTop w:val="0"/>
                  <w:marBottom w:val="0"/>
                  <w:divBdr>
                    <w:top w:val="none" w:sz="0" w:space="0" w:color="auto"/>
                    <w:left w:val="none" w:sz="0" w:space="0" w:color="auto"/>
                    <w:bottom w:val="none" w:sz="0" w:space="0" w:color="auto"/>
                    <w:right w:val="none" w:sz="0" w:space="0" w:color="auto"/>
                  </w:divBdr>
                </w:div>
              </w:divsChild>
            </w:div>
            <w:div w:id="1681545591">
              <w:marLeft w:val="0"/>
              <w:marRight w:val="0"/>
              <w:marTop w:val="0"/>
              <w:marBottom w:val="0"/>
              <w:divBdr>
                <w:top w:val="none" w:sz="0" w:space="0" w:color="auto"/>
                <w:left w:val="none" w:sz="0" w:space="0" w:color="auto"/>
                <w:bottom w:val="none" w:sz="0" w:space="0" w:color="auto"/>
                <w:right w:val="none" w:sz="0" w:space="0" w:color="auto"/>
              </w:divBdr>
              <w:divsChild>
                <w:div w:id="1064573042">
                  <w:marLeft w:val="0"/>
                  <w:marRight w:val="0"/>
                  <w:marTop w:val="0"/>
                  <w:marBottom w:val="0"/>
                  <w:divBdr>
                    <w:top w:val="none" w:sz="0" w:space="0" w:color="auto"/>
                    <w:left w:val="none" w:sz="0" w:space="0" w:color="auto"/>
                    <w:bottom w:val="none" w:sz="0" w:space="0" w:color="auto"/>
                    <w:right w:val="none" w:sz="0" w:space="0" w:color="auto"/>
                  </w:divBdr>
                </w:div>
              </w:divsChild>
            </w:div>
            <w:div w:id="2008551714">
              <w:marLeft w:val="0"/>
              <w:marRight w:val="0"/>
              <w:marTop w:val="0"/>
              <w:marBottom w:val="0"/>
              <w:divBdr>
                <w:top w:val="none" w:sz="0" w:space="0" w:color="auto"/>
                <w:left w:val="none" w:sz="0" w:space="0" w:color="auto"/>
                <w:bottom w:val="none" w:sz="0" w:space="0" w:color="auto"/>
                <w:right w:val="none" w:sz="0" w:space="0" w:color="auto"/>
              </w:divBdr>
              <w:divsChild>
                <w:div w:id="1234898047">
                  <w:marLeft w:val="0"/>
                  <w:marRight w:val="0"/>
                  <w:marTop w:val="0"/>
                  <w:marBottom w:val="0"/>
                  <w:divBdr>
                    <w:top w:val="none" w:sz="0" w:space="0" w:color="auto"/>
                    <w:left w:val="none" w:sz="0" w:space="0" w:color="auto"/>
                    <w:bottom w:val="none" w:sz="0" w:space="0" w:color="auto"/>
                    <w:right w:val="none" w:sz="0" w:space="0" w:color="auto"/>
                  </w:divBdr>
                </w:div>
              </w:divsChild>
            </w:div>
            <w:div w:id="336809984">
              <w:marLeft w:val="0"/>
              <w:marRight w:val="0"/>
              <w:marTop w:val="0"/>
              <w:marBottom w:val="0"/>
              <w:divBdr>
                <w:top w:val="none" w:sz="0" w:space="0" w:color="auto"/>
                <w:left w:val="none" w:sz="0" w:space="0" w:color="auto"/>
                <w:bottom w:val="none" w:sz="0" w:space="0" w:color="auto"/>
                <w:right w:val="none" w:sz="0" w:space="0" w:color="auto"/>
              </w:divBdr>
              <w:divsChild>
                <w:div w:id="1476070738">
                  <w:marLeft w:val="0"/>
                  <w:marRight w:val="0"/>
                  <w:marTop w:val="0"/>
                  <w:marBottom w:val="0"/>
                  <w:divBdr>
                    <w:top w:val="none" w:sz="0" w:space="0" w:color="auto"/>
                    <w:left w:val="none" w:sz="0" w:space="0" w:color="auto"/>
                    <w:bottom w:val="none" w:sz="0" w:space="0" w:color="auto"/>
                    <w:right w:val="none" w:sz="0" w:space="0" w:color="auto"/>
                  </w:divBdr>
                </w:div>
              </w:divsChild>
            </w:div>
            <w:div w:id="109672683">
              <w:marLeft w:val="0"/>
              <w:marRight w:val="0"/>
              <w:marTop w:val="0"/>
              <w:marBottom w:val="0"/>
              <w:divBdr>
                <w:top w:val="none" w:sz="0" w:space="0" w:color="auto"/>
                <w:left w:val="none" w:sz="0" w:space="0" w:color="auto"/>
                <w:bottom w:val="none" w:sz="0" w:space="0" w:color="auto"/>
                <w:right w:val="none" w:sz="0" w:space="0" w:color="auto"/>
              </w:divBdr>
              <w:divsChild>
                <w:div w:id="573780699">
                  <w:marLeft w:val="0"/>
                  <w:marRight w:val="0"/>
                  <w:marTop w:val="0"/>
                  <w:marBottom w:val="0"/>
                  <w:divBdr>
                    <w:top w:val="none" w:sz="0" w:space="0" w:color="auto"/>
                    <w:left w:val="none" w:sz="0" w:space="0" w:color="auto"/>
                    <w:bottom w:val="none" w:sz="0" w:space="0" w:color="auto"/>
                    <w:right w:val="none" w:sz="0" w:space="0" w:color="auto"/>
                  </w:divBdr>
                </w:div>
              </w:divsChild>
            </w:div>
            <w:div w:id="814830897">
              <w:marLeft w:val="0"/>
              <w:marRight w:val="0"/>
              <w:marTop w:val="0"/>
              <w:marBottom w:val="0"/>
              <w:divBdr>
                <w:top w:val="none" w:sz="0" w:space="0" w:color="auto"/>
                <w:left w:val="none" w:sz="0" w:space="0" w:color="auto"/>
                <w:bottom w:val="none" w:sz="0" w:space="0" w:color="auto"/>
                <w:right w:val="none" w:sz="0" w:space="0" w:color="auto"/>
              </w:divBdr>
              <w:divsChild>
                <w:div w:id="1804425333">
                  <w:marLeft w:val="0"/>
                  <w:marRight w:val="0"/>
                  <w:marTop w:val="0"/>
                  <w:marBottom w:val="0"/>
                  <w:divBdr>
                    <w:top w:val="none" w:sz="0" w:space="0" w:color="auto"/>
                    <w:left w:val="none" w:sz="0" w:space="0" w:color="auto"/>
                    <w:bottom w:val="none" w:sz="0" w:space="0" w:color="auto"/>
                    <w:right w:val="none" w:sz="0" w:space="0" w:color="auto"/>
                  </w:divBdr>
                </w:div>
              </w:divsChild>
            </w:div>
            <w:div w:id="194271362">
              <w:marLeft w:val="0"/>
              <w:marRight w:val="0"/>
              <w:marTop w:val="0"/>
              <w:marBottom w:val="0"/>
              <w:divBdr>
                <w:top w:val="none" w:sz="0" w:space="0" w:color="auto"/>
                <w:left w:val="none" w:sz="0" w:space="0" w:color="auto"/>
                <w:bottom w:val="none" w:sz="0" w:space="0" w:color="auto"/>
                <w:right w:val="none" w:sz="0" w:space="0" w:color="auto"/>
              </w:divBdr>
              <w:divsChild>
                <w:div w:id="1592274087">
                  <w:marLeft w:val="0"/>
                  <w:marRight w:val="0"/>
                  <w:marTop w:val="0"/>
                  <w:marBottom w:val="0"/>
                  <w:divBdr>
                    <w:top w:val="none" w:sz="0" w:space="0" w:color="auto"/>
                    <w:left w:val="none" w:sz="0" w:space="0" w:color="auto"/>
                    <w:bottom w:val="none" w:sz="0" w:space="0" w:color="auto"/>
                    <w:right w:val="none" w:sz="0" w:space="0" w:color="auto"/>
                  </w:divBdr>
                </w:div>
              </w:divsChild>
            </w:div>
            <w:div w:id="130368874">
              <w:marLeft w:val="0"/>
              <w:marRight w:val="0"/>
              <w:marTop w:val="0"/>
              <w:marBottom w:val="0"/>
              <w:divBdr>
                <w:top w:val="none" w:sz="0" w:space="0" w:color="auto"/>
                <w:left w:val="none" w:sz="0" w:space="0" w:color="auto"/>
                <w:bottom w:val="none" w:sz="0" w:space="0" w:color="auto"/>
                <w:right w:val="none" w:sz="0" w:space="0" w:color="auto"/>
              </w:divBdr>
              <w:divsChild>
                <w:div w:id="486745694">
                  <w:marLeft w:val="0"/>
                  <w:marRight w:val="0"/>
                  <w:marTop w:val="0"/>
                  <w:marBottom w:val="0"/>
                  <w:divBdr>
                    <w:top w:val="none" w:sz="0" w:space="0" w:color="auto"/>
                    <w:left w:val="none" w:sz="0" w:space="0" w:color="auto"/>
                    <w:bottom w:val="none" w:sz="0" w:space="0" w:color="auto"/>
                    <w:right w:val="none" w:sz="0" w:space="0" w:color="auto"/>
                  </w:divBdr>
                </w:div>
              </w:divsChild>
            </w:div>
            <w:div w:id="2005470327">
              <w:marLeft w:val="0"/>
              <w:marRight w:val="0"/>
              <w:marTop w:val="0"/>
              <w:marBottom w:val="0"/>
              <w:divBdr>
                <w:top w:val="none" w:sz="0" w:space="0" w:color="auto"/>
                <w:left w:val="none" w:sz="0" w:space="0" w:color="auto"/>
                <w:bottom w:val="none" w:sz="0" w:space="0" w:color="auto"/>
                <w:right w:val="none" w:sz="0" w:space="0" w:color="auto"/>
              </w:divBdr>
              <w:divsChild>
                <w:div w:id="320475180">
                  <w:marLeft w:val="0"/>
                  <w:marRight w:val="0"/>
                  <w:marTop w:val="0"/>
                  <w:marBottom w:val="0"/>
                  <w:divBdr>
                    <w:top w:val="none" w:sz="0" w:space="0" w:color="auto"/>
                    <w:left w:val="none" w:sz="0" w:space="0" w:color="auto"/>
                    <w:bottom w:val="none" w:sz="0" w:space="0" w:color="auto"/>
                    <w:right w:val="none" w:sz="0" w:space="0" w:color="auto"/>
                  </w:divBdr>
                </w:div>
              </w:divsChild>
            </w:div>
            <w:div w:id="932711447">
              <w:marLeft w:val="0"/>
              <w:marRight w:val="0"/>
              <w:marTop w:val="0"/>
              <w:marBottom w:val="0"/>
              <w:divBdr>
                <w:top w:val="none" w:sz="0" w:space="0" w:color="auto"/>
                <w:left w:val="none" w:sz="0" w:space="0" w:color="auto"/>
                <w:bottom w:val="none" w:sz="0" w:space="0" w:color="auto"/>
                <w:right w:val="none" w:sz="0" w:space="0" w:color="auto"/>
              </w:divBdr>
              <w:divsChild>
                <w:div w:id="1179663282">
                  <w:marLeft w:val="0"/>
                  <w:marRight w:val="0"/>
                  <w:marTop w:val="0"/>
                  <w:marBottom w:val="0"/>
                  <w:divBdr>
                    <w:top w:val="none" w:sz="0" w:space="0" w:color="auto"/>
                    <w:left w:val="none" w:sz="0" w:space="0" w:color="auto"/>
                    <w:bottom w:val="none" w:sz="0" w:space="0" w:color="auto"/>
                    <w:right w:val="none" w:sz="0" w:space="0" w:color="auto"/>
                  </w:divBdr>
                </w:div>
              </w:divsChild>
            </w:div>
            <w:div w:id="889615993">
              <w:marLeft w:val="0"/>
              <w:marRight w:val="0"/>
              <w:marTop w:val="0"/>
              <w:marBottom w:val="0"/>
              <w:divBdr>
                <w:top w:val="none" w:sz="0" w:space="0" w:color="auto"/>
                <w:left w:val="none" w:sz="0" w:space="0" w:color="auto"/>
                <w:bottom w:val="none" w:sz="0" w:space="0" w:color="auto"/>
                <w:right w:val="none" w:sz="0" w:space="0" w:color="auto"/>
              </w:divBdr>
              <w:divsChild>
                <w:div w:id="1387097581">
                  <w:marLeft w:val="0"/>
                  <w:marRight w:val="0"/>
                  <w:marTop w:val="0"/>
                  <w:marBottom w:val="0"/>
                  <w:divBdr>
                    <w:top w:val="none" w:sz="0" w:space="0" w:color="auto"/>
                    <w:left w:val="none" w:sz="0" w:space="0" w:color="auto"/>
                    <w:bottom w:val="none" w:sz="0" w:space="0" w:color="auto"/>
                    <w:right w:val="none" w:sz="0" w:space="0" w:color="auto"/>
                  </w:divBdr>
                </w:div>
              </w:divsChild>
            </w:div>
            <w:div w:id="1215772789">
              <w:marLeft w:val="0"/>
              <w:marRight w:val="0"/>
              <w:marTop w:val="0"/>
              <w:marBottom w:val="0"/>
              <w:divBdr>
                <w:top w:val="none" w:sz="0" w:space="0" w:color="auto"/>
                <w:left w:val="none" w:sz="0" w:space="0" w:color="auto"/>
                <w:bottom w:val="none" w:sz="0" w:space="0" w:color="auto"/>
                <w:right w:val="none" w:sz="0" w:space="0" w:color="auto"/>
              </w:divBdr>
              <w:divsChild>
                <w:div w:id="973679844">
                  <w:marLeft w:val="0"/>
                  <w:marRight w:val="0"/>
                  <w:marTop w:val="0"/>
                  <w:marBottom w:val="0"/>
                  <w:divBdr>
                    <w:top w:val="none" w:sz="0" w:space="0" w:color="auto"/>
                    <w:left w:val="none" w:sz="0" w:space="0" w:color="auto"/>
                    <w:bottom w:val="none" w:sz="0" w:space="0" w:color="auto"/>
                    <w:right w:val="none" w:sz="0" w:space="0" w:color="auto"/>
                  </w:divBdr>
                </w:div>
              </w:divsChild>
            </w:div>
            <w:div w:id="236136769">
              <w:marLeft w:val="0"/>
              <w:marRight w:val="0"/>
              <w:marTop w:val="0"/>
              <w:marBottom w:val="0"/>
              <w:divBdr>
                <w:top w:val="none" w:sz="0" w:space="0" w:color="auto"/>
                <w:left w:val="none" w:sz="0" w:space="0" w:color="auto"/>
                <w:bottom w:val="none" w:sz="0" w:space="0" w:color="auto"/>
                <w:right w:val="none" w:sz="0" w:space="0" w:color="auto"/>
              </w:divBdr>
              <w:divsChild>
                <w:div w:id="1919753672">
                  <w:marLeft w:val="0"/>
                  <w:marRight w:val="0"/>
                  <w:marTop w:val="0"/>
                  <w:marBottom w:val="0"/>
                  <w:divBdr>
                    <w:top w:val="none" w:sz="0" w:space="0" w:color="auto"/>
                    <w:left w:val="none" w:sz="0" w:space="0" w:color="auto"/>
                    <w:bottom w:val="none" w:sz="0" w:space="0" w:color="auto"/>
                    <w:right w:val="none" w:sz="0" w:space="0" w:color="auto"/>
                  </w:divBdr>
                </w:div>
              </w:divsChild>
            </w:div>
            <w:div w:id="1379473019">
              <w:marLeft w:val="0"/>
              <w:marRight w:val="0"/>
              <w:marTop w:val="0"/>
              <w:marBottom w:val="0"/>
              <w:divBdr>
                <w:top w:val="none" w:sz="0" w:space="0" w:color="auto"/>
                <w:left w:val="none" w:sz="0" w:space="0" w:color="auto"/>
                <w:bottom w:val="none" w:sz="0" w:space="0" w:color="auto"/>
                <w:right w:val="none" w:sz="0" w:space="0" w:color="auto"/>
              </w:divBdr>
              <w:divsChild>
                <w:div w:id="894899237">
                  <w:marLeft w:val="0"/>
                  <w:marRight w:val="0"/>
                  <w:marTop w:val="0"/>
                  <w:marBottom w:val="0"/>
                  <w:divBdr>
                    <w:top w:val="none" w:sz="0" w:space="0" w:color="auto"/>
                    <w:left w:val="none" w:sz="0" w:space="0" w:color="auto"/>
                    <w:bottom w:val="none" w:sz="0" w:space="0" w:color="auto"/>
                    <w:right w:val="none" w:sz="0" w:space="0" w:color="auto"/>
                  </w:divBdr>
                </w:div>
              </w:divsChild>
            </w:div>
            <w:div w:id="869680466">
              <w:marLeft w:val="0"/>
              <w:marRight w:val="0"/>
              <w:marTop w:val="0"/>
              <w:marBottom w:val="0"/>
              <w:divBdr>
                <w:top w:val="none" w:sz="0" w:space="0" w:color="auto"/>
                <w:left w:val="none" w:sz="0" w:space="0" w:color="auto"/>
                <w:bottom w:val="none" w:sz="0" w:space="0" w:color="auto"/>
                <w:right w:val="none" w:sz="0" w:space="0" w:color="auto"/>
              </w:divBdr>
              <w:divsChild>
                <w:div w:id="116611323">
                  <w:marLeft w:val="0"/>
                  <w:marRight w:val="0"/>
                  <w:marTop w:val="0"/>
                  <w:marBottom w:val="0"/>
                  <w:divBdr>
                    <w:top w:val="none" w:sz="0" w:space="0" w:color="auto"/>
                    <w:left w:val="none" w:sz="0" w:space="0" w:color="auto"/>
                    <w:bottom w:val="none" w:sz="0" w:space="0" w:color="auto"/>
                    <w:right w:val="none" w:sz="0" w:space="0" w:color="auto"/>
                  </w:divBdr>
                </w:div>
              </w:divsChild>
            </w:div>
            <w:div w:id="958216984">
              <w:marLeft w:val="0"/>
              <w:marRight w:val="0"/>
              <w:marTop w:val="0"/>
              <w:marBottom w:val="0"/>
              <w:divBdr>
                <w:top w:val="none" w:sz="0" w:space="0" w:color="auto"/>
                <w:left w:val="none" w:sz="0" w:space="0" w:color="auto"/>
                <w:bottom w:val="none" w:sz="0" w:space="0" w:color="auto"/>
                <w:right w:val="none" w:sz="0" w:space="0" w:color="auto"/>
              </w:divBdr>
              <w:divsChild>
                <w:div w:id="123356573">
                  <w:marLeft w:val="0"/>
                  <w:marRight w:val="0"/>
                  <w:marTop w:val="0"/>
                  <w:marBottom w:val="0"/>
                  <w:divBdr>
                    <w:top w:val="none" w:sz="0" w:space="0" w:color="auto"/>
                    <w:left w:val="none" w:sz="0" w:space="0" w:color="auto"/>
                    <w:bottom w:val="none" w:sz="0" w:space="0" w:color="auto"/>
                    <w:right w:val="none" w:sz="0" w:space="0" w:color="auto"/>
                  </w:divBdr>
                </w:div>
              </w:divsChild>
            </w:div>
            <w:div w:id="1113745452">
              <w:marLeft w:val="0"/>
              <w:marRight w:val="0"/>
              <w:marTop w:val="0"/>
              <w:marBottom w:val="0"/>
              <w:divBdr>
                <w:top w:val="none" w:sz="0" w:space="0" w:color="auto"/>
                <w:left w:val="none" w:sz="0" w:space="0" w:color="auto"/>
                <w:bottom w:val="none" w:sz="0" w:space="0" w:color="auto"/>
                <w:right w:val="none" w:sz="0" w:space="0" w:color="auto"/>
              </w:divBdr>
              <w:divsChild>
                <w:div w:id="627976373">
                  <w:marLeft w:val="0"/>
                  <w:marRight w:val="0"/>
                  <w:marTop w:val="0"/>
                  <w:marBottom w:val="0"/>
                  <w:divBdr>
                    <w:top w:val="none" w:sz="0" w:space="0" w:color="auto"/>
                    <w:left w:val="none" w:sz="0" w:space="0" w:color="auto"/>
                    <w:bottom w:val="none" w:sz="0" w:space="0" w:color="auto"/>
                    <w:right w:val="none" w:sz="0" w:space="0" w:color="auto"/>
                  </w:divBdr>
                </w:div>
              </w:divsChild>
            </w:div>
            <w:div w:id="98451173">
              <w:marLeft w:val="0"/>
              <w:marRight w:val="0"/>
              <w:marTop w:val="0"/>
              <w:marBottom w:val="0"/>
              <w:divBdr>
                <w:top w:val="none" w:sz="0" w:space="0" w:color="auto"/>
                <w:left w:val="none" w:sz="0" w:space="0" w:color="auto"/>
                <w:bottom w:val="none" w:sz="0" w:space="0" w:color="auto"/>
                <w:right w:val="none" w:sz="0" w:space="0" w:color="auto"/>
              </w:divBdr>
              <w:divsChild>
                <w:div w:id="188422436">
                  <w:marLeft w:val="0"/>
                  <w:marRight w:val="0"/>
                  <w:marTop w:val="0"/>
                  <w:marBottom w:val="0"/>
                  <w:divBdr>
                    <w:top w:val="none" w:sz="0" w:space="0" w:color="auto"/>
                    <w:left w:val="none" w:sz="0" w:space="0" w:color="auto"/>
                    <w:bottom w:val="none" w:sz="0" w:space="0" w:color="auto"/>
                    <w:right w:val="none" w:sz="0" w:space="0" w:color="auto"/>
                  </w:divBdr>
                </w:div>
              </w:divsChild>
            </w:div>
            <w:div w:id="1311985357">
              <w:marLeft w:val="0"/>
              <w:marRight w:val="0"/>
              <w:marTop w:val="0"/>
              <w:marBottom w:val="0"/>
              <w:divBdr>
                <w:top w:val="none" w:sz="0" w:space="0" w:color="auto"/>
                <w:left w:val="none" w:sz="0" w:space="0" w:color="auto"/>
                <w:bottom w:val="none" w:sz="0" w:space="0" w:color="auto"/>
                <w:right w:val="none" w:sz="0" w:space="0" w:color="auto"/>
              </w:divBdr>
              <w:divsChild>
                <w:div w:id="1876655141">
                  <w:marLeft w:val="0"/>
                  <w:marRight w:val="0"/>
                  <w:marTop w:val="0"/>
                  <w:marBottom w:val="0"/>
                  <w:divBdr>
                    <w:top w:val="none" w:sz="0" w:space="0" w:color="auto"/>
                    <w:left w:val="none" w:sz="0" w:space="0" w:color="auto"/>
                    <w:bottom w:val="none" w:sz="0" w:space="0" w:color="auto"/>
                    <w:right w:val="none" w:sz="0" w:space="0" w:color="auto"/>
                  </w:divBdr>
                </w:div>
              </w:divsChild>
            </w:div>
            <w:div w:id="253442698">
              <w:marLeft w:val="0"/>
              <w:marRight w:val="0"/>
              <w:marTop w:val="0"/>
              <w:marBottom w:val="0"/>
              <w:divBdr>
                <w:top w:val="none" w:sz="0" w:space="0" w:color="auto"/>
                <w:left w:val="none" w:sz="0" w:space="0" w:color="auto"/>
                <w:bottom w:val="none" w:sz="0" w:space="0" w:color="auto"/>
                <w:right w:val="none" w:sz="0" w:space="0" w:color="auto"/>
              </w:divBdr>
              <w:divsChild>
                <w:div w:id="1053042841">
                  <w:marLeft w:val="0"/>
                  <w:marRight w:val="0"/>
                  <w:marTop w:val="0"/>
                  <w:marBottom w:val="0"/>
                  <w:divBdr>
                    <w:top w:val="none" w:sz="0" w:space="0" w:color="auto"/>
                    <w:left w:val="none" w:sz="0" w:space="0" w:color="auto"/>
                    <w:bottom w:val="none" w:sz="0" w:space="0" w:color="auto"/>
                    <w:right w:val="none" w:sz="0" w:space="0" w:color="auto"/>
                  </w:divBdr>
                </w:div>
              </w:divsChild>
            </w:div>
            <w:div w:id="574628751">
              <w:marLeft w:val="0"/>
              <w:marRight w:val="0"/>
              <w:marTop w:val="0"/>
              <w:marBottom w:val="0"/>
              <w:divBdr>
                <w:top w:val="none" w:sz="0" w:space="0" w:color="auto"/>
                <w:left w:val="none" w:sz="0" w:space="0" w:color="auto"/>
                <w:bottom w:val="none" w:sz="0" w:space="0" w:color="auto"/>
                <w:right w:val="none" w:sz="0" w:space="0" w:color="auto"/>
              </w:divBdr>
              <w:divsChild>
                <w:div w:id="1453670075">
                  <w:marLeft w:val="0"/>
                  <w:marRight w:val="0"/>
                  <w:marTop w:val="0"/>
                  <w:marBottom w:val="0"/>
                  <w:divBdr>
                    <w:top w:val="none" w:sz="0" w:space="0" w:color="auto"/>
                    <w:left w:val="none" w:sz="0" w:space="0" w:color="auto"/>
                    <w:bottom w:val="none" w:sz="0" w:space="0" w:color="auto"/>
                    <w:right w:val="none" w:sz="0" w:space="0" w:color="auto"/>
                  </w:divBdr>
                </w:div>
              </w:divsChild>
            </w:div>
            <w:div w:id="1197625678">
              <w:marLeft w:val="0"/>
              <w:marRight w:val="0"/>
              <w:marTop w:val="0"/>
              <w:marBottom w:val="0"/>
              <w:divBdr>
                <w:top w:val="none" w:sz="0" w:space="0" w:color="auto"/>
                <w:left w:val="none" w:sz="0" w:space="0" w:color="auto"/>
                <w:bottom w:val="none" w:sz="0" w:space="0" w:color="auto"/>
                <w:right w:val="none" w:sz="0" w:space="0" w:color="auto"/>
              </w:divBdr>
              <w:divsChild>
                <w:div w:id="9757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 Morris</dc:creator>
  <cp:keywords/>
  <dc:description/>
  <cp:lastModifiedBy>Buel, Morris</cp:lastModifiedBy>
  <cp:revision>1</cp:revision>
  <dcterms:created xsi:type="dcterms:W3CDTF">2020-10-01T04:05:00Z</dcterms:created>
  <dcterms:modified xsi:type="dcterms:W3CDTF">2020-10-01T04:05:00Z</dcterms:modified>
</cp:coreProperties>
</file>