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F5F7D" w14:textId="77777777" w:rsidR="00F427AC" w:rsidRPr="00C61A6B" w:rsidRDefault="00E9295D" w:rsidP="00F427AC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61A6B">
        <w:rPr>
          <w:rFonts w:ascii="Times New Roman" w:hAnsi="Times New Roman" w:cs="Times New Roman"/>
          <w:b/>
          <w:sz w:val="32"/>
          <w:szCs w:val="32"/>
        </w:rPr>
        <w:t>Morgan Buerke</w:t>
      </w:r>
    </w:p>
    <w:p w14:paraId="3B47939E" w14:textId="4BABEEBA" w:rsidR="00DF4B61" w:rsidRPr="00C61A6B" w:rsidRDefault="00DF4B61" w:rsidP="00F427AC">
      <w:pPr>
        <w:pStyle w:val="Header"/>
        <w:jc w:val="center"/>
        <w:rPr>
          <w:rFonts w:ascii="Times New Roman" w:hAnsi="Times New Roman" w:cs="Times New Roman"/>
          <w:bCs/>
        </w:rPr>
      </w:pPr>
      <w:r w:rsidRPr="00C61A6B">
        <w:rPr>
          <w:rFonts w:ascii="Times New Roman" w:hAnsi="Times New Roman" w:cs="Times New Roman"/>
          <w:bCs/>
        </w:rPr>
        <w:t>Louisiana State University</w:t>
      </w:r>
    </w:p>
    <w:p w14:paraId="70E06BFE" w14:textId="1A4D3766" w:rsidR="00DF4B61" w:rsidRPr="00C61A6B" w:rsidRDefault="00DF4B61" w:rsidP="00F427AC">
      <w:pPr>
        <w:pStyle w:val="Header"/>
        <w:jc w:val="center"/>
        <w:rPr>
          <w:rFonts w:ascii="Times New Roman" w:hAnsi="Times New Roman" w:cs="Times New Roman"/>
          <w:bCs/>
        </w:rPr>
      </w:pPr>
      <w:r w:rsidRPr="00C61A6B">
        <w:rPr>
          <w:rFonts w:ascii="Times New Roman" w:hAnsi="Times New Roman" w:cs="Times New Roman"/>
          <w:bCs/>
        </w:rPr>
        <w:t>Department of Psychology</w:t>
      </w:r>
    </w:p>
    <w:p w14:paraId="243A5E18" w14:textId="199EB841" w:rsidR="001D6D3F" w:rsidRPr="00C61A6B" w:rsidRDefault="00F427AC" w:rsidP="00F427AC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61A6B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678936F" wp14:editId="0633EB90">
                <wp:simplePos x="0" y="0"/>
                <wp:positionH relativeFrom="column">
                  <wp:posOffset>-23812</wp:posOffset>
                </wp:positionH>
                <wp:positionV relativeFrom="paragraph">
                  <wp:posOffset>182880</wp:posOffset>
                </wp:positionV>
                <wp:extent cx="68580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>
            <w:pict w14:anchorId="2F61FBFE">
              <v:line id="Straight Connector 1" style="position:absolute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040]" from="-1.85pt,14.4pt" to="538.15pt,14.4pt" w14:anchorId="72495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2PImQEAAIgDAAAOAAAAZHJzL2Uyb0RvYy54bWysU9uO0zAQfUfiHyy/06Qrsaqipvuwq+UF&#10;wYrLB3idcWOt7bHGpkn/nrHbpggQQogXx5dzzsyZmWzvZu/EAShZDL1cr1opIGgcbNj38uuXxzcb&#10;KVJWYVAOA/TyCEne7V6/2k6xgxsc0Q1AgkVC6qbYyzHn2DVN0iN4lVYYIfCjQfIq85H2zUBqYnXv&#10;mpu2vW0mpCESakiJbx9Oj3JX9Y0BnT8akyAL10vOLdeV6vpc1ma3Vd2eVBytPqeh/iELr2zgoIvU&#10;g8pKfCP7i5S3mjChySuNvkFjrIbqgd2s25/cfB5VhOqFi5PiUqb0/2T1h8N9eCIuwxRTl+ITFRez&#10;IV++nJ+Ya7GOS7FgzkLz5e3m7aZtuab68tZciZFSfgfoRdn00tlQfKhOHd6nzMEYeoHw4Rq67vLR&#10;QQG78AmMsAMHW1d2nQq4dyQOivs5vKxL/1irIgvFWOcWUvtn0hlbaFAn5W+JC7pGxJAXorcB6XdR&#10;83xJ1ZzwF9cnr8X2Mw7H2ohaDm53dXYezTJPP54r/foD7b4DAAD//wMAUEsDBBQABgAIAAAAIQCA&#10;2Zas3QAAAAkBAAAPAAAAZHJzL2Rvd25yZXYueG1sTI9BT4NAEIXvTfwPmzHx1g62SSHI0phWT3qg&#10;6MHjlh2BlJ0l7BbQX+82HvQ47728+V62m00nRhpca1nC/SoCQVxZ3XIt4f3teZmAcF6xVp1lkvBF&#10;Dnb5zSJTqbYTH2ksfS1CCbtUSWi871NEVzVklFvZnjh4n3YwyodzqFEPagrlpsN1FG3RqJbDh0b1&#10;tG+oOpcXIyF+eimLfjq8fhcYY1GM1ifnDynvbufHBxCeZv8Xhit+QIc8MJ3shbUTnYTlJg5JCesk&#10;LLj6UbzdgDj9Kphn+H9B/gMAAP//AwBQSwECLQAUAAYACAAAACEAtoM4kv4AAADhAQAAEwAAAAAA&#10;AAAAAAAAAAAAAAAAW0NvbnRlbnRfVHlwZXNdLnhtbFBLAQItABQABgAIAAAAIQA4/SH/1gAAAJQB&#10;AAALAAAAAAAAAAAAAAAAAC8BAABfcmVscy8ucmVsc1BLAQItABQABgAIAAAAIQCiY2PImQEAAIgD&#10;AAAOAAAAAAAAAAAAAAAAAC4CAABkcnMvZTJvRG9jLnhtbFBLAQItABQABgAIAAAAIQCA2Zas3QAA&#10;AAkBAAAPAAAAAAAAAAAAAAAAAPMDAABkcnMvZG93bnJldi54bWxQSwUGAAAAAAQABADzAAAA/QQA&#10;AAAA&#10;"/>
            </w:pict>
          </mc:Fallback>
        </mc:AlternateContent>
      </w:r>
    </w:p>
    <w:p w14:paraId="77DC2D2A" w14:textId="77777777" w:rsidR="00E969FB" w:rsidRPr="00C61A6B" w:rsidRDefault="00E969FB" w:rsidP="001D6D3F">
      <w:pPr>
        <w:rPr>
          <w:rFonts w:ascii="Times New Roman" w:eastAsia="Times New Roman" w:hAnsi="Times New Roman" w:cs="Times New Roman"/>
          <w:b/>
          <w:bCs/>
          <w:sz w:val="22"/>
          <w:szCs w:val="22"/>
        </w:rPr>
        <w:sectPr w:rsidR="00E969FB" w:rsidRPr="00C61A6B" w:rsidSect="00F9082A">
          <w:headerReference w:type="default" r:id="rId11"/>
          <w:footerReference w:type="even" r:id="rId12"/>
          <w:footerReference w:type="default" r:id="rId13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6FD5F954" w14:textId="725BF220" w:rsidR="00E969FB" w:rsidRPr="00C61A6B" w:rsidRDefault="00E969FB" w:rsidP="001D6D3F">
      <w:pPr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C61A6B">
        <w:rPr>
          <w:rFonts w:ascii="Times New Roman" w:eastAsia="Times New Roman" w:hAnsi="Times New Roman" w:cs="Times New Roman"/>
          <w:b/>
          <w:bCs/>
          <w:sz w:val="22"/>
          <w:szCs w:val="22"/>
        </w:rPr>
        <w:t>Address:</w:t>
      </w:r>
    </w:p>
    <w:p w14:paraId="39C364E7" w14:textId="6F470625" w:rsidR="00E969FB" w:rsidRPr="00C61A6B" w:rsidRDefault="009F2E9D" w:rsidP="001D6D3F">
      <w:pPr>
        <w:rPr>
          <w:rFonts w:ascii="Times New Roman" w:eastAsia="Times New Roman" w:hAnsi="Times New Roman" w:cs="Times New Roman"/>
          <w:sz w:val="22"/>
          <w:szCs w:val="22"/>
        </w:rPr>
      </w:pPr>
      <w:r w:rsidRPr="00C61A6B">
        <w:rPr>
          <w:rFonts w:ascii="Times New Roman" w:eastAsia="Times New Roman" w:hAnsi="Times New Roman" w:cs="Times New Roman"/>
          <w:sz w:val="22"/>
          <w:szCs w:val="22"/>
        </w:rPr>
        <w:t>Audubon</w:t>
      </w:r>
      <w:r w:rsidR="00922AFD" w:rsidRPr="00C61A6B">
        <w:rPr>
          <w:rFonts w:ascii="Times New Roman" w:eastAsia="Times New Roman" w:hAnsi="Times New Roman" w:cs="Times New Roman"/>
          <w:sz w:val="22"/>
          <w:szCs w:val="22"/>
        </w:rPr>
        <w:t xml:space="preserve"> Hall</w:t>
      </w:r>
      <w:r w:rsidRPr="00C61A6B">
        <w:rPr>
          <w:rFonts w:ascii="Times New Roman" w:eastAsia="Times New Roman" w:hAnsi="Times New Roman" w:cs="Times New Roman"/>
          <w:sz w:val="22"/>
          <w:szCs w:val="22"/>
        </w:rPr>
        <w:t xml:space="preserve"> #3</w:t>
      </w:r>
      <w:r w:rsidR="00CD75C6" w:rsidRPr="00C61A6B">
        <w:rPr>
          <w:rFonts w:ascii="Times New Roman" w:eastAsia="Times New Roman" w:hAnsi="Times New Roman" w:cs="Times New Roman"/>
          <w:sz w:val="22"/>
          <w:szCs w:val="22"/>
        </w:rPr>
        <w:t>04</w:t>
      </w:r>
    </w:p>
    <w:p w14:paraId="0E11C8C0" w14:textId="145AC0F6" w:rsidR="009F2E9D" w:rsidRPr="00C61A6B" w:rsidRDefault="009F2E9D" w:rsidP="001D6D3F">
      <w:pPr>
        <w:rPr>
          <w:rFonts w:ascii="Times New Roman" w:eastAsia="Times New Roman" w:hAnsi="Times New Roman" w:cs="Times New Roman"/>
          <w:sz w:val="22"/>
          <w:szCs w:val="22"/>
        </w:rPr>
      </w:pPr>
      <w:r w:rsidRPr="00C61A6B">
        <w:rPr>
          <w:rFonts w:ascii="Times New Roman" w:eastAsia="Times New Roman" w:hAnsi="Times New Roman" w:cs="Times New Roman"/>
          <w:sz w:val="22"/>
          <w:szCs w:val="22"/>
        </w:rPr>
        <w:t>Baton Rouge, LA 70802</w:t>
      </w:r>
    </w:p>
    <w:p w14:paraId="7C004B4B" w14:textId="3CD2B6ED" w:rsidR="00801CA3" w:rsidRPr="00C61A6B" w:rsidRDefault="00E969FB" w:rsidP="00801CA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C61A6B">
        <w:rPr>
          <w:rFonts w:ascii="Times New Roman" w:hAnsi="Times New Roman" w:cs="Times New Roman"/>
          <w:b/>
          <w:bCs/>
          <w:sz w:val="22"/>
          <w:szCs w:val="22"/>
        </w:rPr>
        <w:t xml:space="preserve">             </w:t>
      </w:r>
      <w:r w:rsidR="00E30AE0" w:rsidRPr="00C61A6B">
        <w:rPr>
          <w:rFonts w:ascii="Times New Roman" w:hAnsi="Times New Roman" w:cs="Times New Roman"/>
          <w:b/>
          <w:bCs/>
          <w:sz w:val="22"/>
          <w:szCs w:val="22"/>
        </w:rPr>
        <w:t>Email:</w:t>
      </w:r>
      <w:r w:rsidR="00E30AE0" w:rsidRPr="00C61A6B">
        <w:rPr>
          <w:rFonts w:ascii="Times New Roman" w:hAnsi="Times New Roman" w:cs="Times New Roman"/>
          <w:sz w:val="22"/>
          <w:szCs w:val="22"/>
        </w:rPr>
        <w:t xml:space="preserve"> </w:t>
      </w:r>
      <w:r w:rsidR="00131385" w:rsidRPr="00C61A6B">
        <w:rPr>
          <w:rFonts w:ascii="Times New Roman" w:hAnsi="Times New Roman" w:cs="Times New Roman"/>
          <w:sz w:val="22"/>
          <w:szCs w:val="22"/>
        </w:rPr>
        <w:t>mbuerke1@lsu.edu</w:t>
      </w:r>
    </w:p>
    <w:p w14:paraId="1B86C227" w14:textId="77777777" w:rsidR="00801CA3" w:rsidRPr="00C61A6B" w:rsidRDefault="00801CA3" w:rsidP="00E969FB">
      <w:pPr>
        <w:pStyle w:val="NoSpacing"/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C61A6B">
        <w:rPr>
          <w:rFonts w:ascii="Times New Roman" w:hAnsi="Times New Roman" w:cs="Times New Roman"/>
          <w:b/>
          <w:sz w:val="22"/>
          <w:szCs w:val="22"/>
        </w:rPr>
        <w:t xml:space="preserve">Personal website: </w:t>
      </w:r>
      <w:r w:rsidRPr="00C61A6B">
        <w:rPr>
          <w:rFonts w:ascii="Times New Roman" w:hAnsi="Times New Roman" w:cs="Times New Roman"/>
          <w:bCs/>
          <w:sz w:val="22"/>
          <w:szCs w:val="22"/>
        </w:rPr>
        <w:t>morganbuerke.com</w:t>
      </w:r>
      <w:r w:rsidRPr="00C61A6B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56C564C5" w14:textId="6C0830CB" w:rsidR="00E30AE0" w:rsidRPr="00C61A6B" w:rsidRDefault="00E30AE0" w:rsidP="00CB67D4">
      <w:pPr>
        <w:pStyle w:val="NoSpacing"/>
        <w:ind w:firstLine="720"/>
        <w:rPr>
          <w:rFonts w:ascii="Times New Roman" w:hAnsi="Times New Roman" w:cs="Times New Roman"/>
          <w:b/>
          <w:sz w:val="22"/>
          <w:szCs w:val="22"/>
          <w:u w:val="single"/>
        </w:rPr>
        <w:sectPr w:rsidR="00E30AE0" w:rsidRPr="00C61A6B" w:rsidSect="00F9082A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  <w:r w:rsidRPr="00C61A6B">
        <w:rPr>
          <w:rFonts w:ascii="Times New Roman" w:hAnsi="Times New Roman" w:cs="Times New Roman"/>
          <w:b/>
          <w:sz w:val="22"/>
          <w:szCs w:val="22"/>
        </w:rPr>
        <w:t xml:space="preserve">Lab website: </w:t>
      </w:r>
      <w:r w:rsidR="00CB67D4" w:rsidRPr="00C61A6B">
        <w:rPr>
          <w:rFonts w:ascii="Times New Roman" w:hAnsi="Times New Roman" w:cs="Times New Roman"/>
          <w:bCs/>
          <w:sz w:val="22"/>
          <w:szCs w:val="22"/>
        </w:rPr>
        <w:t>https://lsu-atrp.weebly.com/</w:t>
      </w:r>
    </w:p>
    <w:p w14:paraId="2A265A91" w14:textId="0FE44738" w:rsidR="002D4127" w:rsidRPr="00C61A6B" w:rsidRDefault="002D4127" w:rsidP="00E70900">
      <w:pPr>
        <w:pStyle w:val="NoSpacing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C61A6B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16F2648" wp14:editId="13E86156">
                <wp:simplePos x="0" y="0"/>
                <wp:positionH relativeFrom="column">
                  <wp:posOffset>0</wp:posOffset>
                </wp:positionH>
                <wp:positionV relativeFrom="paragraph">
                  <wp:posOffset>76518</wp:posOffset>
                </wp:positionV>
                <wp:extent cx="68580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>
            <w:pict w14:anchorId="15F33870">
              <v:line id="Straight Connector 15" style="position:absolute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040]" from="0,6.05pt" to="540pt,6.05pt" w14:anchorId="7D17E1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2PImQEAAIgDAAAOAAAAZHJzL2Uyb0RvYy54bWysU9uO0zAQfUfiHyy/06Qrsaqipvuwq+UF&#10;wYrLB3idcWOt7bHGpkn/nrHbpggQQogXx5dzzsyZmWzvZu/EAShZDL1cr1opIGgcbNj38uuXxzcb&#10;KVJWYVAOA/TyCEne7V6/2k6xgxsc0Q1AgkVC6qbYyzHn2DVN0iN4lVYYIfCjQfIq85H2zUBqYnXv&#10;mpu2vW0mpCESakiJbx9Oj3JX9Y0BnT8akyAL10vOLdeV6vpc1ma3Vd2eVBytPqeh/iELr2zgoIvU&#10;g8pKfCP7i5S3mjChySuNvkFjrIbqgd2s25/cfB5VhOqFi5PiUqb0/2T1h8N9eCIuwxRTl+ITFRez&#10;IV++nJ+Ya7GOS7FgzkLz5e3m7aZtuab68tZciZFSfgfoRdn00tlQfKhOHd6nzMEYeoHw4Rq67vLR&#10;QQG78AmMsAMHW1d2nQq4dyQOivs5vKxL/1irIgvFWOcWUvtn0hlbaFAn5W+JC7pGxJAXorcB6XdR&#10;83xJ1ZzwF9cnr8X2Mw7H2ohaDm53dXYezTJPP54r/foD7b4DAAD//wMAUEsDBBQABgAIAAAAIQD2&#10;SL3Y2gAAAAcBAAAPAAAAZHJzL2Rvd25yZXYueG1sTI+xTsMwEIZ3pL6DdZXYqN0ONApxKkTLBENI&#10;GRjd+EiixucodpPA03MVA4z3/af/vst2s+vEiENoPWlYrxQIpMrblmoN78fnuwREiIas6Tyhhi8M&#10;sMsXN5lJrZ/oDccy1oJLKKRGQxNjn0oZqgadCSvfI3H26QdnIo9DLe1gJi53ndwodS+daYkvNKbH&#10;pwarc3lxGraHl7Lop/3rdyG3sihGH5Pzh9a3y/nxAUTEOf4tw1Wf1SFnp5O/kA2i08CPRKabNYhr&#10;qhLF5PRLZJ7J//75DwAAAP//AwBQSwECLQAUAAYACAAAACEAtoM4kv4AAADhAQAAEwAAAAAAAAAA&#10;AAAAAAAAAAAAW0NvbnRlbnRfVHlwZXNdLnhtbFBLAQItABQABgAIAAAAIQA4/SH/1gAAAJQBAAAL&#10;AAAAAAAAAAAAAAAAAC8BAABfcmVscy8ucmVsc1BLAQItABQABgAIAAAAIQCiY2PImQEAAIgDAAAO&#10;AAAAAAAAAAAAAAAAAC4CAABkcnMvZTJvRG9jLnhtbFBLAQItABQABgAIAAAAIQD2SL3Y2gAAAAcB&#10;AAAPAAAAAAAAAAAAAAAAAPMDAABkcnMvZG93bnJldi54bWxQSwUGAAAAAAQABADzAAAA+gQAAAAA&#10;"/>
            </w:pict>
          </mc:Fallback>
        </mc:AlternateContent>
      </w:r>
    </w:p>
    <w:p w14:paraId="6A7C9686" w14:textId="189685DB" w:rsidR="00C03740" w:rsidRDefault="00EB136A" w:rsidP="000B6EE7">
      <w:pPr>
        <w:pStyle w:val="NoSpacing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C61A6B">
        <w:rPr>
          <w:rFonts w:ascii="Times New Roman" w:hAnsi="Times New Roman" w:cs="Times New Roman"/>
          <w:b/>
          <w:sz w:val="22"/>
          <w:szCs w:val="22"/>
          <w:u w:val="single"/>
        </w:rPr>
        <w:t>EDUCATION</w:t>
      </w:r>
    </w:p>
    <w:p w14:paraId="6095842D" w14:textId="77777777" w:rsidR="007B45B8" w:rsidRPr="00C61A6B" w:rsidRDefault="007B45B8" w:rsidP="000B6EE7">
      <w:pPr>
        <w:pStyle w:val="NoSpacing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1BA209E1" w14:textId="08075955" w:rsidR="00763B4D" w:rsidRPr="00C61A6B" w:rsidRDefault="00763B4D" w:rsidP="494B432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494B4325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PhD., </w:t>
      </w:r>
      <w:r w:rsidRPr="494B4325">
        <w:rPr>
          <w:rFonts w:ascii="Times New Roman" w:hAnsi="Times New Roman" w:cs="Times New Roman"/>
          <w:b/>
          <w:bCs/>
          <w:sz w:val="22"/>
          <w:szCs w:val="22"/>
        </w:rPr>
        <w:t>Clinical Psychology, Louisiana State University</w:t>
      </w:r>
      <w:r>
        <w:tab/>
      </w:r>
      <w:r>
        <w:tab/>
      </w:r>
      <w:r>
        <w:tab/>
      </w:r>
      <w:r>
        <w:tab/>
      </w:r>
      <w:r>
        <w:tab/>
      </w:r>
      <w:r w:rsidR="006264D9" w:rsidRPr="494B4325">
        <w:rPr>
          <w:rFonts w:ascii="Times New Roman" w:hAnsi="Times New Roman" w:cs="Times New Roman"/>
          <w:b/>
          <w:bCs/>
          <w:sz w:val="22"/>
          <w:szCs w:val="22"/>
        </w:rPr>
        <w:t>Exp. 2026</w:t>
      </w:r>
    </w:p>
    <w:p w14:paraId="3C43C4F0" w14:textId="3E429A67" w:rsidR="0009389D" w:rsidRPr="00C61A6B" w:rsidRDefault="0009389D" w:rsidP="00763B4D">
      <w:pPr>
        <w:rPr>
          <w:rFonts w:ascii="Times New Roman" w:hAnsi="Times New Roman" w:cs="Times New Roman"/>
          <w:bCs/>
          <w:sz w:val="22"/>
          <w:szCs w:val="22"/>
        </w:rPr>
      </w:pPr>
      <w:r w:rsidRPr="00C61A6B">
        <w:rPr>
          <w:rFonts w:ascii="Times New Roman" w:hAnsi="Times New Roman" w:cs="Times New Roman"/>
          <w:b/>
          <w:sz w:val="22"/>
          <w:szCs w:val="22"/>
        </w:rPr>
        <w:t xml:space="preserve">       </w:t>
      </w:r>
      <w:r w:rsidRPr="00C61A6B">
        <w:rPr>
          <w:rFonts w:ascii="Times New Roman" w:hAnsi="Times New Roman" w:cs="Times New Roman"/>
          <w:bCs/>
          <w:sz w:val="22"/>
          <w:szCs w:val="22"/>
        </w:rPr>
        <w:t xml:space="preserve">Dissertation: </w:t>
      </w:r>
      <w:r w:rsidR="00907A20" w:rsidRPr="00C61A6B">
        <w:rPr>
          <w:rFonts w:ascii="Times New Roman" w:hAnsi="Times New Roman" w:cs="Times New Roman"/>
          <w:bCs/>
          <w:sz w:val="22"/>
          <w:szCs w:val="22"/>
        </w:rPr>
        <w:t>An Examination of Daily Minority Stress and Suicidal Thoughts Among Sexual Minority People</w:t>
      </w:r>
    </w:p>
    <w:p w14:paraId="2C45BB35" w14:textId="6A8CED11" w:rsidR="00EF1010" w:rsidRPr="00C61A6B" w:rsidRDefault="00907A20" w:rsidP="00907A20">
      <w:pPr>
        <w:rPr>
          <w:rFonts w:ascii="Times New Roman" w:hAnsi="Times New Roman" w:cs="Times New Roman"/>
          <w:bCs/>
          <w:sz w:val="22"/>
          <w:szCs w:val="22"/>
        </w:rPr>
      </w:pPr>
      <w:r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      Pre-doctoral clinical psychology i</w:t>
      </w:r>
      <w:r w:rsidR="00EF1010"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nternship: </w:t>
      </w:r>
      <w:r w:rsidR="00EF1010" w:rsidRPr="00C61A6B">
        <w:rPr>
          <w:rFonts w:ascii="Times New Roman" w:hAnsi="Times New Roman" w:cs="Times New Roman"/>
          <w:bCs/>
          <w:sz w:val="22"/>
          <w:szCs w:val="22"/>
        </w:rPr>
        <w:t>Rogers Behavioral Health (2025-2026)</w:t>
      </w:r>
    </w:p>
    <w:p w14:paraId="45C6737C" w14:textId="77777777" w:rsidR="00EF1010" w:rsidRPr="00C61A6B" w:rsidRDefault="00EF1010" w:rsidP="00523572">
      <w:pPr>
        <w:rPr>
          <w:rFonts w:ascii="Times New Roman" w:hAnsi="Times New Roman" w:cs="Times New Roman"/>
          <w:b/>
          <w:i/>
          <w:iCs/>
          <w:sz w:val="22"/>
          <w:szCs w:val="22"/>
        </w:rPr>
      </w:pPr>
    </w:p>
    <w:p w14:paraId="24F55C12" w14:textId="3DABAB98" w:rsidR="00523572" w:rsidRPr="00C61A6B" w:rsidRDefault="00FC1DAC" w:rsidP="494B4325">
      <w:pPr>
        <w:rPr>
          <w:rFonts w:ascii="Times New Roman" w:hAnsi="Times New Roman" w:cs="Times New Roman"/>
          <w:sz w:val="22"/>
          <w:szCs w:val="22"/>
        </w:rPr>
      </w:pPr>
      <w:r w:rsidRPr="494B4325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M.A., </w:t>
      </w:r>
      <w:r w:rsidRPr="494B4325">
        <w:rPr>
          <w:rFonts w:ascii="Times New Roman" w:hAnsi="Times New Roman" w:cs="Times New Roman"/>
          <w:b/>
          <w:bCs/>
          <w:sz w:val="22"/>
          <w:szCs w:val="22"/>
        </w:rPr>
        <w:t xml:space="preserve">Clinical Psychology, </w:t>
      </w:r>
      <w:r w:rsidR="00523572" w:rsidRPr="494B4325">
        <w:rPr>
          <w:rFonts w:ascii="Times New Roman" w:hAnsi="Times New Roman" w:cs="Times New Roman"/>
          <w:b/>
          <w:bCs/>
          <w:sz w:val="22"/>
          <w:szCs w:val="22"/>
        </w:rPr>
        <w:t>University of Southern Mississippi</w:t>
      </w:r>
      <w:r>
        <w:tab/>
      </w:r>
      <w:r>
        <w:tab/>
      </w:r>
      <w:r>
        <w:tab/>
      </w:r>
      <w:r>
        <w:tab/>
      </w:r>
      <w:r w:rsidR="00523572" w:rsidRPr="494B4325">
        <w:rPr>
          <w:rFonts w:ascii="Times New Roman" w:hAnsi="Times New Roman" w:cs="Times New Roman"/>
          <w:b/>
          <w:bCs/>
          <w:sz w:val="22"/>
          <w:szCs w:val="22"/>
        </w:rPr>
        <w:t xml:space="preserve">2021- </w:t>
      </w:r>
      <w:r w:rsidR="00763B4D" w:rsidRPr="494B4325">
        <w:rPr>
          <w:rFonts w:ascii="Times New Roman" w:hAnsi="Times New Roman" w:cs="Times New Roman"/>
          <w:b/>
          <w:bCs/>
          <w:sz w:val="22"/>
          <w:szCs w:val="22"/>
        </w:rPr>
        <w:t>2023</w:t>
      </w:r>
    </w:p>
    <w:p w14:paraId="73319850" w14:textId="40579547" w:rsidR="00F427AC" w:rsidRPr="00C61A6B" w:rsidRDefault="00FC1DAC" w:rsidP="00FC1DAC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C61A6B">
        <w:rPr>
          <w:rFonts w:ascii="Times New Roman" w:hAnsi="Times New Roman" w:cs="Times New Roman"/>
          <w:bCs/>
          <w:sz w:val="22"/>
          <w:szCs w:val="22"/>
        </w:rPr>
        <w:t xml:space="preserve">       </w:t>
      </w:r>
      <w:r w:rsidR="00262FA5" w:rsidRPr="00C61A6B">
        <w:rPr>
          <w:rFonts w:ascii="Times New Roman" w:hAnsi="Times New Roman" w:cs="Times New Roman"/>
          <w:bCs/>
          <w:sz w:val="22"/>
          <w:szCs w:val="22"/>
        </w:rPr>
        <w:t xml:space="preserve">Master’s </w:t>
      </w:r>
      <w:r w:rsidR="007F36CF" w:rsidRPr="00C61A6B">
        <w:rPr>
          <w:rFonts w:ascii="Times New Roman" w:hAnsi="Times New Roman" w:cs="Times New Roman"/>
          <w:bCs/>
          <w:sz w:val="22"/>
          <w:szCs w:val="22"/>
        </w:rPr>
        <w:t xml:space="preserve">Thesis: </w:t>
      </w:r>
      <w:r w:rsidR="007F36CF" w:rsidRPr="00C61A6B">
        <w:rPr>
          <w:rFonts w:ascii="Times New Roman" w:hAnsi="Times New Roman" w:cs="Times New Roman"/>
          <w:sz w:val="22"/>
          <w:szCs w:val="22"/>
        </w:rPr>
        <w:t>The Relations Between Rumination, Thought Control, and Suicidal Thinking</w:t>
      </w:r>
    </w:p>
    <w:p w14:paraId="1DE3F67F" w14:textId="77777777" w:rsidR="00523572" w:rsidRPr="00C61A6B" w:rsidRDefault="00523572" w:rsidP="00ED43E3">
      <w:pPr>
        <w:rPr>
          <w:rFonts w:ascii="Times New Roman" w:hAnsi="Times New Roman" w:cs="Times New Roman"/>
          <w:b/>
          <w:sz w:val="22"/>
          <w:szCs w:val="22"/>
        </w:rPr>
      </w:pPr>
    </w:p>
    <w:p w14:paraId="7957FFE6" w14:textId="708D248D" w:rsidR="00E70900" w:rsidRPr="00C61A6B" w:rsidRDefault="00FC1DAC" w:rsidP="00ED43E3">
      <w:r w:rsidRPr="494B4325">
        <w:rPr>
          <w:rFonts w:ascii="Times New Roman" w:hAnsi="Times New Roman" w:cs="Times New Roman"/>
          <w:b/>
          <w:bCs/>
          <w:i/>
          <w:iCs/>
          <w:sz w:val="22"/>
          <w:szCs w:val="22"/>
        </w:rPr>
        <w:t>B.S.,</w:t>
      </w:r>
      <w:r w:rsidRPr="494B4325">
        <w:rPr>
          <w:rFonts w:ascii="Times New Roman" w:hAnsi="Times New Roman" w:cs="Times New Roman"/>
          <w:b/>
          <w:bCs/>
          <w:sz w:val="22"/>
          <w:szCs w:val="22"/>
        </w:rPr>
        <w:t xml:space="preserve"> Psychology, </w:t>
      </w:r>
      <w:r w:rsidR="00E70900" w:rsidRPr="494B4325">
        <w:rPr>
          <w:rFonts w:ascii="Times New Roman" w:hAnsi="Times New Roman" w:cs="Times New Roman"/>
          <w:b/>
          <w:bCs/>
          <w:sz w:val="22"/>
          <w:szCs w:val="22"/>
        </w:rPr>
        <w:t>Kent State University</w:t>
      </w:r>
      <w:r w:rsidRPr="494B432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494B4325">
        <w:rPr>
          <w:rFonts w:ascii="Times New Roman" w:hAnsi="Times New Roman" w:cs="Times New Roman"/>
          <w:sz w:val="22"/>
          <w:szCs w:val="22"/>
        </w:rPr>
        <w:t>(Summa cum laude)</w:t>
      </w:r>
      <w:r>
        <w:tab/>
      </w:r>
      <w:r>
        <w:tab/>
      </w:r>
      <w:r>
        <w:tab/>
      </w:r>
      <w:r>
        <w:tab/>
      </w:r>
      <w:r w:rsidR="0071437D" w:rsidRPr="494B4325">
        <w:rPr>
          <w:rFonts w:ascii="Times New Roman" w:hAnsi="Times New Roman" w:cs="Times New Roman"/>
          <w:b/>
          <w:bCs/>
          <w:sz w:val="22"/>
          <w:szCs w:val="22"/>
        </w:rPr>
        <w:t>2014-2017</w:t>
      </w:r>
      <w:r>
        <w:tab/>
      </w:r>
    </w:p>
    <w:p w14:paraId="756300BE" w14:textId="2BC45E58" w:rsidR="00925FE3" w:rsidRPr="00C61A6B" w:rsidRDefault="00FC1DAC" w:rsidP="006F0229">
      <w:pPr>
        <w:rPr>
          <w:rFonts w:ascii="Times New Roman" w:hAnsi="Times New Roman" w:cs="Times New Roman"/>
          <w:bCs/>
          <w:sz w:val="22"/>
          <w:szCs w:val="22"/>
        </w:rPr>
      </w:pPr>
      <w:r w:rsidRPr="00C61A6B">
        <w:rPr>
          <w:rFonts w:ascii="Times New Roman" w:hAnsi="Times New Roman" w:cs="Times New Roman"/>
          <w:bCs/>
          <w:sz w:val="22"/>
          <w:szCs w:val="22"/>
        </w:rPr>
        <w:t xml:space="preserve">       </w:t>
      </w:r>
      <w:r w:rsidR="00262FA5" w:rsidRPr="00C61A6B">
        <w:rPr>
          <w:rFonts w:ascii="Times New Roman" w:hAnsi="Times New Roman" w:cs="Times New Roman"/>
          <w:bCs/>
          <w:sz w:val="22"/>
          <w:szCs w:val="22"/>
        </w:rPr>
        <w:t xml:space="preserve">Undergraduate </w:t>
      </w:r>
      <w:r w:rsidR="00D45765" w:rsidRPr="00C61A6B">
        <w:rPr>
          <w:rFonts w:ascii="Times New Roman" w:hAnsi="Times New Roman" w:cs="Times New Roman"/>
          <w:bCs/>
          <w:sz w:val="22"/>
          <w:szCs w:val="22"/>
        </w:rPr>
        <w:t>Thesis: Effects of Anger Rumination</w:t>
      </w:r>
    </w:p>
    <w:p w14:paraId="3F2D2B63" w14:textId="77777777" w:rsidR="00BF0769" w:rsidRPr="00C61A6B" w:rsidRDefault="00BF0769" w:rsidP="00892B37">
      <w:pPr>
        <w:pStyle w:val="NoSpacing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768E850A" w14:textId="6CD5609F" w:rsidR="006F0229" w:rsidRDefault="006F0229" w:rsidP="494B4325">
      <w:pPr>
        <w:pStyle w:val="NoSpacing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494B4325">
        <w:rPr>
          <w:rFonts w:ascii="Times New Roman" w:hAnsi="Times New Roman" w:cs="Times New Roman"/>
          <w:b/>
          <w:bCs/>
          <w:sz w:val="22"/>
          <w:szCs w:val="22"/>
          <w:u w:val="single"/>
        </w:rPr>
        <w:t>GRANTS</w:t>
      </w:r>
    </w:p>
    <w:p w14:paraId="5C149F43" w14:textId="6911EB05" w:rsidR="494B4325" w:rsidRDefault="494B4325" w:rsidP="494B4325">
      <w:pPr>
        <w:pStyle w:val="NoSpacing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3427F20D" w14:textId="5145B2CF" w:rsidR="006F0229" w:rsidRPr="00C61A6B" w:rsidRDefault="006F0229" w:rsidP="494B4325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494B4325">
        <w:rPr>
          <w:rFonts w:ascii="Times New Roman" w:hAnsi="Times New Roman" w:cs="Times New Roman"/>
          <w:b/>
          <w:bCs/>
          <w:sz w:val="22"/>
          <w:szCs w:val="22"/>
        </w:rPr>
        <w:t>Psi Chi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94B4325">
        <w:rPr>
          <w:rFonts w:ascii="Times New Roman" w:hAnsi="Times New Roman" w:cs="Times New Roman"/>
          <w:b/>
          <w:bCs/>
          <w:sz w:val="22"/>
          <w:szCs w:val="22"/>
        </w:rPr>
        <w:t>202</w:t>
      </w:r>
      <w:r w:rsidR="3076FFCC" w:rsidRPr="494B4325"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="21C7CFDA" w:rsidRPr="494B4325">
        <w:rPr>
          <w:rFonts w:ascii="Times New Roman" w:hAnsi="Times New Roman" w:cs="Times New Roman"/>
          <w:b/>
          <w:bCs/>
          <w:sz w:val="22"/>
          <w:szCs w:val="22"/>
        </w:rPr>
        <w:t xml:space="preserve"> - 2024</w:t>
      </w:r>
    </w:p>
    <w:p w14:paraId="1863B511" w14:textId="5BD716A0" w:rsidR="006F0229" w:rsidRDefault="006F0229" w:rsidP="494B4325">
      <w:pPr>
        <w:pStyle w:val="NoSpacing"/>
        <w:rPr>
          <w:rFonts w:ascii="Times New Roman" w:hAnsi="Times New Roman" w:cs="Times New Roman"/>
          <w:i/>
          <w:iCs/>
          <w:sz w:val="22"/>
          <w:szCs w:val="22"/>
        </w:rPr>
      </w:pPr>
      <w:r w:rsidRPr="494B4325">
        <w:rPr>
          <w:rFonts w:ascii="Times New Roman" w:hAnsi="Times New Roman" w:cs="Times New Roman"/>
          <w:i/>
          <w:iCs/>
          <w:sz w:val="22"/>
          <w:szCs w:val="22"/>
        </w:rPr>
        <w:t>An Examination of Daily Minority Stress and Suicidal Thoughts in Sexual Minority People</w:t>
      </w:r>
    </w:p>
    <w:p w14:paraId="48B27169" w14:textId="4C071FEF" w:rsidR="262EECC7" w:rsidRDefault="262EECC7" w:rsidP="494B4325">
      <w:pPr>
        <w:pStyle w:val="NoSpacing"/>
        <w:rPr>
          <w:rFonts w:ascii="Times New Roman" w:hAnsi="Times New Roman" w:cs="Times New Roman"/>
          <w:i/>
          <w:iCs/>
          <w:sz w:val="22"/>
          <w:szCs w:val="22"/>
        </w:rPr>
      </w:pPr>
      <w:r w:rsidRPr="494B4325">
        <w:rPr>
          <w:rFonts w:ascii="Times New Roman" w:hAnsi="Times New Roman" w:cs="Times New Roman"/>
          <w:sz w:val="22"/>
          <w:szCs w:val="22"/>
        </w:rPr>
        <w:t>Mamie Phipps Clark Diversity Research Grant</w:t>
      </w:r>
    </w:p>
    <w:p w14:paraId="307B9319" w14:textId="2D7E7356" w:rsidR="262EECC7" w:rsidRDefault="262EECC7" w:rsidP="494B4325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494B4325">
        <w:rPr>
          <w:rFonts w:ascii="Times New Roman" w:hAnsi="Times New Roman" w:cs="Times New Roman"/>
          <w:sz w:val="22"/>
          <w:szCs w:val="22"/>
        </w:rPr>
        <w:t>Total Costs: $1,500</w:t>
      </w:r>
    </w:p>
    <w:p w14:paraId="203EEA95" w14:textId="559D4EA0" w:rsidR="006F0229" w:rsidRPr="00C61A6B" w:rsidRDefault="262EECC7" w:rsidP="494B4325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494B4325">
        <w:rPr>
          <w:rFonts w:ascii="Times New Roman" w:hAnsi="Times New Roman" w:cs="Times New Roman"/>
          <w:sz w:val="22"/>
          <w:szCs w:val="22"/>
        </w:rPr>
        <w:t>Role: Principal Investigator</w:t>
      </w:r>
    </w:p>
    <w:p w14:paraId="018549C8" w14:textId="3BBBEF9A" w:rsidR="494B4325" w:rsidRDefault="494B4325" w:rsidP="494B4325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</w:p>
    <w:p w14:paraId="3D2205CC" w14:textId="046A1AF8" w:rsidR="6696DBEC" w:rsidRDefault="6696DBEC" w:rsidP="494B4325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494B4325">
        <w:rPr>
          <w:rFonts w:ascii="Times New Roman" w:hAnsi="Times New Roman" w:cs="Times New Roman"/>
          <w:b/>
          <w:bCs/>
          <w:sz w:val="22"/>
          <w:szCs w:val="22"/>
        </w:rPr>
        <w:t>American Academy of Pediatrics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705A13EB" w:rsidRPr="494B4325">
        <w:rPr>
          <w:rFonts w:ascii="Times New Roman" w:hAnsi="Times New Roman" w:cs="Times New Roman"/>
          <w:b/>
          <w:bCs/>
          <w:sz w:val="22"/>
          <w:szCs w:val="22"/>
        </w:rPr>
        <w:t>2023 - 2024</w:t>
      </w:r>
    </w:p>
    <w:p w14:paraId="2ADAA1CF" w14:textId="741004C6" w:rsidR="6696DBEC" w:rsidRDefault="6696DBEC" w:rsidP="494B4325">
      <w:pPr>
        <w:pStyle w:val="NoSpacing"/>
        <w:rPr>
          <w:rFonts w:ascii="Times New Roman" w:hAnsi="Times New Roman" w:cs="Times New Roman"/>
          <w:i/>
          <w:iCs/>
          <w:sz w:val="22"/>
          <w:szCs w:val="22"/>
        </w:rPr>
      </w:pPr>
      <w:r w:rsidRPr="494B4325">
        <w:rPr>
          <w:rFonts w:ascii="Times New Roman" w:hAnsi="Times New Roman" w:cs="Times New Roman"/>
          <w:i/>
          <w:iCs/>
          <w:sz w:val="22"/>
          <w:szCs w:val="22"/>
        </w:rPr>
        <w:t>To develop a youth suicide prevention plan for the state of Mississippi</w:t>
      </w:r>
    </w:p>
    <w:p w14:paraId="279A6BB5" w14:textId="1949A45D" w:rsidR="006F0229" w:rsidRPr="00C61A6B" w:rsidRDefault="006F0229" w:rsidP="494B4325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494B4325">
        <w:rPr>
          <w:rFonts w:ascii="Times New Roman" w:hAnsi="Times New Roman" w:cs="Times New Roman"/>
          <w:sz w:val="22"/>
          <w:szCs w:val="22"/>
        </w:rPr>
        <w:t>Suicide Prevention Ambassador Funding</w:t>
      </w:r>
    </w:p>
    <w:p w14:paraId="5E82B2F0" w14:textId="4D858E62" w:rsidR="006F0229" w:rsidRPr="00C61A6B" w:rsidRDefault="583223BE" w:rsidP="494B4325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494B4325">
        <w:rPr>
          <w:rFonts w:ascii="Times New Roman" w:hAnsi="Times New Roman" w:cs="Times New Roman"/>
          <w:sz w:val="22"/>
          <w:szCs w:val="22"/>
        </w:rPr>
        <w:t xml:space="preserve">Total Costs: </w:t>
      </w:r>
      <w:r w:rsidR="006F0229" w:rsidRPr="494B4325">
        <w:rPr>
          <w:rFonts w:ascii="Times New Roman" w:hAnsi="Times New Roman" w:cs="Times New Roman"/>
          <w:sz w:val="22"/>
          <w:szCs w:val="22"/>
        </w:rPr>
        <w:t>$5,000</w:t>
      </w:r>
    </w:p>
    <w:p w14:paraId="79BD6BCC" w14:textId="398DEB65" w:rsidR="006F0229" w:rsidRPr="00C61A6B" w:rsidRDefault="4397E4F4" w:rsidP="494B4325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494B4325">
        <w:rPr>
          <w:rFonts w:ascii="Times New Roman" w:hAnsi="Times New Roman" w:cs="Times New Roman"/>
          <w:sz w:val="22"/>
          <w:szCs w:val="22"/>
        </w:rPr>
        <w:t xml:space="preserve">Role: </w:t>
      </w:r>
      <w:r w:rsidR="15E35086" w:rsidRPr="494B4325">
        <w:rPr>
          <w:rFonts w:ascii="Times New Roman" w:hAnsi="Times New Roman" w:cs="Times New Roman"/>
          <w:sz w:val="22"/>
          <w:szCs w:val="22"/>
        </w:rPr>
        <w:t>Co-Principal Investigator</w:t>
      </w:r>
      <w:r w:rsidR="006F0229">
        <w:tab/>
      </w:r>
    </w:p>
    <w:p w14:paraId="72DD670B" w14:textId="34202E19" w:rsidR="006F0229" w:rsidRDefault="006F0229" w:rsidP="006F0229">
      <w:pPr>
        <w:pStyle w:val="NoSpacing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C61A6B">
        <w:rPr>
          <w:rFonts w:ascii="Times New Roman" w:hAnsi="Times New Roman" w:cs="Times New Roman"/>
          <w:b/>
          <w:sz w:val="22"/>
          <w:szCs w:val="22"/>
          <w:u w:val="single"/>
        </w:rPr>
        <w:t>AWARDS</w:t>
      </w:r>
    </w:p>
    <w:p w14:paraId="12356A17" w14:textId="77777777" w:rsidR="007B45B8" w:rsidRPr="00C61A6B" w:rsidRDefault="007B45B8" w:rsidP="006F0229">
      <w:pPr>
        <w:pStyle w:val="NoSpacing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0158483C" w14:textId="39192C66" w:rsidR="007D2F5B" w:rsidRPr="00C61A6B" w:rsidRDefault="007D2F5B" w:rsidP="28D22166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494B4325">
        <w:rPr>
          <w:rFonts w:ascii="Times New Roman" w:hAnsi="Times New Roman" w:cs="Times New Roman"/>
          <w:sz w:val="22"/>
          <w:szCs w:val="22"/>
        </w:rPr>
        <w:t xml:space="preserve">ISSS </w:t>
      </w:r>
      <w:r w:rsidR="00ED7D61" w:rsidRPr="494B4325">
        <w:rPr>
          <w:rFonts w:ascii="Times New Roman" w:hAnsi="Times New Roman" w:cs="Times New Roman"/>
          <w:sz w:val="22"/>
          <w:szCs w:val="22"/>
        </w:rPr>
        <w:t>Collaborative Research Program</w:t>
      </w:r>
      <w:r>
        <w:tab/>
      </w:r>
      <w:r>
        <w:tab/>
      </w:r>
      <w:r>
        <w:tab/>
      </w:r>
      <w:r>
        <w:tab/>
      </w:r>
      <w:r>
        <w:tab/>
      </w:r>
      <w:r w:rsidR="00ED7D61" w:rsidRPr="494B4325">
        <w:rPr>
          <w:rFonts w:ascii="Times New Roman" w:hAnsi="Times New Roman" w:cs="Times New Roman"/>
          <w:sz w:val="22"/>
          <w:szCs w:val="22"/>
        </w:rPr>
        <w:t>$ -</w:t>
      </w:r>
      <w:r>
        <w:tab/>
      </w:r>
      <w:r>
        <w:tab/>
      </w:r>
      <w:r w:rsidR="00ED7D61" w:rsidRPr="494B4325">
        <w:rPr>
          <w:rFonts w:ascii="Times New Roman" w:hAnsi="Times New Roman" w:cs="Times New Roman"/>
          <w:b/>
          <w:bCs/>
          <w:sz w:val="22"/>
          <w:szCs w:val="22"/>
        </w:rPr>
        <w:t>2025</w:t>
      </w:r>
      <w:r>
        <w:tab/>
      </w:r>
    </w:p>
    <w:p w14:paraId="607A1ABB" w14:textId="68E0CE51" w:rsidR="00C33056" w:rsidRPr="00C61A6B" w:rsidRDefault="00C33056" w:rsidP="28D22166">
      <w:pPr>
        <w:pStyle w:val="NoSpacing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494B4325">
        <w:rPr>
          <w:rFonts w:ascii="Times New Roman" w:hAnsi="Times New Roman" w:cs="Times New Roman"/>
          <w:sz w:val="22"/>
          <w:szCs w:val="22"/>
        </w:rPr>
        <w:t>Graduate Student Travel Award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94B4325">
        <w:rPr>
          <w:rFonts w:ascii="Times New Roman" w:hAnsi="Times New Roman" w:cs="Times New Roman"/>
          <w:sz w:val="22"/>
          <w:szCs w:val="22"/>
        </w:rPr>
        <w:t>$200</w:t>
      </w:r>
      <w:r>
        <w:tab/>
      </w:r>
      <w:r>
        <w:tab/>
      </w:r>
      <w:r w:rsidRPr="494B4325">
        <w:rPr>
          <w:rFonts w:ascii="Times New Roman" w:hAnsi="Times New Roman" w:cs="Times New Roman"/>
          <w:b/>
          <w:bCs/>
          <w:sz w:val="22"/>
          <w:szCs w:val="22"/>
        </w:rPr>
        <w:t>2024</w:t>
      </w:r>
    </w:p>
    <w:p w14:paraId="32C70D9A" w14:textId="1FD7CF9E" w:rsidR="006F0229" w:rsidRPr="00C61A6B" w:rsidRDefault="006F0229" w:rsidP="28D22166">
      <w:pPr>
        <w:pStyle w:val="NoSpacing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494B4325">
        <w:rPr>
          <w:rFonts w:ascii="Times New Roman" w:hAnsi="Times New Roman" w:cs="Times New Roman"/>
          <w:sz w:val="22"/>
          <w:szCs w:val="22"/>
        </w:rPr>
        <w:t>Clinical Psychology Travel Grant</w:t>
      </w:r>
      <w:r>
        <w:tab/>
      </w:r>
      <w:r>
        <w:tab/>
      </w:r>
      <w:r>
        <w:tab/>
      </w:r>
      <w:r>
        <w:tab/>
      </w:r>
      <w:r>
        <w:tab/>
      </w:r>
      <w:r w:rsidRPr="494B4325">
        <w:rPr>
          <w:rFonts w:ascii="Times New Roman" w:hAnsi="Times New Roman" w:cs="Times New Roman"/>
          <w:sz w:val="22"/>
          <w:szCs w:val="22"/>
        </w:rPr>
        <w:t>$</w:t>
      </w:r>
      <w:r w:rsidR="00197E6E" w:rsidRPr="494B4325">
        <w:rPr>
          <w:rFonts w:ascii="Times New Roman" w:hAnsi="Times New Roman" w:cs="Times New Roman"/>
          <w:sz w:val="22"/>
          <w:szCs w:val="22"/>
        </w:rPr>
        <w:t>150</w:t>
      </w:r>
      <w:r>
        <w:tab/>
      </w:r>
      <w:r>
        <w:tab/>
      </w:r>
      <w:r w:rsidRPr="494B4325">
        <w:rPr>
          <w:rFonts w:ascii="Times New Roman" w:hAnsi="Times New Roman" w:cs="Times New Roman"/>
          <w:b/>
          <w:bCs/>
          <w:sz w:val="22"/>
          <w:szCs w:val="22"/>
        </w:rPr>
        <w:t>2023</w:t>
      </w:r>
      <w:r w:rsidR="00CE4EA3" w:rsidRPr="494B432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1961A97C" w14:textId="757D8BB8" w:rsidR="006F0229" w:rsidRPr="00C61A6B" w:rsidRDefault="006F0229" w:rsidP="28D22166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494B4325">
        <w:rPr>
          <w:rFonts w:ascii="Times New Roman" w:hAnsi="Times New Roman" w:cs="Times New Roman"/>
          <w:sz w:val="22"/>
          <w:szCs w:val="22"/>
        </w:rPr>
        <w:t>MSRC Pre-Conference Research Training Day Award</w:t>
      </w:r>
      <w:r>
        <w:tab/>
      </w:r>
      <w:r>
        <w:tab/>
      </w:r>
      <w:r>
        <w:tab/>
      </w:r>
      <w:r w:rsidRPr="494B4325">
        <w:rPr>
          <w:rFonts w:ascii="Times New Roman" w:hAnsi="Times New Roman" w:cs="Times New Roman"/>
          <w:sz w:val="22"/>
          <w:szCs w:val="22"/>
        </w:rPr>
        <w:t>$2,000</w:t>
      </w:r>
      <w:r>
        <w:tab/>
      </w:r>
      <w:r>
        <w:tab/>
      </w:r>
      <w:r w:rsidRPr="494B4325">
        <w:rPr>
          <w:rFonts w:ascii="Times New Roman" w:hAnsi="Times New Roman" w:cs="Times New Roman"/>
          <w:b/>
          <w:bCs/>
          <w:sz w:val="22"/>
          <w:szCs w:val="22"/>
        </w:rPr>
        <w:t>2022</w:t>
      </w:r>
    </w:p>
    <w:p w14:paraId="52AFBA09" w14:textId="5E372DCC" w:rsidR="006F0229" w:rsidRPr="00C61A6B" w:rsidRDefault="006F0229" w:rsidP="28D22166">
      <w:pPr>
        <w:pStyle w:val="NoSpacing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494B4325">
        <w:rPr>
          <w:rFonts w:ascii="Times New Roman" w:hAnsi="Times New Roman" w:cs="Times New Roman"/>
          <w:sz w:val="22"/>
          <w:szCs w:val="22"/>
        </w:rPr>
        <w:t>Summer Undergraduate Research Experience Award</w:t>
      </w:r>
      <w:r>
        <w:tab/>
      </w:r>
      <w:r>
        <w:tab/>
      </w:r>
      <w:r>
        <w:tab/>
      </w:r>
      <w:r w:rsidRPr="494B4325">
        <w:rPr>
          <w:rFonts w:ascii="Times New Roman" w:hAnsi="Times New Roman" w:cs="Times New Roman"/>
          <w:sz w:val="22"/>
          <w:szCs w:val="22"/>
        </w:rPr>
        <w:t>$2,800</w:t>
      </w:r>
      <w:r>
        <w:tab/>
      </w:r>
      <w:r>
        <w:tab/>
      </w:r>
      <w:r w:rsidRPr="494B4325">
        <w:rPr>
          <w:rFonts w:ascii="Times New Roman" w:hAnsi="Times New Roman" w:cs="Times New Roman"/>
          <w:b/>
          <w:bCs/>
          <w:sz w:val="22"/>
          <w:szCs w:val="22"/>
        </w:rPr>
        <w:t>2017</w:t>
      </w:r>
    </w:p>
    <w:p w14:paraId="3A80C9C1" w14:textId="59F4064C" w:rsidR="006F0229" w:rsidRPr="00C61A6B" w:rsidRDefault="006F0229" w:rsidP="28D22166">
      <w:pPr>
        <w:pStyle w:val="NoSpacing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494B4325">
        <w:rPr>
          <w:rFonts w:ascii="Times New Roman" w:hAnsi="Times New Roman" w:cs="Times New Roman"/>
          <w:sz w:val="22"/>
          <w:szCs w:val="22"/>
        </w:rPr>
        <w:t>Kent State University Travel Award</w:t>
      </w:r>
      <w:r>
        <w:tab/>
      </w:r>
      <w:r>
        <w:tab/>
      </w:r>
      <w:r>
        <w:tab/>
      </w:r>
      <w:r>
        <w:tab/>
      </w:r>
      <w:r>
        <w:tab/>
      </w:r>
      <w:r w:rsidRPr="494B4325">
        <w:rPr>
          <w:rFonts w:ascii="Times New Roman" w:hAnsi="Times New Roman" w:cs="Times New Roman"/>
          <w:sz w:val="22"/>
          <w:szCs w:val="22"/>
        </w:rPr>
        <w:t>$500</w:t>
      </w:r>
      <w:r>
        <w:tab/>
      </w:r>
      <w:r>
        <w:tab/>
      </w:r>
      <w:r w:rsidRPr="494B4325">
        <w:rPr>
          <w:rFonts w:ascii="Times New Roman" w:hAnsi="Times New Roman" w:cs="Times New Roman"/>
          <w:b/>
          <w:bCs/>
          <w:sz w:val="22"/>
          <w:szCs w:val="22"/>
        </w:rPr>
        <w:t>2017</w:t>
      </w:r>
    </w:p>
    <w:p w14:paraId="79C8CCD3" w14:textId="76FD4168" w:rsidR="006F0229" w:rsidRPr="00C61A6B" w:rsidRDefault="006F0229" w:rsidP="28D22166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494B4325">
        <w:rPr>
          <w:rFonts w:ascii="Times New Roman" w:hAnsi="Times New Roman" w:cs="Times New Roman"/>
          <w:sz w:val="22"/>
          <w:szCs w:val="22"/>
        </w:rPr>
        <w:t>Undergraduate Summer Internship Award</w:t>
      </w:r>
      <w:r>
        <w:tab/>
      </w:r>
      <w:r>
        <w:tab/>
      </w:r>
      <w:r>
        <w:tab/>
      </w:r>
      <w:r>
        <w:tab/>
      </w:r>
      <w:r w:rsidRPr="494B4325">
        <w:rPr>
          <w:rFonts w:ascii="Times New Roman" w:hAnsi="Times New Roman" w:cs="Times New Roman"/>
          <w:sz w:val="22"/>
          <w:szCs w:val="22"/>
        </w:rPr>
        <w:t>$2,200</w:t>
      </w:r>
      <w:r>
        <w:tab/>
      </w:r>
      <w:r>
        <w:tab/>
      </w:r>
      <w:r w:rsidRPr="494B4325">
        <w:rPr>
          <w:rFonts w:ascii="Times New Roman" w:hAnsi="Times New Roman" w:cs="Times New Roman"/>
          <w:b/>
          <w:bCs/>
          <w:sz w:val="22"/>
          <w:szCs w:val="22"/>
        </w:rPr>
        <w:t>2016</w:t>
      </w:r>
    </w:p>
    <w:p w14:paraId="01B41A76" w14:textId="6BD10FEF" w:rsidR="006F0229" w:rsidRPr="00C61A6B" w:rsidRDefault="006F0229" w:rsidP="004041BD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  <w:r w:rsidRPr="00C61A6B">
        <w:rPr>
          <w:rFonts w:ascii="Times New Roman" w:hAnsi="Times New Roman" w:cs="Times New Roman"/>
          <w:b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sz w:val="22"/>
          <w:szCs w:val="22"/>
        </w:rPr>
        <w:tab/>
      </w:r>
    </w:p>
    <w:p w14:paraId="1CBBC800" w14:textId="7A3E177E" w:rsidR="003F0C0F" w:rsidRPr="00C61A6B" w:rsidRDefault="005E5DE7" w:rsidP="003317FA">
      <w:pPr>
        <w:pStyle w:val="NoSpacing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C61A6B">
        <w:rPr>
          <w:rFonts w:ascii="Times New Roman" w:hAnsi="Times New Roman" w:cs="Times New Roman"/>
          <w:b/>
          <w:sz w:val="22"/>
          <w:szCs w:val="22"/>
          <w:u w:val="single"/>
        </w:rPr>
        <w:t>PUBLICATIONS</w:t>
      </w:r>
      <w:r w:rsidR="00BF0769" w:rsidRPr="00C61A6B">
        <w:rPr>
          <w:rFonts w:ascii="Times New Roman" w:hAnsi="Times New Roman" w:cs="Times New Roman"/>
          <w:b/>
          <w:sz w:val="22"/>
          <w:szCs w:val="22"/>
          <w:u w:val="single"/>
        </w:rPr>
        <w:t xml:space="preserve"> IN PEER-REVIEWED JOURNALS</w:t>
      </w:r>
    </w:p>
    <w:p w14:paraId="297B3081" w14:textId="77777777" w:rsidR="00BF0769" w:rsidRPr="00C61A6B" w:rsidRDefault="00BF0769" w:rsidP="003317FA">
      <w:pPr>
        <w:pStyle w:val="NoSpacing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0D3A7A94" w14:textId="77D7D0DC" w:rsidR="00BF0769" w:rsidRPr="00C61A6B" w:rsidRDefault="00075889" w:rsidP="28D22166">
      <w:pPr>
        <w:pStyle w:val="NoSpacing"/>
        <w:jc w:val="center"/>
        <w:rPr>
          <w:rFonts w:ascii="Times New Roman" w:hAnsi="Times New Roman" w:cs="Times New Roman"/>
          <w:sz w:val="22"/>
          <w:szCs w:val="22"/>
        </w:rPr>
      </w:pPr>
      <w:r w:rsidRPr="78D494D8">
        <w:rPr>
          <w:rFonts w:ascii="Times New Roman" w:hAnsi="Times New Roman" w:cs="Times New Roman"/>
          <w:sz w:val="22"/>
          <w:szCs w:val="22"/>
        </w:rPr>
        <w:t>H-</w:t>
      </w:r>
      <w:r w:rsidR="00EA36D6" w:rsidRPr="78D494D8">
        <w:rPr>
          <w:rFonts w:ascii="Times New Roman" w:hAnsi="Times New Roman" w:cs="Times New Roman"/>
          <w:sz w:val="22"/>
          <w:szCs w:val="22"/>
        </w:rPr>
        <w:t>INDEX</w:t>
      </w:r>
      <w:r w:rsidRPr="78D494D8">
        <w:rPr>
          <w:rFonts w:ascii="Times New Roman" w:hAnsi="Times New Roman" w:cs="Times New Roman"/>
          <w:sz w:val="22"/>
          <w:szCs w:val="22"/>
        </w:rPr>
        <w:t xml:space="preserve">= </w:t>
      </w:r>
      <w:r w:rsidR="50D38302" w:rsidRPr="78D494D8">
        <w:rPr>
          <w:rFonts w:ascii="Times New Roman" w:hAnsi="Times New Roman" w:cs="Times New Roman"/>
          <w:sz w:val="22"/>
          <w:szCs w:val="22"/>
        </w:rPr>
        <w:t>9</w:t>
      </w:r>
      <w:r w:rsidRPr="78D494D8">
        <w:rPr>
          <w:rFonts w:ascii="Times New Roman" w:hAnsi="Times New Roman" w:cs="Times New Roman"/>
          <w:sz w:val="22"/>
          <w:szCs w:val="22"/>
        </w:rPr>
        <w:t>; I10</w:t>
      </w:r>
      <w:r w:rsidR="00C92A52" w:rsidRPr="78D494D8">
        <w:rPr>
          <w:rFonts w:ascii="Times New Roman" w:hAnsi="Times New Roman" w:cs="Times New Roman"/>
          <w:sz w:val="22"/>
          <w:szCs w:val="22"/>
        </w:rPr>
        <w:t>-</w:t>
      </w:r>
      <w:r w:rsidR="00EA36D6" w:rsidRPr="78D494D8">
        <w:rPr>
          <w:rFonts w:ascii="Times New Roman" w:hAnsi="Times New Roman" w:cs="Times New Roman"/>
          <w:sz w:val="22"/>
          <w:szCs w:val="22"/>
        </w:rPr>
        <w:t>INDEX</w:t>
      </w:r>
      <w:r w:rsidRPr="78D494D8">
        <w:rPr>
          <w:rFonts w:ascii="Times New Roman" w:hAnsi="Times New Roman" w:cs="Times New Roman"/>
          <w:sz w:val="22"/>
          <w:szCs w:val="22"/>
        </w:rPr>
        <w:t>=</w:t>
      </w:r>
      <w:r w:rsidR="00C92A52" w:rsidRPr="78D494D8">
        <w:rPr>
          <w:rFonts w:ascii="Times New Roman" w:hAnsi="Times New Roman" w:cs="Times New Roman"/>
          <w:sz w:val="22"/>
          <w:szCs w:val="22"/>
        </w:rPr>
        <w:t xml:space="preserve"> </w:t>
      </w:r>
      <w:r w:rsidR="008F5E60" w:rsidRPr="78D494D8">
        <w:rPr>
          <w:rFonts w:ascii="Times New Roman" w:hAnsi="Times New Roman" w:cs="Times New Roman"/>
          <w:sz w:val="22"/>
          <w:szCs w:val="22"/>
        </w:rPr>
        <w:t>8</w:t>
      </w:r>
      <w:r w:rsidR="3F8FF6BB" w:rsidRPr="78D494D8">
        <w:rPr>
          <w:rFonts w:ascii="Times New Roman" w:hAnsi="Times New Roman" w:cs="Times New Roman"/>
          <w:sz w:val="22"/>
          <w:szCs w:val="22"/>
        </w:rPr>
        <w:t>; CITATIONS= 2</w:t>
      </w:r>
      <w:r w:rsidR="00BD0D82" w:rsidRPr="78D494D8">
        <w:rPr>
          <w:rFonts w:ascii="Times New Roman" w:hAnsi="Times New Roman" w:cs="Times New Roman"/>
          <w:sz w:val="22"/>
          <w:szCs w:val="22"/>
        </w:rPr>
        <w:t>1</w:t>
      </w:r>
      <w:r w:rsidR="430EE355" w:rsidRPr="78D494D8">
        <w:rPr>
          <w:rFonts w:ascii="Times New Roman" w:hAnsi="Times New Roman" w:cs="Times New Roman"/>
          <w:sz w:val="22"/>
          <w:szCs w:val="22"/>
        </w:rPr>
        <w:t>1</w:t>
      </w:r>
    </w:p>
    <w:p w14:paraId="0E56B58E" w14:textId="77777777" w:rsidR="00975D43" w:rsidRPr="00C61A6B" w:rsidRDefault="00975D43" w:rsidP="00975D43">
      <w:pPr>
        <w:rPr>
          <w:rFonts w:ascii="Times New Roman" w:hAnsi="Times New Roman" w:cs="Times New Roman"/>
          <w:sz w:val="22"/>
          <w:szCs w:val="22"/>
        </w:rPr>
      </w:pPr>
    </w:p>
    <w:p w14:paraId="0D7FC75B" w14:textId="7B0E7D0D" w:rsidR="00975D43" w:rsidRPr="00C61A6B" w:rsidRDefault="00975D43" w:rsidP="00975D43">
      <w:pPr>
        <w:pStyle w:val="NoSpacing"/>
        <w:numPr>
          <w:ilvl w:val="0"/>
          <w:numId w:val="28"/>
        </w:numPr>
        <w:rPr>
          <w:rFonts w:ascii="Times New Roman" w:eastAsia="Calibri" w:hAnsi="Times New Roman" w:cs="Times New Roman"/>
          <w:b/>
          <w:bCs/>
          <w:sz w:val="22"/>
          <w:szCs w:val="22"/>
        </w:rPr>
      </w:pP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Rybczynski, S., </w:t>
      </w:r>
      <w:r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>Buerke, M.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, &amp; </w:t>
      </w:r>
      <w:proofErr w:type="spellStart"/>
      <w:r w:rsidRPr="00C61A6B">
        <w:rPr>
          <w:rFonts w:ascii="Times New Roman" w:eastAsia="Calibri" w:hAnsi="Times New Roman" w:cs="Times New Roman"/>
          <w:sz w:val="22"/>
          <w:szCs w:val="22"/>
        </w:rPr>
        <w:t>Kaseeka</w:t>
      </w:r>
      <w:proofErr w:type="spellEnd"/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, K. (In Press). AAP and AFSP Youth Suicide Prevention Ambassador Project: Collaboration and Community Impact. </w:t>
      </w:r>
      <w:r w:rsidRPr="00C61A6B">
        <w:rPr>
          <w:rFonts w:ascii="Times New Roman" w:eastAsia="Calibri" w:hAnsi="Times New Roman" w:cs="Times New Roman"/>
          <w:i/>
          <w:iCs/>
          <w:sz w:val="22"/>
          <w:szCs w:val="22"/>
        </w:rPr>
        <w:t>Pediatrics</w:t>
      </w:r>
      <w:r w:rsidR="00BF59F3" w:rsidRPr="00C61A6B">
        <w:rPr>
          <w:rFonts w:ascii="Times New Roman" w:eastAsia="Calibri" w:hAnsi="Times New Roman" w:cs="Times New Roman"/>
          <w:i/>
          <w:iCs/>
          <w:sz w:val="22"/>
          <w:szCs w:val="22"/>
        </w:rPr>
        <w:t>.</w:t>
      </w:r>
    </w:p>
    <w:p w14:paraId="66C85A65" w14:textId="77777777" w:rsidR="00C93771" w:rsidRPr="00C61A6B" w:rsidRDefault="00C93771" w:rsidP="00F73920">
      <w:pPr>
        <w:rPr>
          <w:rStyle w:val="contentpasted0"/>
          <w:rFonts w:ascii="Times New Roman" w:hAnsi="Times New Roman" w:cs="Times New Roman"/>
          <w:b/>
          <w:bCs/>
          <w:sz w:val="22"/>
          <w:szCs w:val="22"/>
        </w:rPr>
      </w:pPr>
    </w:p>
    <w:p w14:paraId="2462CA80" w14:textId="4BC74FE3" w:rsidR="00F03A86" w:rsidRPr="00C61A6B" w:rsidRDefault="00F03A86" w:rsidP="57D77362">
      <w:pPr>
        <w:pStyle w:val="ListParagraph"/>
        <w:numPr>
          <w:ilvl w:val="0"/>
          <w:numId w:val="28"/>
        </w:numPr>
        <w:rPr>
          <w:rFonts w:ascii="Times New Roman" w:eastAsia="Calibri" w:hAnsi="Times New Roman" w:cs="Times New Roman"/>
          <w:sz w:val="22"/>
          <w:szCs w:val="22"/>
        </w:rPr>
      </w:pPr>
      <w:r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>Buerke, M.</w:t>
      </w:r>
      <w:r w:rsidRPr="00C61A6B">
        <w:rPr>
          <w:rFonts w:ascii="Times New Roman" w:eastAsia="Calibri" w:hAnsi="Times New Roman" w:cs="Times New Roman"/>
          <w:sz w:val="22"/>
          <w:szCs w:val="22"/>
        </w:rPr>
        <w:t>, Stempkovski, M., Goldbeck, M., Carruth, C., Shook, J., &amp; Weathersby, A. (</w:t>
      </w:r>
      <w:r w:rsidRPr="00C61A6B">
        <w:rPr>
          <w:rStyle w:val="contentpasted0"/>
          <w:rFonts w:ascii="Times New Roman" w:eastAsia="Calibri" w:hAnsi="Times New Roman" w:cs="Times New Roman"/>
          <w:color w:val="000000"/>
          <w:sz w:val="22"/>
          <w:szCs w:val="22"/>
        </w:rPr>
        <w:t>2025</w:t>
      </w:r>
      <w:r w:rsidRPr="00C61A6B">
        <w:rPr>
          <w:rFonts w:ascii="Times New Roman" w:eastAsia="Calibri" w:hAnsi="Times New Roman" w:cs="Times New Roman"/>
          <w:sz w:val="22"/>
          <w:szCs w:val="22"/>
        </w:rPr>
        <w:t>). An Investigation of Suicide Screening and Prevention Procedures Used in Pediatric Offices Across the State of Mississippi</w:t>
      </w:r>
      <w:r w:rsidRPr="00C61A6B">
        <w:rPr>
          <w:rFonts w:ascii="Times New Roman" w:hAnsi="Times New Roman" w:cs="Times New Roman"/>
          <w:sz w:val="22"/>
          <w:szCs w:val="22"/>
        </w:rPr>
        <w:t xml:space="preserve">. </w:t>
      </w:r>
      <w:r w:rsidRPr="00C61A6B">
        <w:rPr>
          <w:rFonts w:ascii="Times New Roman" w:hAnsi="Times New Roman" w:cs="Times New Roman"/>
          <w:i/>
          <w:iCs/>
          <w:sz w:val="22"/>
          <w:szCs w:val="22"/>
        </w:rPr>
        <w:t>Journal of the Mississippi State Medical Association</w:t>
      </w:r>
      <w:r w:rsidRPr="00C61A6B">
        <w:rPr>
          <w:rFonts w:ascii="Times New Roman" w:hAnsi="Times New Roman" w:cs="Times New Roman"/>
          <w:sz w:val="22"/>
          <w:szCs w:val="22"/>
        </w:rPr>
        <w:t>.</w:t>
      </w:r>
      <w:r w:rsidR="7416C45B" w:rsidRPr="00C61A6B">
        <w:rPr>
          <w:rFonts w:ascii="Times New Roman" w:hAnsi="Times New Roman" w:cs="Times New Roman"/>
          <w:sz w:val="22"/>
          <w:szCs w:val="22"/>
        </w:rPr>
        <w:t xml:space="preserve"> </w:t>
      </w:r>
      <w:hyperlink r:id="rId14">
        <w:r w:rsidR="7416C45B" w:rsidRPr="00C61A6B">
          <w:rPr>
            <w:rStyle w:val="Hyperlink"/>
            <w:rFonts w:ascii="Times New Roman" w:hAnsi="Times New Roman" w:cs="Times New Roman"/>
            <w:sz w:val="22"/>
            <w:szCs w:val="22"/>
          </w:rPr>
          <w:t>https://jmsma.scholasticahq.com/article/143883-an-investigation-of-suicide-screening-and-prevention-procedures-used-in-pediatric-offices-across-the-state-of-mississippi</w:t>
        </w:r>
      </w:hyperlink>
    </w:p>
    <w:p w14:paraId="7CFF4698" w14:textId="287957EA" w:rsidR="00F03A86" w:rsidRPr="00C61A6B" w:rsidRDefault="00F03A86" w:rsidP="57D77362">
      <w:pPr>
        <w:pStyle w:val="ListParagraph"/>
        <w:ind w:left="360"/>
        <w:rPr>
          <w:rFonts w:ascii="Times New Roman" w:eastAsia="Calibri" w:hAnsi="Times New Roman" w:cs="Times New Roman"/>
          <w:sz w:val="22"/>
          <w:szCs w:val="22"/>
        </w:rPr>
      </w:pPr>
    </w:p>
    <w:p w14:paraId="53EF796E" w14:textId="7E4025E4" w:rsidR="00B42B13" w:rsidRPr="00C61A6B" w:rsidRDefault="00B42B13" w:rsidP="00B42B13">
      <w:pPr>
        <w:pStyle w:val="NoSpacing"/>
        <w:numPr>
          <w:ilvl w:val="0"/>
          <w:numId w:val="28"/>
        </w:numPr>
        <w:rPr>
          <w:rStyle w:val="contentpasted0"/>
          <w:rFonts w:ascii="Times New Roman" w:hAnsi="Times New Roman" w:cs="Times New Roman"/>
          <w:sz w:val="22"/>
          <w:szCs w:val="22"/>
        </w:rPr>
      </w:pP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O’Brien, E., </w:t>
      </w:r>
      <w:r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Buerke, M., </w:t>
      </w:r>
      <w:r w:rsidRPr="00C61A6B">
        <w:rPr>
          <w:rFonts w:ascii="Times New Roman" w:eastAsia="Calibri" w:hAnsi="Times New Roman" w:cs="Times New Roman"/>
          <w:sz w:val="22"/>
          <w:szCs w:val="22"/>
        </w:rPr>
        <w:t>Bauer, B., Anestis, M.</w:t>
      </w:r>
      <w:r w:rsidR="004A2DB6">
        <w:rPr>
          <w:rFonts w:ascii="Times New Roman" w:eastAsia="Calibri" w:hAnsi="Times New Roman" w:cs="Times New Roman"/>
          <w:sz w:val="22"/>
          <w:szCs w:val="22"/>
        </w:rPr>
        <w:t>,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 &amp; Capron, </w:t>
      </w:r>
      <w:r w:rsidR="00F21D20">
        <w:rPr>
          <w:rFonts w:ascii="Times New Roman" w:eastAsia="Calibri" w:hAnsi="Times New Roman" w:cs="Times New Roman"/>
          <w:sz w:val="22"/>
          <w:szCs w:val="22"/>
        </w:rPr>
        <w:t xml:space="preserve">D. W. 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(2025). Post-traumatic Stress Symptoms Relate to Suicide Capability through Dissociation and Alcohol Use in the National Guard. </w:t>
      </w:r>
      <w:r w:rsidRPr="00C61A6B">
        <w:rPr>
          <w:rFonts w:ascii="Times New Roman" w:eastAsia="Calibri" w:hAnsi="Times New Roman" w:cs="Times New Roman"/>
          <w:i/>
          <w:iCs/>
          <w:sz w:val="22"/>
          <w:szCs w:val="22"/>
        </w:rPr>
        <w:t>Suicide and Life-Threatening Behavior.</w:t>
      </w:r>
      <w:r w:rsidR="00855017" w:rsidRPr="00C61A6B">
        <w:rPr>
          <w:rFonts w:ascii="Times New Roman" w:eastAsia="Calibri" w:hAnsi="Times New Roman" w:cs="Times New Roman"/>
          <w:i/>
          <w:iCs/>
          <w:sz w:val="22"/>
          <w:szCs w:val="22"/>
        </w:rPr>
        <w:t xml:space="preserve"> </w:t>
      </w:r>
      <w:hyperlink r:id="rId15" w:history="1">
        <w:r w:rsidR="0097408C" w:rsidRPr="00C61A6B">
          <w:rPr>
            <w:rStyle w:val="Hyperlink"/>
            <w:rFonts w:ascii="Times New Roman" w:eastAsia="Calibri" w:hAnsi="Times New Roman" w:cs="Times New Roman"/>
            <w:sz w:val="22"/>
            <w:szCs w:val="22"/>
          </w:rPr>
          <w:t>https://doi.org/10.1111/sltb.70036</w:t>
        </w:r>
      </w:hyperlink>
      <w:r w:rsidR="00855017" w:rsidRPr="00C61A6B">
        <w:rPr>
          <w:rFonts w:ascii="Times New Roman" w:eastAsia="Calibri" w:hAnsi="Times New Roman" w:cs="Times New Roman"/>
          <w:i/>
          <w:iCs/>
          <w:sz w:val="22"/>
          <w:szCs w:val="22"/>
        </w:rPr>
        <w:t xml:space="preserve"> </w:t>
      </w:r>
    </w:p>
    <w:p w14:paraId="25124D33" w14:textId="77777777" w:rsidR="00B42B13" w:rsidRPr="00C61A6B" w:rsidRDefault="00B42B13" w:rsidP="00B42B13">
      <w:pPr>
        <w:pStyle w:val="ListParagraph"/>
        <w:rPr>
          <w:rStyle w:val="contentpasted0"/>
          <w:rFonts w:ascii="Times New Roman" w:hAnsi="Times New Roman" w:cs="Times New Roman"/>
          <w:b/>
          <w:bCs/>
          <w:sz w:val="22"/>
          <w:szCs w:val="22"/>
        </w:rPr>
      </w:pPr>
    </w:p>
    <w:p w14:paraId="0B160826" w14:textId="2CFBCC1F" w:rsidR="00D6535D" w:rsidRPr="00C61A6B" w:rsidRDefault="00D6535D" w:rsidP="00D6535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2"/>
          <w:szCs w:val="22"/>
        </w:rPr>
      </w:pPr>
      <w:r w:rsidRPr="00C61A6B">
        <w:rPr>
          <w:rStyle w:val="contentpasted0"/>
          <w:rFonts w:ascii="Times New Roman" w:hAnsi="Times New Roman" w:cs="Times New Roman"/>
          <w:b/>
          <w:bCs/>
          <w:sz w:val="22"/>
          <w:szCs w:val="22"/>
        </w:rPr>
        <w:t>Buerke, M.,</w:t>
      </w:r>
      <w:r w:rsidRPr="00C61A6B">
        <w:rPr>
          <w:rStyle w:val="contentpasted0"/>
          <w:rFonts w:ascii="Times New Roman" w:hAnsi="Times New Roman" w:cs="Times New Roman"/>
          <w:sz w:val="22"/>
          <w:szCs w:val="22"/>
        </w:rPr>
        <w:t xml:space="preserve"> Khani, A., Galfalvy, H., </w:t>
      </w:r>
      <w:r w:rsidR="00CF4D2F" w:rsidRPr="00C61A6B">
        <w:rPr>
          <w:rStyle w:val="contentpasted0"/>
          <w:rFonts w:ascii="Times New Roman" w:hAnsi="Times New Roman" w:cs="Times New Roman"/>
          <w:sz w:val="22"/>
          <w:szCs w:val="22"/>
        </w:rPr>
        <w:t>Wong, M.</w:t>
      </w:r>
      <w:r w:rsidR="004A2DB6">
        <w:rPr>
          <w:rStyle w:val="contentpasted0"/>
          <w:rFonts w:ascii="Times New Roman" w:hAnsi="Times New Roman" w:cs="Times New Roman"/>
          <w:sz w:val="22"/>
          <w:szCs w:val="22"/>
        </w:rPr>
        <w:t>,</w:t>
      </w:r>
      <w:r w:rsidR="00CF4D2F" w:rsidRPr="00C61A6B">
        <w:rPr>
          <w:rStyle w:val="contentpasted0"/>
          <w:rFonts w:ascii="Times New Roman" w:hAnsi="Times New Roman" w:cs="Times New Roman"/>
          <w:sz w:val="22"/>
          <w:szCs w:val="22"/>
        </w:rPr>
        <w:t xml:space="preserve"> </w:t>
      </w:r>
      <w:r w:rsidRPr="00C61A6B">
        <w:rPr>
          <w:rStyle w:val="contentpasted0"/>
          <w:rFonts w:ascii="Times New Roman" w:hAnsi="Times New Roman" w:cs="Times New Roman"/>
          <w:sz w:val="22"/>
          <w:szCs w:val="22"/>
        </w:rPr>
        <w:t>&amp; Szanto, K. (</w:t>
      </w:r>
      <w:r w:rsidR="00C17571" w:rsidRPr="00C61A6B">
        <w:rPr>
          <w:rStyle w:val="contentpasted0"/>
          <w:rFonts w:ascii="Times New Roman" w:hAnsi="Times New Roman" w:cs="Times New Roman"/>
          <w:sz w:val="22"/>
          <w:szCs w:val="22"/>
        </w:rPr>
        <w:t>2025</w:t>
      </w:r>
      <w:r w:rsidRPr="00C61A6B">
        <w:rPr>
          <w:rStyle w:val="contentpasted0"/>
          <w:rFonts w:ascii="Times New Roman" w:hAnsi="Times New Roman" w:cs="Times New Roman"/>
          <w:sz w:val="22"/>
          <w:szCs w:val="22"/>
        </w:rPr>
        <w:t xml:space="preserve">). Brooding, Reflection, and Anger Rumination in Late Life Suicidal Behavior. </w:t>
      </w:r>
      <w:r w:rsidR="00AD7A7F" w:rsidRPr="00C61A6B">
        <w:rPr>
          <w:rStyle w:val="contentpasted0"/>
          <w:rFonts w:ascii="Times New Roman" w:hAnsi="Times New Roman" w:cs="Times New Roman"/>
          <w:i/>
          <w:iCs/>
          <w:sz w:val="22"/>
          <w:szCs w:val="22"/>
        </w:rPr>
        <w:t xml:space="preserve">Journal </w:t>
      </w:r>
      <w:proofErr w:type="gramStart"/>
      <w:r w:rsidR="00AD7A7F" w:rsidRPr="00C61A6B">
        <w:rPr>
          <w:rStyle w:val="contentpasted0"/>
          <w:rFonts w:ascii="Times New Roman" w:hAnsi="Times New Roman" w:cs="Times New Roman"/>
          <w:i/>
          <w:iCs/>
          <w:sz w:val="22"/>
          <w:szCs w:val="22"/>
        </w:rPr>
        <w:t>of</w:t>
      </w:r>
      <w:proofErr w:type="gramEnd"/>
      <w:r w:rsidR="00AD7A7F" w:rsidRPr="00C61A6B">
        <w:rPr>
          <w:rStyle w:val="contentpasted0"/>
          <w:rFonts w:ascii="Times New Roman" w:hAnsi="Times New Roman" w:cs="Times New Roman"/>
          <w:i/>
          <w:iCs/>
          <w:sz w:val="22"/>
          <w:szCs w:val="22"/>
        </w:rPr>
        <w:t xml:space="preserve"> Affective Disorders.</w:t>
      </w:r>
      <w:r w:rsidR="00870807" w:rsidRPr="00C61A6B">
        <w:rPr>
          <w:rStyle w:val="contentpasted0"/>
          <w:rFonts w:ascii="Times New Roman" w:hAnsi="Times New Roman" w:cs="Times New Roman"/>
          <w:i/>
          <w:iCs/>
          <w:sz w:val="22"/>
          <w:szCs w:val="22"/>
        </w:rPr>
        <w:t xml:space="preserve"> </w:t>
      </w:r>
      <w:hyperlink r:id="rId16" w:tgtFrame="_blank" w:tooltip="Persistent link using digital object identifier" w:history="1">
        <w:r w:rsidR="00870807" w:rsidRPr="00C61A6B">
          <w:rPr>
            <w:rStyle w:val="Hyperlink"/>
            <w:rFonts w:ascii="Times New Roman" w:hAnsi="Times New Roman" w:cs="Times New Roman"/>
            <w:sz w:val="22"/>
            <w:szCs w:val="22"/>
          </w:rPr>
          <w:t>https://doi.org/10.1016/j.jad.2024.10.093</w:t>
        </w:r>
      </w:hyperlink>
    </w:p>
    <w:p w14:paraId="52225B51" w14:textId="77777777" w:rsidR="00D6535D" w:rsidRPr="00C61A6B" w:rsidRDefault="00D6535D" w:rsidP="00FF1764">
      <w:pPr>
        <w:pStyle w:val="NoSpacing"/>
        <w:rPr>
          <w:rFonts w:ascii="Times New Roman" w:hAnsi="Times New Roman" w:cs="Times New Roman"/>
          <w:i/>
          <w:iCs/>
          <w:sz w:val="22"/>
          <w:szCs w:val="22"/>
        </w:rPr>
      </w:pPr>
    </w:p>
    <w:p w14:paraId="4F1E18E2" w14:textId="7DFAA937" w:rsidR="00ED51F1" w:rsidRPr="00C61A6B" w:rsidRDefault="00E75955" w:rsidP="00ED51F1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Buerke, M., 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Karnick, A., &amp; Capron, </w:t>
      </w:r>
      <w:r w:rsidR="00F21D20">
        <w:rPr>
          <w:rFonts w:ascii="Times New Roman" w:eastAsia="Calibri" w:hAnsi="Times New Roman" w:cs="Times New Roman"/>
          <w:sz w:val="22"/>
          <w:szCs w:val="22"/>
        </w:rPr>
        <w:t xml:space="preserve">D. W. 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(2024). Relations between Worry, Thought Control, Suicidal Ideation and Attempt History. </w:t>
      </w:r>
      <w:r w:rsidRPr="00C61A6B">
        <w:rPr>
          <w:rFonts w:ascii="Times New Roman" w:eastAsia="Calibri" w:hAnsi="Times New Roman" w:cs="Times New Roman"/>
          <w:i/>
          <w:iCs/>
          <w:sz w:val="22"/>
          <w:szCs w:val="22"/>
        </w:rPr>
        <w:t>Anxiety, Stress, and Coping.</w:t>
      </w:r>
      <w:r w:rsidR="00ED51F1" w:rsidRPr="00C61A6B">
        <w:rPr>
          <w:rFonts w:ascii="Times New Roman" w:eastAsia="Calibri" w:hAnsi="Times New Roman" w:cs="Times New Roman"/>
          <w:i/>
          <w:iCs/>
          <w:sz w:val="22"/>
          <w:szCs w:val="22"/>
        </w:rPr>
        <w:t xml:space="preserve"> </w:t>
      </w:r>
      <w:hyperlink r:id="rId17" w:history="1">
        <w:r w:rsidR="00ED51F1" w:rsidRPr="00C61A6B">
          <w:rPr>
            <w:rStyle w:val="Hyperlink"/>
            <w:rFonts w:ascii="Times New Roman" w:eastAsia="Calibri" w:hAnsi="Times New Roman" w:cs="Times New Roman"/>
            <w:sz w:val="22"/>
            <w:szCs w:val="22"/>
          </w:rPr>
          <w:t>https://</w:t>
        </w:r>
        <w:r w:rsidR="00ED51F1" w:rsidRPr="00C61A6B">
          <w:rPr>
            <w:rStyle w:val="Hyperlink"/>
            <w:rFonts w:ascii="Times New Roman" w:eastAsia="Calibri" w:hAnsi="Times New Roman" w:cs="Times New Roman"/>
            <w:sz w:val="22"/>
            <w:szCs w:val="22"/>
            <w:lang w:val="es-419"/>
          </w:rPr>
          <w:t>doi.org</w:t>
        </w:r>
        <w:r w:rsidR="00ED51F1" w:rsidRPr="00C61A6B">
          <w:rPr>
            <w:rStyle w:val="Hyperlink"/>
            <w:rFonts w:ascii="Times New Roman" w:eastAsia="Calibri" w:hAnsi="Times New Roman" w:cs="Times New Roman"/>
            <w:sz w:val="22"/>
            <w:szCs w:val="22"/>
          </w:rPr>
          <w:t>/</w:t>
        </w:r>
        <w:r w:rsidR="00ED51F1" w:rsidRPr="00C61A6B">
          <w:rPr>
            <w:rStyle w:val="Hyperlink"/>
            <w:rFonts w:ascii="Times New Roman" w:eastAsia="Calibri" w:hAnsi="Times New Roman" w:cs="Times New Roman"/>
            <w:sz w:val="22"/>
            <w:szCs w:val="22"/>
            <w:lang w:val="es-419"/>
          </w:rPr>
          <w:t>10.1080/10615806.2024.2399083</w:t>
        </w:r>
      </w:hyperlink>
    </w:p>
    <w:p w14:paraId="2A7623BE" w14:textId="77777777" w:rsidR="00E75955" w:rsidRPr="00C61A6B" w:rsidRDefault="00E75955" w:rsidP="00ED51F1">
      <w:pPr>
        <w:pStyle w:val="NoSpacing"/>
        <w:ind w:left="360"/>
        <w:rPr>
          <w:rFonts w:ascii="Times New Roman" w:hAnsi="Times New Roman" w:cs="Times New Roman"/>
          <w:i/>
          <w:iCs/>
          <w:sz w:val="22"/>
          <w:szCs w:val="22"/>
        </w:rPr>
      </w:pPr>
    </w:p>
    <w:p w14:paraId="7ED8B221" w14:textId="143A99E5" w:rsidR="00382FA0" w:rsidRPr="00C61A6B" w:rsidRDefault="00382FA0" w:rsidP="00382FA0">
      <w:pPr>
        <w:pStyle w:val="NoSpacing"/>
        <w:numPr>
          <w:ilvl w:val="0"/>
          <w:numId w:val="28"/>
        </w:numPr>
        <w:rPr>
          <w:rStyle w:val="contentpasted0"/>
          <w:rFonts w:ascii="Times New Roman" w:eastAsia="Calibri" w:hAnsi="Times New Roman" w:cs="Times New Roman"/>
          <w:sz w:val="22"/>
          <w:szCs w:val="22"/>
        </w:rPr>
      </w:pPr>
      <w:r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Buerke, M. 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&amp; Capron, </w:t>
      </w:r>
      <w:r w:rsidR="00F21D20">
        <w:rPr>
          <w:rFonts w:ascii="Times New Roman" w:eastAsia="Calibri" w:hAnsi="Times New Roman" w:cs="Times New Roman"/>
          <w:sz w:val="22"/>
          <w:szCs w:val="22"/>
        </w:rPr>
        <w:t xml:space="preserve">D. W. </w:t>
      </w:r>
      <w:r w:rsidRPr="00C61A6B">
        <w:rPr>
          <w:rFonts w:ascii="Times New Roman" w:eastAsia="Calibri" w:hAnsi="Times New Roman" w:cs="Times New Roman"/>
          <w:sz w:val="22"/>
          <w:szCs w:val="22"/>
        </w:rPr>
        <w:t>(</w:t>
      </w:r>
      <w:r w:rsidR="00A03572" w:rsidRPr="00C61A6B">
        <w:rPr>
          <w:rFonts w:ascii="Times New Roman" w:hAnsi="Times New Roman" w:cs="Times New Roman"/>
          <w:sz w:val="22"/>
          <w:szCs w:val="22"/>
        </w:rPr>
        <w:t>2024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). Brooding, Reflection, and Anger Rumination Relate to Suicidal Ideation through the Role of Thought Control. </w:t>
      </w:r>
      <w:r w:rsidRPr="00C61A6B">
        <w:rPr>
          <w:rFonts w:ascii="Times New Roman" w:eastAsia="Calibri" w:hAnsi="Times New Roman" w:cs="Times New Roman"/>
          <w:i/>
          <w:iCs/>
          <w:sz w:val="22"/>
          <w:szCs w:val="22"/>
        </w:rPr>
        <w:t>Archives of Suicide Research.</w:t>
      </w:r>
      <w:r w:rsidR="00777254" w:rsidRPr="00C61A6B">
        <w:rPr>
          <w:rFonts w:ascii="Times New Roman" w:eastAsia="Calibri" w:hAnsi="Times New Roman" w:cs="Times New Roman"/>
          <w:i/>
          <w:iCs/>
          <w:sz w:val="22"/>
          <w:szCs w:val="22"/>
        </w:rPr>
        <w:t xml:space="preserve"> </w:t>
      </w:r>
      <w:hyperlink r:id="rId18" w:history="1">
        <w:r w:rsidR="00777254" w:rsidRPr="00C61A6B">
          <w:rPr>
            <w:rStyle w:val="Hyperlink"/>
            <w:rFonts w:ascii="Times New Roman" w:eastAsia="Calibri" w:hAnsi="Times New Roman" w:cs="Times New Roman"/>
            <w:iCs/>
            <w:sz w:val="22"/>
            <w:szCs w:val="22"/>
          </w:rPr>
          <w:t>https://doi.org/10.1080/13811118.2024.2350018</w:t>
        </w:r>
      </w:hyperlink>
    </w:p>
    <w:p w14:paraId="78E83A04" w14:textId="77777777" w:rsidR="00382FA0" w:rsidRPr="00C61A6B" w:rsidRDefault="00382FA0" w:rsidP="00382FA0">
      <w:pPr>
        <w:pStyle w:val="NoSpacing"/>
        <w:ind w:left="360"/>
        <w:rPr>
          <w:rStyle w:val="contentpasted0"/>
          <w:rFonts w:ascii="Times New Roman" w:hAnsi="Times New Roman" w:cs="Times New Roman"/>
          <w:sz w:val="22"/>
          <w:szCs w:val="22"/>
        </w:rPr>
      </w:pPr>
    </w:p>
    <w:p w14:paraId="7F627F8F" w14:textId="272EA3DC" w:rsidR="003317FA" w:rsidRPr="00C61A6B" w:rsidRDefault="00773D5D" w:rsidP="003317FA">
      <w:pPr>
        <w:pStyle w:val="NoSpacing"/>
        <w:numPr>
          <w:ilvl w:val="0"/>
          <w:numId w:val="28"/>
        </w:numPr>
        <w:rPr>
          <w:rStyle w:val="contentpasted0"/>
          <w:rFonts w:ascii="Times New Roman" w:hAnsi="Times New Roman" w:cs="Times New Roman"/>
          <w:sz w:val="22"/>
          <w:szCs w:val="22"/>
        </w:rPr>
      </w:pPr>
      <w:r w:rsidRPr="00C61A6B">
        <w:rPr>
          <w:rStyle w:val="contentpasted0"/>
          <w:rFonts w:ascii="Times New Roman" w:hAnsi="Times New Roman" w:cs="Times New Roman"/>
          <w:b/>
          <w:bCs/>
          <w:sz w:val="22"/>
          <w:szCs w:val="22"/>
        </w:rPr>
        <w:t>Buerke, M.,</w:t>
      </w:r>
      <w:r w:rsidRPr="00C61A6B">
        <w:rPr>
          <w:rStyle w:val="contentpasted0"/>
          <w:rFonts w:ascii="Times New Roman" w:hAnsi="Times New Roman" w:cs="Times New Roman"/>
          <w:sz w:val="22"/>
          <w:szCs w:val="22"/>
        </w:rPr>
        <w:t xml:space="preserve"> Caulfield, N., Karnick, A., Hill, R., Tucker, R.P., </w:t>
      </w:r>
      <w:r w:rsidR="004A2DB6">
        <w:rPr>
          <w:rStyle w:val="contentpasted0"/>
          <w:rFonts w:ascii="Times New Roman" w:hAnsi="Times New Roman" w:cs="Times New Roman"/>
          <w:sz w:val="22"/>
          <w:szCs w:val="22"/>
        </w:rPr>
        <w:t xml:space="preserve">&amp; </w:t>
      </w:r>
      <w:r w:rsidRPr="00C61A6B">
        <w:rPr>
          <w:rStyle w:val="contentpasted0"/>
          <w:rFonts w:ascii="Times New Roman" w:hAnsi="Times New Roman" w:cs="Times New Roman"/>
          <w:sz w:val="22"/>
          <w:szCs w:val="22"/>
        </w:rPr>
        <w:t xml:space="preserve">Capron, </w:t>
      </w:r>
      <w:r w:rsidR="00F21D20">
        <w:rPr>
          <w:rStyle w:val="contentpasted0"/>
          <w:rFonts w:ascii="Times New Roman" w:hAnsi="Times New Roman" w:cs="Times New Roman"/>
          <w:sz w:val="22"/>
          <w:szCs w:val="22"/>
        </w:rPr>
        <w:t xml:space="preserve">D. W. </w:t>
      </w:r>
      <w:r w:rsidRPr="00C61A6B">
        <w:rPr>
          <w:rStyle w:val="contentpasted0"/>
          <w:rFonts w:ascii="Times New Roman" w:hAnsi="Times New Roman" w:cs="Times New Roman"/>
          <w:sz w:val="22"/>
          <w:szCs w:val="22"/>
        </w:rPr>
        <w:t>(</w:t>
      </w:r>
      <w:r w:rsidR="00D538F7" w:rsidRPr="00C61A6B">
        <w:rPr>
          <w:rStyle w:val="contentpasted0"/>
          <w:rFonts w:ascii="Times New Roman" w:hAnsi="Times New Roman" w:cs="Times New Roman"/>
          <w:sz w:val="22"/>
          <w:szCs w:val="22"/>
        </w:rPr>
        <w:t>2024</w:t>
      </w:r>
      <w:r w:rsidRPr="00C61A6B">
        <w:rPr>
          <w:rStyle w:val="contentpasted0"/>
          <w:rFonts w:ascii="Times New Roman" w:hAnsi="Times New Roman" w:cs="Times New Roman"/>
          <w:sz w:val="22"/>
          <w:szCs w:val="22"/>
        </w:rPr>
        <w:t xml:space="preserve">). Suicidal Ideation and Sensation Seeking Predict Suicidal Completion in Virtual Reality: Considerations for the Future Use of Virtual Reality for the Study of Suicidality. </w:t>
      </w:r>
      <w:r w:rsidRPr="00C61A6B">
        <w:rPr>
          <w:rStyle w:val="contentpasted0"/>
          <w:rFonts w:ascii="Times New Roman" w:hAnsi="Times New Roman" w:cs="Times New Roman"/>
          <w:i/>
          <w:iCs/>
          <w:sz w:val="22"/>
          <w:szCs w:val="22"/>
        </w:rPr>
        <w:t xml:space="preserve">Journal of </w:t>
      </w:r>
      <w:r w:rsidR="00B578A4" w:rsidRPr="00C61A6B">
        <w:rPr>
          <w:rStyle w:val="contentpasted0"/>
          <w:rFonts w:ascii="Times New Roman" w:hAnsi="Times New Roman" w:cs="Times New Roman"/>
          <w:i/>
          <w:iCs/>
          <w:sz w:val="22"/>
          <w:szCs w:val="22"/>
        </w:rPr>
        <w:t>Technology in Behavioral Science.</w:t>
      </w:r>
      <w:r w:rsidR="00EE4C21" w:rsidRPr="00C61A6B">
        <w:rPr>
          <w:rStyle w:val="contentpasted0"/>
          <w:rFonts w:ascii="Times New Roman" w:hAnsi="Times New Roman" w:cs="Times New Roman"/>
          <w:sz w:val="22"/>
          <w:szCs w:val="22"/>
        </w:rPr>
        <w:t xml:space="preserve"> </w:t>
      </w:r>
      <w:hyperlink r:id="rId19" w:history="1">
        <w:r w:rsidR="00254732" w:rsidRPr="00C61A6B">
          <w:rPr>
            <w:rStyle w:val="Hyperlink"/>
            <w:rFonts w:ascii="Times New Roman" w:hAnsi="Times New Roman" w:cs="Times New Roman"/>
            <w:sz w:val="22"/>
            <w:szCs w:val="22"/>
          </w:rPr>
          <w:t>https://doi.org/10.1007/s41347-024-00414-w</w:t>
        </w:r>
      </w:hyperlink>
      <w:r w:rsidR="00254732" w:rsidRPr="00C61A6B">
        <w:rPr>
          <w:rStyle w:val="contentpasted0"/>
          <w:rFonts w:ascii="Times New Roman" w:hAnsi="Times New Roman" w:cs="Times New Roman"/>
          <w:sz w:val="22"/>
          <w:szCs w:val="22"/>
        </w:rPr>
        <w:t xml:space="preserve"> </w:t>
      </w:r>
    </w:p>
    <w:p w14:paraId="1E6D6AB6" w14:textId="77777777" w:rsidR="00B40BC7" w:rsidRPr="00C61A6B" w:rsidRDefault="00B40BC7" w:rsidP="00B40BC7">
      <w:pPr>
        <w:pStyle w:val="NoSpacing"/>
        <w:rPr>
          <w:rStyle w:val="contentpasted0"/>
          <w:rFonts w:ascii="Times New Roman" w:hAnsi="Times New Roman" w:cs="Times New Roman"/>
          <w:sz w:val="22"/>
          <w:szCs w:val="22"/>
        </w:rPr>
      </w:pPr>
    </w:p>
    <w:p w14:paraId="5A578FBF" w14:textId="76F8DDBA" w:rsidR="009D7F5B" w:rsidRPr="00C61A6B" w:rsidRDefault="009D7F5B" w:rsidP="008635A0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2"/>
          <w:szCs w:val="22"/>
        </w:rPr>
      </w:pPr>
      <w:r w:rsidRPr="00C61A6B">
        <w:rPr>
          <w:rFonts w:ascii="Times New Roman" w:hAnsi="Times New Roman" w:cs="Times New Roman"/>
          <w:sz w:val="22"/>
          <w:szCs w:val="22"/>
        </w:rPr>
        <w:t xml:space="preserve">Caulfield, N. M., Fergerson, A., </w:t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 xml:space="preserve">Buerke, M., </w:t>
      </w:r>
      <w:r w:rsidRPr="00C61A6B">
        <w:rPr>
          <w:rFonts w:ascii="Times New Roman" w:hAnsi="Times New Roman" w:cs="Times New Roman"/>
          <w:sz w:val="22"/>
          <w:szCs w:val="22"/>
        </w:rPr>
        <w:t>&amp; Capron, D. W. (202</w:t>
      </w:r>
      <w:r w:rsidR="003245A4" w:rsidRPr="00C61A6B">
        <w:rPr>
          <w:rFonts w:ascii="Times New Roman" w:hAnsi="Times New Roman" w:cs="Times New Roman"/>
          <w:sz w:val="22"/>
          <w:szCs w:val="22"/>
        </w:rPr>
        <w:t>4</w:t>
      </w:r>
      <w:r w:rsidRPr="00C61A6B">
        <w:rPr>
          <w:rFonts w:ascii="Times New Roman" w:hAnsi="Times New Roman" w:cs="Times New Roman"/>
          <w:sz w:val="22"/>
          <w:szCs w:val="22"/>
        </w:rPr>
        <w:t xml:space="preserve">). Considering the Impact of High School Sexual Education on Sexual Assault Rates and Rape Myth Acceptance in a College Sample. </w:t>
      </w:r>
      <w:r w:rsidRPr="00C61A6B">
        <w:rPr>
          <w:rFonts w:ascii="Times New Roman" w:hAnsi="Times New Roman" w:cs="Times New Roman"/>
          <w:i/>
          <w:iCs/>
          <w:sz w:val="22"/>
          <w:szCs w:val="22"/>
        </w:rPr>
        <w:t xml:space="preserve">Journal of Interpersonal Violence. </w:t>
      </w:r>
      <w:hyperlink r:id="rId20" w:history="1">
        <w:r w:rsidRPr="00C61A6B">
          <w:rPr>
            <w:rStyle w:val="Hyperlink"/>
            <w:rFonts w:ascii="Times New Roman" w:hAnsi="Times New Roman" w:cs="Times New Roman"/>
            <w:sz w:val="22"/>
            <w:szCs w:val="22"/>
          </w:rPr>
          <w:t>https://doi.org/10.1177/08862605241257599</w:t>
        </w:r>
      </w:hyperlink>
    </w:p>
    <w:p w14:paraId="579C5641" w14:textId="77777777" w:rsidR="00273563" w:rsidRPr="00C61A6B" w:rsidRDefault="00273563" w:rsidP="00273563">
      <w:pPr>
        <w:pStyle w:val="NoSpacing"/>
        <w:rPr>
          <w:rStyle w:val="contentpasted0"/>
          <w:rFonts w:ascii="Times New Roman" w:hAnsi="Times New Roman" w:cs="Times New Roman"/>
          <w:sz w:val="22"/>
          <w:szCs w:val="22"/>
        </w:rPr>
      </w:pPr>
    </w:p>
    <w:p w14:paraId="67E77189" w14:textId="1CD2B9A9" w:rsidR="007A75C3" w:rsidRPr="00C61A6B" w:rsidRDefault="007A75C3" w:rsidP="009262F1">
      <w:pPr>
        <w:pStyle w:val="NoSpacing"/>
        <w:numPr>
          <w:ilvl w:val="0"/>
          <w:numId w:val="28"/>
        </w:numPr>
        <w:rPr>
          <w:rStyle w:val="contentpasted0"/>
          <w:rFonts w:ascii="Times New Roman" w:hAnsi="Times New Roman" w:cs="Times New Roman"/>
          <w:i/>
          <w:iCs/>
          <w:sz w:val="22"/>
          <w:szCs w:val="22"/>
        </w:rPr>
      </w:pPr>
      <w:r w:rsidRPr="00C61A6B">
        <w:rPr>
          <w:rStyle w:val="contentpasted0"/>
          <w:rFonts w:ascii="Times New Roman" w:hAnsi="Times New Roman" w:cs="Times New Roman"/>
          <w:sz w:val="22"/>
          <w:szCs w:val="22"/>
        </w:rPr>
        <w:t xml:space="preserve">Mellott, J. G., Duncan, S., Busby, J., </w:t>
      </w:r>
      <w:proofErr w:type="spellStart"/>
      <w:r w:rsidRPr="00C61A6B">
        <w:rPr>
          <w:rStyle w:val="contentpasted0"/>
          <w:rFonts w:ascii="Times New Roman" w:hAnsi="Times New Roman" w:cs="Times New Roman"/>
          <w:sz w:val="22"/>
          <w:szCs w:val="22"/>
        </w:rPr>
        <w:t>Almassri</w:t>
      </w:r>
      <w:proofErr w:type="spellEnd"/>
      <w:r w:rsidRPr="00C61A6B">
        <w:rPr>
          <w:rStyle w:val="contentpasted0"/>
          <w:rFonts w:ascii="Times New Roman" w:hAnsi="Times New Roman" w:cs="Times New Roman"/>
          <w:sz w:val="22"/>
          <w:szCs w:val="22"/>
        </w:rPr>
        <w:t xml:space="preserve">, L. S., Wawrzyniak, A., Iafrate, M. C., Ohl, A. P., Slabiniski, E. A., Beaver, A. M., Albaba, D., Vega, B., Mafi, A., </w:t>
      </w:r>
      <w:r w:rsidRPr="00C61A6B">
        <w:rPr>
          <w:rStyle w:val="contentpasted0"/>
          <w:rFonts w:ascii="Times New Roman" w:hAnsi="Times New Roman" w:cs="Times New Roman"/>
          <w:b/>
          <w:bCs/>
          <w:sz w:val="22"/>
          <w:szCs w:val="22"/>
        </w:rPr>
        <w:t>Buerke, M.,</w:t>
      </w:r>
      <w:r w:rsidRPr="00C61A6B">
        <w:rPr>
          <w:rStyle w:val="contentpasted0"/>
          <w:rFonts w:ascii="Times New Roman" w:hAnsi="Times New Roman" w:cs="Times New Roman"/>
          <w:sz w:val="22"/>
          <w:szCs w:val="22"/>
        </w:rPr>
        <w:t xml:space="preserve"> Tokar, N., &amp; Young, J. (</w:t>
      </w:r>
      <w:r w:rsidR="007D3D21" w:rsidRPr="00C61A6B">
        <w:rPr>
          <w:rStyle w:val="contentpasted0"/>
          <w:rFonts w:ascii="Times New Roman" w:hAnsi="Times New Roman" w:cs="Times New Roman"/>
          <w:sz w:val="22"/>
          <w:szCs w:val="22"/>
        </w:rPr>
        <w:t>2024</w:t>
      </w:r>
      <w:r w:rsidRPr="00C61A6B">
        <w:rPr>
          <w:rStyle w:val="contentpasted0"/>
          <w:rFonts w:ascii="Times New Roman" w:hAnsi="Times New Roman" w:cs="Times New Roman"/>
          <w:sz w:val="22"/>
          <w:szCs w:val="22"/>
        </w:rPr>
        <w:t>). Age-related Upregulation of Dense Core Vesicles in the Central Inferior Colliculus.</w:t>
      </w:r>
      <w:r w:rsidR="009262F1" w:rsidRPr="00C61A6B">
        <w:rPr>
          <w:rStyle w:val="contentpasted0"/>
          <w:rFonts w:ascii="Times New Roman" w:hAnsi="Times New Roman" w:cs="Times New Roman"/>
          <w:sz w:val="22"/>
          <w:szCs w:val="22"/>
        </w:rPr>
        <w:t xml:space="preserve"> </w:t>
      </w:r>
      <w:r w:rsidR="009262F1" w:rsidRPr="00C61A6B">
        <w:rPr>
          <w:rStyle w:val="contentpasted0"/>
          <w:rFonts w:ascii="Times New Roman" w:hAnsi="Times New Roman" w:cs="Times New Roman"/>
          <w:i/>
          <w:iCs/>
          <w:sz w:val="22"/>
          <w:szCs w:val="22"/>
        </w:rPr>
        <w:t>Frontiers In Cellular Neuroscience</w:t>
      </w:r>
      <w:r w:rsidR="00042F79" w:rsidRPr="00C61A6B">
        <w:rPr>
          <w:rStyle w:val="contentpasted0"/>
          <w:rFonts w:ascii="Times New Roman" w:hAnsi="Times New Roman" w:cs="Times New Roman"/>
          <w:i/>
          <w:iCs/>
          <w:sz w:val="22"/>
          <w:szCs w:val="22"/>
        </w:rPr>
        <w:t xml:space="preserve">. </w:t>
      </w:r>
      <w:hyperlink r:id="rId21" w:history="1">
        <w:r w:rsidR="00EE4C21" w:rsidRPr="00C61A6B">
          <w:rPr>
            <w:rStyle w:val="Hyperlink"/>
            <w:rFonts w:ascii="Times New Roman" w:hAnsi="Times New Roman" w:cs="Times New Roman"/>
            <w:sz w:val="22"/>
            <w:szCs w:val="22"/>
          </w:rPr>
          <w:t>https://doi.org/10.3389/fncel.2024.1396387</w:t>
        </w:r>
      </w:hyperlink>
      <w:r w:rsidR="00042F79" w:rsidRPr="00C61A6B">
        <w:rPr>
          <w:rStyle w:val="contentpasted0"/>
          <w:rFonts w:ascii="Times New Roman" w:hAnsi="Times New Roman" w:cs="Times New Roman"/>
          <w:i/>
          <w:iCs/>
          <w:sz w:val="22"/>
          <w:szCs w:val="22"/>
        </w:rPr>
        <w:t xml:space="preserve"> </w:t>
      </w:r>
    </w:p>
    <w:p w14:paraId="796D0F0D" w14:textId="77777777" w:rsidR="007A75C3" w:rsidRPr="00C61A6B" w:rsidRDefault="007A75C3" w:rsidP="007A75C3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67CF3DEC" w14:textId="3D9ADF15" w:rsidR="00C2726E" w:rsidRPr="00C61A6B" w:rsidRDefault="00C2726E" w:rsidP="00C2726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2"/>
          <w:szCs w:val="22"/>
        </w:rPr>
      </w:pPr>
      <w:r w:rsidRPr="00C61A6B">
        <w:rPr>
          <w:rFonts w:ascii="Times New Roman" w:hAnsi="Times New Roman" w:cs="Times New Roman"/>
          <w:sz w:val="22"/>
          <w:szCs w:val="22"/>
        </w:rPr>
        <w:t xml:space="preserve">Chang, Y., </w:t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>Buerke, M.,</w:t>
      </w:r>
      <w:r w:rsidRPr="00C61A6B">
        <w:rPr>
          <w:rFonts w:ascii="Times New Roman" w:hAnsi="Times New Roman" w:cs="Times New Roman"/>
          <w:sz w:val="22"/>
          <w:szCs w:val="22"/>
        </w:rPr>
        <w:t xml:space="preserve"> Galfalvy, H., &amp; Szanto, K. (2024). Childhood Trauma is Associated with Early-Onset but not Late-Onset Suicidal Behavior in Late-Life Depression.</w:t>
      </w:r>
      <w:r w:rsidR="00002312" w:rsidRPr="00C61A6B">
        <w:rPr>
          <w:rFonts w:ascii="Times New Roman" w:hAnsi="Times New Roman" w:cs="Times New Roman"/>
          <w:sz w:val="22"/>
          <w:szCs w:val="22"/>
        </w:rPr>
        <w:t xml:space="preserve"> </w:t>
      </w:r>
      <w:r w:rsidR="00002312" w:rsidRPr="00C61A6B">
        <w:rPr>
          <w:rFonts w:ascii="Times New Roman" w:hAnsi="Times New Roman" w:cs="Times New Roman"/>
          <w:i/>
          <w:iCs/>
          <w:sz w:val="22"/>
          <w:szCs w:val="22"/>
        </w:rPr>
        <w:t>International Psychogeriatrics.</w:t>
      </w:r>
      <w:r w:rsidRPr="00C61A6B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hyperlink r:id="rId22" w:history="1">
        <w:r w:rsidRPr="00C61A6B">
          <w:rPr>
            <w:rStyle w:val="Hyperlink"/>
            <w:rFonts w:ascii="Times New Roman" w:hAnsi="Times New Roman" w:cs="Times New Roman"/>
            <w:sz w:val="22"/>
            <w:szCs w:val="22"/>
          </w:rPr>
          <w:t>https://doi.org/10.1017/S1041610223000662</w:t>
        </w:r>
      </w:hyperlink>
      <w:r w:rsidRPr="00C61A6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3EFF678" w14:textId="77777777" w:rsidR="00C2726E" w:rsidRPr="00C61A6B" w:rsidRDefault="00C2726E" w:rsidP="00C2726E">
      <w:pPr>
        <w:pStyle w:val="NoSpacing"/>
        <w:ind w:left="360"/>
        <w:rPr>
          <w:rFonts w:ascii="Times New Roman" w:eastAsia="Calibri" w:hAnsi="Times New Roman" w:cs="Times New Roman"/>
          <w:b/>
          <w:bCs/>
          <w:color w:val="000000"/>
          <w:sz w:val="22"/>
          <w:szCs w:val="22"/>
        </w:rPr>
      </w:pPr>
    </w:p>
    <w:p w14:paraId="007350FC" w14:textId="70E39448" w:rsidR="00FE0FC7" w:rsidRPr="00C61A6B" w:rsidRDefault="00FE0FC7" w:rsidP="00FE0FC7">
      <w:pPr>
        <w:pStyle w:val="NoSpacing"/>
        <w:numPr>
          <w:ilvl w:val="0"/>
          <w:numId w:val="28"/>
        </w:numPr>
        <w:rPr>
          <w:rFonts w:ascii="Times New Roman" w:eastAsia="Calibri" w:hAnsi="Times New Roman" w:cs="Times New Roman"/>
          <w:b/>
          <w:bCs/>
          <w:color w:val="000000"/>
          <w:sz w:val="22"/>
          <w:szCs w:val="22"/>
        </w:rPr>
      </w:pPr>
      <w:r w:rsidRPr="00C61A6B">
        <w:rPr>
          <w:rFonts w:ascii="Times New Roman" w:hAnsi="Times New Roman" w:cs="Times New Roman"/>
          <w:sz w:val="22"/>
          <w:szCs w:val="22"/>
        </w:rPr>
        <w:t>Karnick, A., Caulfield, N.,</w:t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 xml:space="preserve"> Buerke, M., </w:t>
      </w:r>
      <w:r w:rsidRPr="00C61A6B">
        <w:rPr>
          <w:rFonts w:ascii="Times New Roman" w:hAnsi="Times New Roman" w:cs="Times New Roman"/>
          <w:sz w:val="22"/>
          <w:szCs w:val="22"/>
        </w:rPr>
        <w:t>Stanley, I., Capron, D.</w:t>
      </w:r>
      <w:r w:rsidR="004A2DB6">
        <w:rPr>
          <w:rFonts w:ascii="Times New Roman" w:hAnsi="Times New Roman" w:cs="Times New Roman"/>
          <w:sz w:val="22"/>
          <w:szCs w:val="22"/>
        </w:rPr>
        <w:t>,</w:t>
      </w:r>
      <w:r w:rsidRPr="00C61A6B">
        <w:rPr>
          <w:rFonts w:ascii="Times New Roman" w:hAnsi="Times New Roman" w:cs="Times New Roman"/>
          <w:sz w:val="22"/>
          <w:szCs w:val="22"/>
        </w:rPr>
        <w:t xml:space="preserve"> &amp; </w:t>
      </w:r>
      <w:proofErr w:type="spellStart"/>
      <w:r w:rsidRPr="00C61A6B">
        <w:rPr>
          <w:rFonts w:ascii="Times New Roman" w:hAnsi="Times New Roman" w:cs="Times New Roman"/>
          <w:sz w:val="22"/>
          <w:szCs w:val="22"/>
        </w:rPr>
        <w:t>Vujanovic</w:t>
      </w:r>
      <w:proofErr w:type="spellEnd"/>
      <w:r w:rsidRPr="00C61A6B">
        <w:rPr>
          <w:rFonts w:ascii="Times New Roman" w:hAnsi="Times New Roman" w:cs="Times New Roman"/>
          <w:sz w:val="22"/>
          <w:szCs w:val="22"/>
        </w:rPr>
        <w:t>, A. (</w:t>
      </w:r>
      <w:r w:rsidR="00C2726E" w:rsidRPr="00C61A6B">
        <w:rPr>
          <w:rFonts w:ascii="Times New Roman" w:hAnsi="Times New Roman" w:cs="Times New Roman"/>
          <w:sz w:val="22"/>
          <w:szCs w:val="22"/>
        </w:rPr>
        <w:t>2023</w:t>
      </w:r>
      <w:r w:rsidRPr="00C61A6B">
        <w:rPr>
          <w:rFonts w:ascii="Times New Roman" w:hAnsi="Times New Roman" w:cs="Times New Roman"/>
          <w:sz w:val="22"/>
          <w:szCs w:val="22"/>
        </w:rPr>
        <w:t xml:space="preserve">). Clinical and psychological implications of posttraumatic stress in firefighters: A moderated network study. </w:t>
      </w:r>
      <w:r w:rsidRPr="00C61A6B">
        <w:rPr>
          <w:rFonts w:ascii="Times New Roman" w:hAnsi="Times New Roman" w:cs="Times New Roman"/>
          <w:i/>
          <w:iCs/>
          <w:sz w:val="22"/>
          <w:szCs w:val="22"/>
        </w:rPr>
        <w:t xml:space="preserve">Cognitive </w:t>
      </w:r>
      <w:proofErr w:type="spellStart"/>
      <w:r w:rsidRPr="00C61A6B">
        <w:rPr>
          <w:rFonts w:ascii="Times New Roman" w:hAnsi="Times New Roman" w:cs="Times New Roman"/>
          <w:i/>
          <w:iCs/>
          <w:sz w:val="22"/>
          <w:szCs w:val="22"/>
        </w:rPr>
        <w:t>Behaviour</w:t>
      </w:r>
      <w:proofErr w:type="spellEnd"/>
      <w:r w:rsidRPr="00C61A6B">
        <w:rPr>
          <w:rFonts w:ascii="Times New Roman" w:hAnsi="Times New Roman" w:cs="Times New Roman"/>
          <w:i/>
          <w:iCs/>
          <w:sz w:val="22"/>
          <w:szCs w:val="22"/>
        </w:rPr>
        <w:t xml:space="preserve"> Therapy.</w:t>
      </w:r>
      <w:r w:rsidR="00C2726E" w:rsidRPr="00C61A6B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hyperlink r:id="rId23" w:history="1">
        <w:r w:rsidR="00C2726E" w:rsidRPr="00C61A6B">
          <w:rPr>
            <w:rStyle w:val="Hyperlink"/>
            <w:rFonts w:ascii="Times New Roman" w:hAnsi="Times New Roman" w:cs="Times New Roman"/>
            <w:sz w:val="22"/>
            <w:szCs w:val="22"/>
          </w:rPr>
          <w:t>https://doi.org/10.1080/16506073.2023.2282374</w:t>
        </w:r>
      </w:hyperlink>
      <w:r w:rsidR="00C2726E" w:rsidRPr="00C61A6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9714524" w14:textId="77777777" w:rsidR="00946FC7" w:rsidRPr="00C61A6B" w:rsidRDefault="00946FC7" w:rsidP="00C2726E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3B3A328E" w14:textId="2BC66937" w:rsidR="00751348" w:rsidRPr="00C61A6B" w:rsidRDefault="00C71519" w:rsidP="00C7151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C61A6B">
        <w:rPr>
          <w:rFonts w:ascii="Times New Roman" w:hAnsi="Times New Roman" w:cs="Times New Roman"/>
          <w:sz w:val="22"/>
          <w:szCs w:val="22"/>
        </w:rPr>
        <w:t xml:space="preserve">Bailey, A. L., Capron, D. W., </w:t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>Buerke, M. L.,</w:t>
      </w:r>
      <w:r w:rsidRPr="00C61A6B">
        <w:rPr>
          <w:rFonts w:ascii="Times New Roman" w:hAnsi="Times New Roman" w:cs="Times New Roman"/>
          <w:sz w:val="22"/>
          <w:szCs w:val="22"/>
        </w:rPr>
        <w:t xml:space="preserve"> &amp; Bauer, B. W. (2023). The associations between spor</w:t>
      </w:r>
      <w:r w:rsidR="00B34966" w:rsidRPr="00C61A6B">
        <w:rPr>
          <w:rFonts w:ascii="Times New Roman" w:hAnsi="Times New Roman" w:cs="Times New Roman"/>
          <w:sz w:val="22"/>
          <w:szCs w:val="22"/>
        </w:rPr>
        <w:t>t-</w:t>
      </w:r>
      <w:r w:rsidRPr="00C61A6B">
        <w:rPr>
          <w:rFonts w:ascii="Times New Roman" w:hAnsi="Times New Roman" w:cs="Times New Roman"/>
          <w:sz w:val="22"/>
          <w:szCs w:val="22"/>
        </w:rPr>
        <w:t>and physical activit</w:t>
      </w:r>
      <w:r w:rsidR="00B34966" w:rsidRPr="00C61A6B">
        <w:rPr>
          <w:rFonts w:ascii="Times New Roman" w:hAnsi="Times New Roman" w:cs="Times New Roman"/>
          <w:sz w:val="22"/>
          <w:szCs w:val="22"/>
        </w:rPr>
        <w:t>y-</w:t>
      </w:r>
      <w:r w:rsidRPr="00C61A6B">
        <w:rPr>
          <w:rFonts w:ascii="Times New Roman" w:hAnsi="Times New Roman" w:cs="Times New Roman"/>
          <w:sz w:val="22"/>
          <w:szCs w:val="22"/>
        </w:rPr>
        <w:t xml:space="preserve">related concussions and suicidality, suicide capability, and hopelessness among high school adolescents. </w:t>
      </w:r>
      <w:r w:rsidRPr="00C61A6B">
        <w:rPr>
          <w:rFonts w:ascii="Times New Roman" w:hAnsi="Times New Roman" w:cs="Times New Roman"/>
          <w:i/>
          <w:iCs/>
          <w:sz w:val="22"/>
          <w:szCs w:val="22"/>
        </w:rPr>
        <w:t>Journal of Adolescence.</w:t>
      </w:r>
      <w:r w:rsidRPr="00C61A6B">
        <w:rPr>
          <w:rFonts w:ascii="Times New Roman" w:hAnsi="Times New Roman" w:cs="Times New Roman"/>
          <w:sz w:val="22"/>
          <w:szCs w:val="22"/>
        </w:rPr>
        <w:t xml:space="preserve"> </w:t>
      </w:r>
      <w:hyperlink r:id="rId24" w:history="1">
        <w:r w:rsidRPr="00C61A6B">
          <w:rPr>
            <w:rStyle w:val="Hyperlink"/>
            <w:rFonts w:ascii="Times New Roman" w:hAnsi="Times New Roman" w:cs="Times New Roman"/>
            <w:sz w:val="22"/>
            <w:szCs w:val="22"/>
          </w:rPr>
          <w:t>https://doi.org/10.1002/jad.12179</w:t>
        </w:r>
      </w:hyperlink>
      <w:r w:rsidRPr="00C61A6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126C89C" w14:textId="77777777" w:rsidR="00751348" w:rsidRPr="00C61A6B" w:rsidRDefault="00751348" w:rsidP="00DB56B1">
      <w:pPr>
        <w:rPr>
          <w:rFonts w:ascii="Times New Roman" w:eastAsia="Calibri" w:hAnsi="Times New Roman" w:cs="Times New Roman"/>
          <w:sz w:val="22"/>
          <w:szCs w:val="22"/>
        </w:rPr>
      </w:pPr>
    </w:p>
    <w:p w14:paraId="627ECC61" w14:textId="1B42DBF1" w:rsidR="00F27DD4" w:rsidRPr="00C61A6B" w:rsidRDefault="00003F65" w:rsidP="00F27DD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Galfalvy, H., Szücs, A., Chang, Y., </w:t>
      </w:r>
      <w:r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>Buerke, M.,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 &amp; Szanto, K. (</w:t>
      </w:r>
      <w:r w:rsidR="00457C1E" w:rsidRPr="00C61A6B">
        <w:rPr>
          <w:rFonts w:ascii="Times New Roman" w:eastAsia="Calibri" w:hAnsi="Times New Roman" w:cs="Times New Roman"/>
          <w:sz w:val="22"/>
          <w:szCs w:val="22"/>
        </w:rPr>
        <w:t>2023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). Long-term suicidal ideation profiles in late-life depression and their association with prospective suicide attempt and death by suicide. </w:t>
      </w:r>
      <w:r w:rsidRPr="00C61A6B">
        <w:rPr>
          <w:rFonts w:ascii="Times New Roman" w:eastAsia="Calibri" w:hAnsi="Times New Roman" w:cs="Times New Roman"/>
          <w:i/>
          <w:iCs/>
          <w:sz w:val="22"/>
          <w:szCs w:val="22"/>
        </w:rPr>
        <w:t>Journal of Clinical Psychiatry</w:t>
      </w:r>
      <w:r w:rsidRPr="00C61A6B">
        <w:rPr>
          <w:rFonts w:ascii="Times New Roman" w:eastAsia="Calibri" w:hAnsi="Times New Roman" w:cs="Times New Roman"/>
          <w:sz w:val="22"/>
          <w:szCs w:val="22"/>
        </w:rPr>
        <w:t>.</w:t>
      </w:r>
      <w:r w:rsidR="00457C1E" w:rsidRPr="00C61A6B">
        <w:rPr>
          <w:rFonts w:ascii="Times New Roman" w:eastAsia="Calibri" w:hAnsi="Times New Roman" w:cs="Times New Roman"/>
          <w:sz w:val="22"/>
          <w:szCs w:val="22"/>
        </w:rPr>
        <w:t xml:space="preserve"> </w:t>
      </w:r>
      <w:hyperlink r:id="rId25" w:history="1">
        <w:r w:rsidR="00751348" w:rsidRPr="00C61A6B">
          <w:rPr>
            <w:rStyle w:val="Hyperlink"/>
            <w:rFonts w:ascii="Times New Roman" w:eastAsia="Calibri" w:hAnsi="Times New Roman" w:cs="Times New Roman"/>
            <w:sz w:val="22"/>
            <w:szCs w:val="22"/>
          </w:rPr>
          <w:t>https://doi.org/10.4088/jcp.22m14469</w:t>
        </w:r>
      </w:hyperlink>
    </w:p>
    <w:p w14:paraId="4AAD8004" w14:textId="77777777" w:rsidR="00751348" w:rsidRPr="00C61A6B" w:rsidRDefault="00751348" w:rsidP="00751348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20C2E18C" w14:textId="4DBCB393" w:rsidR="00751348" w:rsidRPr="00C61A6B" w:rsidRDefault="00FA08AA" w:rsidP="00552FF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C61A6B">
        <w:rPr>
          <w:rFonts w:ascii="Times New Roman" w:hAnsi="Times New Roman" w:cs="Times New Roman"/>
          <w:sz w:val="22"/>
          <w:szCs w:val="22"/>
        </w:rPr>
        <w:t xml:space="preserve">O’Brien, E., Whitman, K., </w:t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 xml:space="preserve">Buerke, M., </w:t>
      </w:r>
      <w:r w:rsidRPr="00C61A6B">
        <w:rPr>
          <w:rFonts w:ascii="Times New Roman" w:hAnsi="Times New Roman" w:cs="Times New Roman"/>
          <w:sz w:val="22"/>
          <w:szCs w:val="22"/>
        </w:rPr>
        <w:t>Galfalvy, H., &amp; Szanto, K. (202</w:t>
      </w:r>
      <w:r w:rsidR="00552FFD" w:rsidRPr="00C61A6B">
        <w:rPr>
          <w:rFonts w:ascii="Times New Roman" w:hAnsi="Times New Roman" w:cs="Times New Roman"/>
          <w:sz w:val="22"/>
          <w:szCs w:val="22"/>
        </w:rPr>
        <w:t>3</w:t>
      </w:r>
      <w:r w:rsidRPr="00C61A6B">
        <w:rPr>
          <w:rFonts w:ascii="Times New Roman" w:hAnsi="Times New Roman" w:cs="Times New Roman"/>
          <w:sz w:val="22"/>
          <w:szCs w:val="22"/>
        </w:rPr>
        <w:t xml:space="preserve">). Life-Satisfaction, Engagement, Mindfulness, Flourishing, and Social Support: Do they Predict Depression, Suicide Ideation, and History of Suicide Attempt in Late Life? </w:t>
      </w:r>
      <w:r w:rsidRPr="00C61A6B">
        <w:rPr>
          <w:rFonts w:ascii="Times New Roman" w:hAnsi="Times New Roman" w:cs="Times New Roman"/>
          <w:i/>
          <w:iCs/>
          <w:sz w:val="22"/>
          <w:szCs w:val="22"/>
        </w:rPr>
        <w:t>The American Journal of Geriatric Psychiatry.</w:t>
      </w:r>
      <w:r w:rsidR="003A5ECE" w:rsidRPr="00C61A6B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hyperlink r:id="rId26" w:history="1">
        <w:r w:rsidR="00751348" w:rsidRPr="00C61A6B">
          <w:rPr>
            <w:rStyle w:val="Hyperlink"/>
            <w:rFonts w:ascii="Times New Roman" w:hAnsi="Times New Roman" w:cs="Times New Roman"/>
            <w:sz w:val="22"/>
            <w:szCs w:val="22"/>
          </w:rPr>
          <w:t>https://doi.org/10.1016/j.jagp.2022.12.192</w:t>
        </w:r>
      </w:hyperlink>
    </w:p>
    <w:p w14:paraId="0BA5369F" w14:textId="77777777" w:rsidR="00552FFD" w:rsidRPr="00C61A6B" w:rsidRDefault="00552FFD" w:rsidP="00552FFD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18933673" w14:textId="4350F534" w:rsidR="00751348" w:rsidRPr="00C61A6B" w:rsidRDefault="00E7724B" w:rsidP="0075134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C61A6B">
        <w:rPr>
          <w:rFonts w:ascii="Times New Roman" w:hAnsi="Times New Roman" w:cs="Times New Roman"/>
          <w:sz w:val="22"/>
          <w:szCs w:val="22"/>
        </w:rPr>
        <w:t xml:space="preserve">Karnick, A., Fergerson, A., Caulfield, N., </w:t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>Buerke, M.,</w:t>
      </w:r>
      <w:r w:rsidRPr="00C61A6B">
        <w:rPr>
          <w:rFonts w:ascii="Times New Roman" w:hAnsi="Times New Roman" w:cs="Times New Roman"/>
          <w:sz w:val="22"/>
          <w:szCs w:val="22"/>
        </w:rPr>
        <w:t xml:space="preserve"> Albanese, B., Schmidt, N.B., &amp; Capron, </w:t>
      </w:r>
      <w:r w:rsidR="00F21D20">
        <w:rPr>
          <w:rFonts w:ascii="Times New Roman" w:hAnsi="Times New Roman" w:cs="Times New Roman"/>
          <w:sz w:val="22"/>
          <w:szCs w:val="22"/>
        </w:rPr>
        <w:t xml:space="preserve">D. W. </w:t>
      </w:r>
      <w:r w:rsidRPr="00C61A6B">
        <w:rPr>
          <w:rFonts w:ascii="Times New Roman" w:hAnsi="Times New Roman" w:cs="Times New Roman"/>
          <w:sz w:val="22"/>
          <w:szCs w:val="22"/>
        </w:rPr>
        <w:t>(</w:t>
      </w:r>
      <w:r w:rsidR="009828D1" w:rsidRPr="00C61A6B">
        <w:rPr>
          <w:rFonts w:ascii="Times New Roman" w:hAnsi="Times New Roman" w:cs="Times New Roman"/>
          <w:sz w:val="22"/>
          <w:szCs w:val="22"/>
        </w:rPr>
        <w:t>2022</w:t>
      </w:r>
      <w:r w:rsidRPr="00C61A6B">
        <w:rPr>
          <w:rFonts w:ascii="Times New Roman" w:hAnsi="Times New Roman" w:cs="Times New Roman"/>
          <w:sz w:val="22"/>
          <w:szCs w:val="22"/>
        </w:rPr>
        <w:t xml:space="preserve">). Toward an integrative model of transdiagnostic risk factors and suicide: A network comparison of psychiatric outpatients. </w:t>
      </w:r>
      <w:r w:rsidRPr="00C61A6B">
        <w:rPr>
          <w:rFonts w:ascii="Times New Roman" w:hAnsi="Times New Roman" w:cs="Times New Roman"/>
          <w:i/>
          <w:iCs/>
          <w:sz w:val="22"/>
          <w:szCs w:val="22"/>
        </w:rPr>
        <w:t>Journal of Psychiatric Research</w:t>
      </w:r>
      <w:r w:rsidR="00AA5E63" w:rsidRPr="00C61A6B">
        <w:rPr>
          <w:rFonts w:ascii="Times New Roman" w:hAnsi="Times New Roman" w:cs="Times New Roman"/>
          <w:i/>
          <w:iCs/>
          <w:sz w:val="22"/>
          <w:szCs w:val="22"/>
        </w:rPr>
        <w:t xml:space="preserve">. </w:t>
      </w:r>
      <w:hyperlink r:id="rId27" w:history="1">
        <w:r w:rsidR="00751348" w:rsidRPr="00C61A6B">
          <w:rPr>
            <w:rStyle w:val="Hyperlink"/>
            <w:rFonts w:ascii="Times New Roman" w:hAnsi="Times New Roman" w:cs="Times New Roman"/>
            <w:sz w:val="22"/>
            <w:szCs w:val="22"/>
          </w:rPr>
          <w:t>https://doi.org/10.1016/j.jpsychires.2022.07.050</w:t>
        </w:r>
      </w:hyperlink>
    </w:p>
    <w:p w14:paraId="12F2390B" w14:textId="0C38B54D" w:rsidR="00751348" w:rsidRPr="00C61A6B" w:rsidRDefault="00751348" w:rsidP="00751348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558957A0" w14:textId="14E09A63" w:rsidR="00552FFD" w:rsidRPr="00C61A6B" w:rsidRDefault="00552FFD" w:rsidP="00552FF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C61A6B">
        <w:rPr>
          <w:rFonts w:ascii="Times New Roman" w:hAnsi="Times New Roman" w:cs="Times New Roman"/>
          <w:sz w:val="22"/>
          <w:szCs w:val="22"/>
        </w:rPr>
        <w:lastRenderedPageBreak/>
        <w:t xml:space="preserve">Karnick, A., </w:t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 xml:space="preserve">Buerke, M., </w:t>
      </w:r>
      <w:r w:rsidRPr="00C61A6B">
        <w:rPr>
          <w:rFonts w:ascii="Times New Roman" w:hAnsi="Times New Roman" w:cs="Times New Roman"/>
          <w:sz w:val="22"/>
          <w:szCs w:val="22"/>
        </w:rPr>
        <w:t xml:space="preserve">Caulfield, N., Trussell, D., Capron, D., &amp; </w:t>
      </w:r>
      <w:proofErr w:type="spellStart"/>
      <w:r w:rsidRPr="00C61A6B">
        <w:rPr>
          <w:rFonts w:ascii="Times New Roman" w:hAnsi="Times New Roman" w:cs="Times New Roman"/>
          <w:sz w:val="22"/>
          <w:szCs w:val="22"/>
        </w:rPr>
        <w:t>Vujanovic</w:t>
      </w:r>
      <w:proofErr w:type="spellEnd"/>
      <w:r w:rsidRPr="00C61A6B">
        <w:rPr>
          <w:rFonts w:ascii="Times New Roman" w:hAnsi="Times New Roman" w:cs="Times New Roman"/>
          <w:sz w:val="22"/>
          <w:szCs w:val="22"/>
        </w:rPr>
        <w:t xml:space="preserve">, A. (2022). Alcohol Use in First Responders: A Network Model of Behaviors and Transdiagnostic Risk. </w:t>
      </w:r>
      <w:r w:rsidRPr="00C61A6B">
        <w:rPr>
          <w:rFonts w:ascii="Times New Roman" w:hAnsi="Times New Roman" w:cs="Times New Roman"/>
          <w:i/>
          <w:iCs/>
          <w:sz w:val="22"/>
          <w:szCs w:val="22"/>
        </w:rPr>
        <w:t xml:space="preserve">Drug and Alcohol Dependence. </w:t>
      </w:r>
      <w:hyperlink r:id="rId28" w:history="1">
        <w:r w:rsidR="0045766E" w:rsidRPr="004724F9">
          <w:rPr>
            <w:rStyle w:val="Hyperlink"/>
            <w:rFonts w:ascii="Times New Roman" w:hAnsi="Times New Roman" w:cs="Times New Roman"/>
            <w:sz w:val="22"/>
            <w:szCs w:val="22"/>
          </w:rPr>
          <w:t>https://doi.org/10.1016/j.drugalcdep.2022.109677</w:t>
        </w:r>
      </w:hyperlink>
      <w:r w:rsidR="0045766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0F3672D" w14:textId="77777777" w:rsidR="00552FFD" w:rsidRPr="00C61A6B" w:rsidRDefault="00552FFD" w:rsidP="00552FFD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10913C86" w14:textId="5A359B08" w:rsidR="00751348" w:rsidRPr="00C61A6B" w:rsidRDefault="00697B89" w:rsidP="0075134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C61A6B">
        <w:rPr>
          <w:rFonts w:ascii="Times New Roman" w:hAnsi="Times New Roman" w:cs="Times New Roman"/>
          <w:b/>
          <w:bCs/>
          <w:sz w:val="22"/>
          <w:szCs w:val="22"/>
        </w:rPr>
        <w:t>Buerke, M.,</w:t>
      </w:r>
      <w:r w:rsidRPr="00C61A6B">
        <w:rPr>
          <w:rFonts w:ascii="Times New Roman" w:hAnsi="Times New Roman" w:cs="Times New Roman"/>
          <w:sz w:val="22"/>
          <w:szCs w:val="22"/>
        </w:rPr>
        <w:t xml:space="preserve"> Galfalvy, H., </w:t>
      </w:r>
      <w:proofErr w:type="spellStart"/>
      <w:r w:rsidRPr="00C61A6B">
        <w:rPr>
          <w:rFonts w:ascii="Times New Roman" w:hAnsi="Times New Roman" w:cs="Times New Roman"/>
          <w:sz w:val="22"/>
          <w:szCs w:val="22"/>
        </w:rPr>
        <w:t>Keilp</w:t>
      </w:r>
      <w:proofErr w:type="spellEnd"/>
      <w:r w:rsidRPr="00C61A6B">
        <w:rPr>
          <w:rFonts w:ascii="Times New Roman" w:hAnsi="Times New Roman" w:cs="Times New Roman"/>
          <w:sz w:val="22"/>
          <w:szCs w:val="22"/>
        </w:rPr>
        <w:t>, J., Sheftall, A., Burke, A., Bridge, J., Mann, J. &amp; Szanto, K.</w:t>
      </w:r>
      <w:r w:rsidR="00F66F02" w:rsidRPr="00C61A6B">
        <w:rPr>
          <w:rFonts w:ascii="Times New Roman" w:hAnsi="Times New Roman" w:cs="Times New Roman"/>
          <w:sz w:val="22"/>
          <w:szCs w:val="22"/>
        </w:rPr>
        <w:t xml:space="preserve"> (</w:t>
      </w:r>
      <w:r w:rsidR="00636CCB" w:rsidRPr="00C61A6B">
        <w:rPr>
          <w:rFonts w:ascii="Times New Roman" w:hAnsi="Times New Roman" w:cs="Times New Roman"/>
          <w:sz w:val="22"/>
          <w:szCs w:val="22"/>
        </w:rPr>
        <w:t>2021</w:t>
      </w:r>
      <w:r w:rsidR="00F66F02" w:rsidRPr="00C61A6B">
        <w:rPr>
          <w:rFonts w:ascii="Times New Roman" w:hAnsi="Times New Roman" w:cs="Times New Roman"/>
          <w:sz w:val="22"/>
          <w:szCs w:val="22"/>
        </w:rPr>
        <w:t xml:space="preserve">). Age Effects on Clinical and Neurocognitive Risk Factors for Suicide Attempt </w:t>
      </w:r>
      <w:r w:rsidR="00DB169E" w:rsidRPr="00C61A6B">
        <w:rPr>
          <w:rFonts w:ascii="Times New Roman" w:hAnsi="Times New Roman" w:cs="Times New Roman"/>
          <w:sz w:val="22"/>
          <w:szCs w:val="22"/>
        </w:rPr>
        <w:t>in Depression</w:t>
      </w:r>
      <w:r w:rsidR="00F66F02" w:rsidRPr="00C61A6B">
        <w:rPr>
          <w:rFonts w:ascii="Times New Roman" w:hAnsi="Times New Roman" w:cs="Times New Roman"/>
          <w:sz w:val="22"/>
          <w:szCs w:val="22"/>
        </w:rPr>
        <w:t xml:space="preserve">— Findings from the AFSP Lifespan study. </w:t>
      </w:r>
      <w:r w:rsidR="00F66F02" w:rsidRPr="00C61A6B">
        <w:rPr>
          <w:rFonts w:ascii="Times New Roman" w:hAnsi="Times New Roman" w:cs="Times New Roman"/>
          <w:i/>
          <w:iCs/>
          <w:sz w:val="22"/>
          <w:szCs w:val="22"/>
        </w:rPr>
        <w:t xml:space="preserve">Journal </w:t>
      </w:r>
      <w:proofErr w:type="gramStart"/>
      <w:r w:rsidR="00F66F02" w:rsidRPr="00C61A6B">
        <w:rPr>
          <w:rFonts w:ascii="Times New Roman" w:hAnsi="Times New Roman" w:cs="Times New Roman"/>
          <w:i/>
          <w:iCs/>
          <w:sz w:val="22"/>
          <w:szCs w:val="22"/>
        </w:rPr>
        <w:t>of</w:t>
      </w:r>
      <w:proofErr w:type="gramEnd"/>
      <w:r w:rsidR="00F66F02" w:rsidRPr="00C61A6B">
        <w:rPr>
          <w:rFonts w:ascii="Times New Roman" w:hAnsi="Times New Roman" w:cs="Times New Roman"/>
          <w:i/>
          <w:iCs/>
          <w:sz w:val="22"/>
          <w:szCs w:val="22"/>
        </w:rPr>
        <w:t xml:space="preserve"> Affective Disorders</w:t>
      </w:r>
      <w:r w:rsidR="001718A4" w:rsidRPr="00C61A6B">
        <w:rPr>
          <w:rFonts w:ascii="Times New Roman" w:hAnsi="Times New Roman" w:cs="Times New Roman"/>
          <w:i/>
          <w:iCs/>
          <w:sz w:val="22"/>
          <w:szCs w:val="22"/>
        </w:rPr>
        <w:t>.</w:t>
      </w:r>
      <w:r w:rsidR="00194D80" w:rsidRPr="00C61A6B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hyperlink r:id="rId29" w:history="1">
        <w:r w:rsidR="00751348" w:rsidRPr="00C61A6B">
          <w:rPr>
            <w:rStyle w:val="Hyperlink"/>
            <w:rFonts w:ascii="Times New Roman" w:hAnsi="Times New Roman" w:cs="Times New Roman"/>
            <w:sz w:val="22"/>
            <w:szCs w:val="22"/>
          </w:rPr>
          <w:t>https://doi.org/10.1016/j.jad.2021.08.014</w:t>
        </w:r>
      </w:hyperlink>
    </w:p>
    <w:p w14:paraId="09728E36" w14:textId="77777777" w:rsidR="00751348" w:rsidRPr="00C61A6B" w:rsidRDefault="00751348" w:rsidP="00751348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778C22F5" w14:textId="279783F8" w:rsidR="007E6F4F" w:rsidRPr="00C61A6B" w:rsidRDefault="00BE6C96" w:rsidP="008F065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C61A6B">
        <w:rPr>
          <w:rFonts w:ascii="Times New Roman" w:hAnsi="Times New Roman" w:cs="Times New Roman"/>
          <w:sz w:val="22"/>
          <w:szCs w:val="22"/>
        </w:rPr>
        <w:t>Perry, M.*</w:t>
      </w:r>
      <w:r w:rsidR="007756EC" w:rsidRPr="00C61A6B">
        <w:rPr>
          <w:rFonts w:ascii="Times New Roman" w:hAnsi="Times New Roman" w:cs="Times New Roman"/>
          <w:sz w:val="22"/>
          <w:szCs w:val="22"/>
        </w:rPr>
        <w:t xml:space="preserve"> &amp; </w:t>
      </w:r>
      <w:r w:rsidR="007756EC" w:rsidRPr="00C61A6B">
        <w:rPr>
          <w:rFonts w:ascii="Times New Roman" w:hAnsi="Times New Roman" w:cs="Times New Roman"/>
          <w:b/>
          <w:bCs/>
          <w:sz w:val="22"/>
          <w:szCs w:val="22"/>
        </w:rPr>
        <w:t xml:space="preserve">Buerke, M.*, </w:t>
      </w:r>
      <w:r w:rsidR="00CC37A8" w:rsidRPr="00C61A6B">
        <w:rPr>
          <w:rFonts w:ascii="Times New Roman" w:hAnsi="Times New Roman" w:cs="Times New Roman"/>
          <w:sz w:val="22"/>
          <w:szCs w:val="22"/>
        </w:rPr>
        <w:t>Szücs</w:t>
      </w:r>
      <w:r w:rsidR="00727431" w:rsidRPr="00C61A6B">
        <w:rPr>
          <w:rFonts w:ascii="Times New Roman" w:hAnsi="Times New Roman" w:cs="Times New Roman"/>
          <w:sz w:val="22"/>
          <w:szCs w:val="22"/>
        </w:rPr>
        <w:t>, A., Allen, T.</w:t>
      </w:r>
      <w:r w:rsidR="00697B89" w:rsidRPr="00C61A6B">
        <w:rPr>
          <w:rFonts w:ascii="Times New Roman" w:hAnsi="Times New Roman" w:cs="Times New Roman"/>
          <w:sz w:val="22"/>
          <w:szCs w:val="22"/>
        </w:rPr>
        <w:t xml:space="preserve"> A.</w:t>
      </w:r>
      <w:r w:rsidR="00727431" w:rsidRPr="00C61A6B">
        <w:rPr>
          <w:rFonts w:ascii="Times New Roman" w:hAnsi="Times New Roman" w:cs="Times New Roman"/>
          <w:sz w:val="22"/>
          <w:szCs w:val="22"/>
        </w:rPr>
        <w:t xml:space="preserve">, Bruin de </w:t>
      </w:r>
      <w:proofErr w:type="spellStart"/>
      <w:r w:rsidR="00727431" w:rsidRPr="00C61A6B">
        <w:rPr>
          <w:rFonts w:ascii="Times New Roman" w:hAnsi="Times New Roman" w:cs="Times New Roman"/>
          <w:sz w:val="22"/>
          <w:szCs w:val="22"/>
        </w:rPr>
        <w:t>Bruine</w:t>
      </w:r>
      <w:proofErr w:type="spellEnd"/>
      <w:r w:rsidR="00727431" w:rsidRPr="00C61A6B">
        <w:rPr>
          <w:rFonts w:ascii="Times New Roman" w:hAnsi="Times New Roman" w:cs="Times New Roman"/>
          <w:sz w:val="22"/>
          <w:szCs w:val="22"/>
        </w:rPr>
        <w:t xml:space="preserve">, W., </w:t>
      </w:r>
      <w:r w:rsidR="00697B89" w:rsidRPr="00C61A6B">
        <w:rPr>
          <w:rFonts w:ascii="Times New Roman" w:hAnsi="Times New Roman" w:cs="Times New Roman"/>
          <w:sz w:val="22"/>
          <w:szCs w:val="22"/>
        </w:rPr>
        <w:t>Szántó</w:t>
      </w:r>
      <w:r w:rsidR="00F974B2" w:rsidRPr="00C61A6B">
        <w:rPr>
          <w:rFonts w:ascii="Times New Roman" w:hAnsi="Times New Roman" w:cs="Times New Roman"/>
          <w:sz w:val="22"/>
          <w:szCs w:val="22"/>
        </w:rPr>
        <w:t>, K.</w:t>
      </w:r>
      <w:r w:rsidR="00E10C1A" w:rsidRPr="00C61A6B">
        <w:rPr>
          <w:rFonts w:ascii="Times New Roman" w:hAnsi="Times New Roman" w:cs="Times New Roman"/>
          <w:sz w:val="22"/>
          <w:szCs w:val="22"/>
        </w:rPr>
        <w:t>,</w:t>
      </w:r>
      <w:r w:rsidR="00F974B2" w:rsidRPr="00C61A6B">
        <w:rPr>
          <w:rFonts w:ascii="Times New Roman" w:hAnsi="Times New Roman" w:cs="Times New Roman"/>
          <w:sz w:val="22"/>
          <w:szCs w:val="22"/>
        </w:rPr>
        <w:t xml:space="preserve"> &amp; </w:t>
      </w:r>
      <w:r w:rsidR="00727431" w:rsidRPr="00C61A6B">
        <w:rPr>
          <w:rFonts w:ascii="Times New Roman" w:hAnsi="Times New Roman" w:cs="Times New Roman"/>
          <w:sz w:val="22"/>
          <w:szCs w:val="22"/>
        </w:rPr>
        <w:t>Dombrovski, A.</w:t>
      </w:r>
      <w:r w:rsidR="00697B89" w:rsidRPr="00C61A6B">
        <w:rPr>
          <w:rFonts w:ascii="Times New Roman" w:hAnsi="Times New Roman" w:cs="Times New Roman"/>
          <w:sz w:val="22"/>
          <w:szCs w:val="22"/>
        </w:rPr>
        <w:t xml:space="preserve"> Y.</w:t>
      </w:r>
      <w:r w:rsidR="00727431" w:rsidRPr="00C61A6B">
        <w:rPr>
          <w:rFonts w:ascii="Times New Roman" w:hAnsi="Times New Roman" w:cs="Times New Roman"/>
          <w:sz w:val="22"/>
          <w:szCs w:val="22"/>
        </w:rPr>
        <w:t xml:space="preserve"> (</w:t>
      </w:r>
      <w:r w:rsidR="00262233" w:rsidRPr="00C61A6B">
        <w:rPr>
          <w:rFonts w:ascii="Times New Roman" w:hAnsi="Times New Roman" w:cs="Times New Roman"/>
          <w:sz w:val="22"/>
          <w:szCs w:val="22"/>
        </w:rPr>
        <w:t>2021</w:t>
      </w:r>
      <w:r w:rsidR="00727431" w:rsidRPr="00C61A6B">
        <w:rPr>
          <w:rFonts w:ascii="Times New Roman" w:hAnsi="Times New Roman" w:cs="Times New Roman"/>
          <w:sz w:val="22"/>
          <w:szCs w:val="22"/>
        </w:rPr>
        <w:t xml:space="preserve">). </w:t>
      </w:r>
      <w:r w:rsidR="00957E02" w:rsidRPr="00C61A6B">
        <w:rPr>
          <w:rFonts w:ascii="Times New Roman" w:hAnsi="Times New Roman" w:cs="Times New Roman"/>
          <w:sz w:val="22"/>
          <w:szCs w:val="22"/>
        </w:rPr>
        <w:t>A lifetime of challenges: real-life decision outcomes in early- and late-onset suicide attempters</w:t>
      </w:r>
      <w:r w:rsidR="00727431" w:rsidRPr="00C61A6B">
        <w:rPr>
          <w:rFonts w:ascii="Times New Roman" w:hAnsi="Times New Roman" w:cs="Times New Roman"/>
          <w:sz w:val="22"/>
          <w:szCs w:val="22"/>
        </w:rPr>
        <w:t xml:space="preserve">. </w:t>
      </w:r>
      <w:r w:rsidR="00727431" w:rsidRPr="00C61A6B">
        <w:rPr>
          <w:rFonts w:ascii="Times New Roman" w:hAnsi="Times New Roman" w:cs="Times New Roman"/>
          <w:i/>
          <w:iCs/>
          <w:sz w:val="22"/>
          <w:szCs w:val="22"/>
        </w:rPr>
        <w:t xml:space="preserve"> Journal of </w:t>
      </w:r>
      <w:r w:rsidR="00C1010C" w:rsidRPr="00C61A6B">
        <w:rPr>
          <w:rFonts w:ascii="Times New Roman" w:hAnsi="Times New Roman" w:cs="Times New Roman"/>
          <w:i/>
          <w:iCs/>
          <w:sz w:val="22"/>
          <w:szCs w:val="22"/>
        </w:rPr>
        <w:t>Affective Disorders</w:t>
      </w:r>
      <w:r w:rsidR="00DC428E" w:rsidRPr="00C61A6B">
        <w:rPr>
          <w:rFonts w:ascii="Times New Roman" w:hAnsi="Times New Roman" w:cs="Times New Roman"/>
          <w:i/>
          <w:iCs/>
          <w:sz w:val="22"/>
          <w:szCs w:val="22"/>
        </w:rPr>
        <w:t xml:space="preserve"> Reports</w:t>
      </w:r>
      <w:r w:rsidR="00727431" w:rsidRPr="00C61A6B">
        <w:rPr>
          <w:rFonts w:ascii="Times New Roman" w:hAnsi="Times New Roman" w:cs="Times New Roman"/>
          <w:i/>
          <w:iCs/>
          <w:sz w:val="22"/>
          <w:szCs w:val="22"/>
        </w:rPr>
        <w:t>.</w:t>
      </w:r>
      <w:r w:rsidR="00262233" w:rsidRPr="00C61A6B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hyperlink r:id="rId30" w:history="1">
        <w:r w:rsidR="007E6F4F" w:rsidRPr="00C61A6B">
          <w:rPr>
            <w:rStyle w:val="Hyperlink"/>
            <w:rFonts w:ascii="Times New Roman" w:hAnsi="Times New Roman" w:cs="Times New Roman"/>
            <w:sz w:val="22"/>
            <w:szCs w:val="22"/>
          </w:rPr>
          <w:t>https://doi.org/10.1016/j.jadr.2021.100105</w:t>
        </w:r>
      </w:hyperlink>
    </w:p>
    <w:p w14:paraId="21607483" w14:textId="11FE9551" w:rsidR="008F0658" w:rsidRPr="00C61A6B" w:rsidRDefault="00797D88" w:rsidP="007E6F4F">
      <w:pPr>
        <w:ind w:firstLine="720"/>
        <w:rPr>
          <w:rFonts w:ascii="Times New Roman" w:hAnsi="Times New Roman" w:cs="Times New Roman"/>
          <w:i/>
          <w:iCs/>
          <w:sz w:val="22"/>
          <w:szCs w:val="22"/>
        </w:rPr>
      </w:pPr>
      <w:r w:rsidRPr="00C61A6B">
        <w:rPr>
          <w:rFonts w:ascii="Times New Roman" w:hAnsi="Times New Roman" w:cs="Times New Roman"/>
          <w:sz w:val="22"/>
          <w:szCs w:val="22"/>
        </w:rPr>
        <w:t>*</w:t>
      </w:r>
      <w:r w:rsidR="00AC61BD" w:rsidRPr="00C61A6B">
        <w:rPr>
          <w:rFonts w:ascii="Times New Roman" w:hAnsi="Times New Roman" w:cs="Times New Roman"/>
          <w:sz w:val="22"/>
          <w:szCs w:val="22"/>
        </w:rPr>
        <w:t>E</w:t>
      </w:r>
      <w:r w:rsidR="00BE6C96" w:rsidRPr="00C61A6B">
        <w:rPr>
          <w:rFonts w:ascii="Times New Roman" w:hAnsi="Times New Roman" w:cs="Times New Roman"/>
          <w:sz w:val="22"/>
          <w:szCs w:val="22"/>
        </w:rPr>
        <w:t>qual contribution as first author</w:t>
      </w:r>
      <w:r w:rsidR="00751348" w:rsidRPr="00C61A6B">
        <w:rPr>
          <w:rFonts w:ascii="Times New Roman" w:hAnsi="Times New Roman" w:cs="Times New Roman"/>
          <w:sz w:val="22"/>
          <w:szCs w:val="22"/>
        </w:rPr>
        <w:t>s</w:t>
      </w:r>
    </w:p>
    <w:p w14:paraId="0C6286B5" w14:textId="77777777" w:rsidR="008F0658" w:rsidRPr="00C61A6B" w:rsidRDefault="008F0658" w:rsidP="008F0658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1B61A91B" w14:textId="69D35E2C" w:rsidR="008F0658" w:rsidRPr="00C61A6B" w:rsidRDefault="009D74EE" w:rsidP="008F065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C61A6B">
        <w:rPr>
          <w:rFonts w:ascii="Times New Roman" w:hAnsi="Times New Roman" w:cs="Times New Roman"/>
          <w:sz w:val="22"/>
          <w:szCs w:val="22"/>
        </w:rPr>
        <w:t xml:space="preserve">Fitzsimmons, C. J., Morehead, K., Thompson, C. A., </w:t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>Buerke, M.</w:t>
      </w:r>
      <w:r w:rsidRPr="00C61A6B">
        <w:rPr>
          <w:rFonts w:ascii="Times New Roman" w:hAnsi="Times New Roman" w:cs="Times New Roman"/>
          <w:sz w:val="22"/>
          <w:szCs w:val="22"/>
        </w:rPr>
        <w:t>, &amp; Dunlosky, J. (</w:t>
      </w:r>
      <w:r w:rsidR="00697B89" w:rsidRPr="00C61A6B">
        <w:rPr>
          <w:rFonts w:ascii="Times New Roman" w:hAnsi="Times New Roman" w:cs="Times New Roman"/>
          <w:sz w:val="22"/>
          <w:szCs w:val="22"/>
        </w:rPr>
        <w:t>2021</w:t>
      </w:r>
      <w:r w:rsidRPr="00C61A6B">
        <w:rPr>
          <w:rFonts w:ascii="Times New Roman" w:hAnsi="Times New Roman" w:cs="Times New Roman"/>
          <w:sz w:val="22"/>
          <w:szCs w:val="22"/>
        </w:rPr>
        <w:t xml:space="preserve">). Can feedback, correct, and incorrect worked examples improve numerical magnitude estimation precision? </w:t>
      </w:r>
      <w:r w:rsidR="006C5BA6" w:rsidRPr="00C61A6B">
        <w:rPr>
          <w:rFonts w:ascii="Times New Roman" w:eastAsia="Times New Roman" w:hAnsi="Times New Roman" w:cs="Times New Roman"/>
          <w:i/>
          <w:iCs/>
          <w:sz w:val="22"/>
          <w:szCs w:val="22"/>
        </w:rPr>
        <w:t>Journal of Experimental Education</w:t>
      </w:r>
      <w:r w:rsidR="00697B89" w:rsidRPr="00C61A6B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. </w:t>
      </w:r>
      <w:hyperlink r:id="rId31" w:history="1">
        <w:r w:rsidR="008F0658" w:rsidRPr="00C61A6B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https://doi.org/10.1080/00220973.2021.1891009</w:t>
        </w:r>
      </w:hyperlink>
    </w:p>
    <w:p w14:paraId="7A5B7605" w14:textId="77777777" w:rsidR="008F0658" w:rsidRPr="00C61A6B" w:rsidRDefault="008F0658" w:rsidP="008F0658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64913698" w14:textId="67E88179" w:rsidR="00892B37" w:rsidRPr="00C61A6B" w:rsidRDefault="00C112F3" w:rsidP="008635A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C61A6B">
        <w:rPr>
          <w:rFonts w:ascii="Times New Roman" w:hAnsi="Times New Roman" w:cs="Times New Roman"/>
          <w:sz w:val="22"/>
          <w:szCs w:val="22"/>
        </w:rPr>
        <w:t xml:space="preserve">Sidney, P. G., </w:t>
      </w:r>
      <w:proofErr w:type="spellStart"/>
      <w:r w:rsidRPr="00C61A6B">
        <w:rPr>
          <w:rFonts w:ascii="Times New Roman" w:hAnsi="Times New Roman" w:cs="Times New Roman"/>
          <w:sz w:val="22"/>
          <w:szCs w:val="22"/>
        </w:rPr>
        <w:t>Thalluri</w:t>
      </w:r>
      <w:proofErr w:type="spellEnd"/>
      <w:r w:rsidRPr="00C61A6B">
        <w:rPr>
          <w:rFonts w:ascii="Times New Roman" w:hAnsi="Times New Roman" w:cs="Times New Roman"/>
          <w:sz w:val="22"/>
          <w:szCs w:val="22"/>
        </w:rPr>
        <w:t xml:space="preserve">, R., </w:t>
      </w:r>
      <w:r w:rsidRPr="00C61A6B">
        <w:rPr>
          <w:rFonts w:ascii="Times New Roman" w:hAnsi="Times New Roman" w:cs="Times New Roman"/>
          <w:b/>
          <w:sz w:val="22"/>
          <w:szCs w:val="22"/>
        </w:rPr>
        <w:t>Buerke, M. L.,</w:t>
      </w:r>
      <w:r w:rsidRPr="00C61A6B">
        <w:rPr>
          <w:rFonts w:ascii="Times New Roman" w:hAnsi="Times New Roman" w:cs="Times New Roman"/>
          <w:sz w:val="22"/>
          <w:szCs w:val="22"/>
        </w:rPr>
        <w:t xml:space="preserve"> &amp; Thompson, C. A. (201</w:t>
      </w:r>
      <w:r w:rsidR="008322C0" w:rsidRPr="00C61A6B">
        <w:rPr>
          <w:rFonts w:ascii="Times New Roman" w:hAnsi="Times New Roman" w:cs="Times New Roman"/>
          <w:sz w:val="22"/>
          <w:szCs w:val="22"/>
        </w:rPr>
        <w:t>9</w:t>
      </w:r>
      <w:r w:rsidRPr="00C61A6B">
        <w:rPr>
          <w:rFonts w:ascii="Times New Roman" w:hAnsi="Times New Roman" w:cs="Times New Roman"/>
          <w:sz w:val="22"/>
          <w:szCs w:val="22"/>
        </w:rPr>
        <w:t xml:space="preserve">). Who uses more strategies? Linking mathematics anxiety to adults’ strategy variability and performance on fraction magnitude tasks. </w:t>
      </w:r>
      <w:r w:rsidRPr="00C61A6B">
        <w:rPr>
          <w:rFonts w:ascii="Times New Roman" w:hAnsi="Times New Roman" w:cs="Times New Roman"/>
          <w:i/>
          <w:iCs/>
          <w:sz w:val="22"/>
          <w:szCs w:val="22"/>
        </w:rPr>
        <w:t>Thinking &amp; Reasoning</w:t>
      </w:r>
      <w:r w:rsidRPr="00C61A6B">
        <w:rPr>
          <w:rFonts w:ascii="Times New Roman" w:hAnsi="Times New Roman" w:cs="Times New Roman"/>
          <w:sz w:val="22"/>
          <w:szCs w:val="22"/>
        </w:rPr>
        <w:t xml:space="preserve">. </w:t>
      </w:r>
      <w:hyperlink r:id="rId32" w:history="1">
        <w:r w:rsidR="007E6F4F" w:rsidRPr="00C61A6B">
          <w:rPr>
            <w:rStyle w:val="Hyperlink"/>
            <w:rFonts w:ascii="Times New Roman" w:hAnsi="Times New Roman" w:cs="Times New Roman"/>
            <w:sz w:val="22"/>
            <w:szCs w:val="22"/>
          </w:rPr>
          <w:t>https://doi.org/10.1080/13546783.2018.1475303</w:t>
        </w:r>
      </w:hyperlink>
      <w:r w:rsidR="007E6F4F" w:rsidRPr="00C61A6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945EBE7" w14:textId="77777777" w:rsidR="00892B37" w:rsidRPr="00C61A6B" w:rsidRDefault="00892B37" w:rsidP="003F24DE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15F59E53" w14:textId="31E8565D" w:rsidR="00B42EF5" w:rsidRPr="00C61A6B" w:rsidRDefault="005335F4" w:rsidP="003F24DE">
      <w:pPr>
        <w:pStyle w:val="ListParagraph"/>
        <w:ind w:left="360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C61A6B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MANUSCRIPTS </w:t>
      </w:r>
      <w:r w:rsidR="00CF22E8" w:rsidRPr="00C61A6B">
        <w:rPr>
          <w:rFonts w:ascii="Times New Roman" w:hAnsi="Times New Roman" w:cs="Times New Roman"/>
          <w:b/>
          <w:bCs/>
          <w:sz w:val="22"/>
          <w:szCs w:val="22"/>
          <w:u w:val="single"/>
        </w:rPr>
        <w:t>U</w:t>
      </w:r>
      <w:r w:rsidRPr="00C61A6B">
        <w:rPr>
          <w:rFonts w:ascii="Times New Roman" w:hAnsi="Times New Roman" w:cs="Times New Roman"/>
          <w:b/>
          <w:bCs/>
          <w:sz w:val="22"/>
          <w:szCs w:val="22"/>
          <w:u w:val="single"/>
        </w:rPr>
        <w:t>N</w:t>
      </w:r>
      <w:r w:rsidR="00CF22E8" w:rsidRPr="00C61A6B">
        <w:rPr>
          <w:rFonts w:ascii="Times New Roman" w:hAnsi="Times New Roman" w:cs="Times New Roman"/>
          <w:b/>
          <w:bCs/>
          <w:sz w:val="22"/>
          <w:szCs w:val="22"/>
          <w:u w:val="single"/>
        </w:rPr>
        <w:t>DER</w:t>
      </w:r>
      <w:r w:rsidRPr="00C61A6B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</w:t>
      </w:r>
      <w:r w:rsidR="00CF22E8" w:rsidRPr="00C61A6B">
        <w:rPr>
          <w:rFonts w:ascii="Times New Roman" w:hAnsi="Times New Roman" w:cs="Times New Roman"/>
          <w:b/>
          <w:bCs/>
          <w:sz w:val="22"/>
          <w:szCs w:val="22"/>
          <w:u w:val="single"/>
        </w:rPr>
        <w:t>REVIEW</w:t>
      </w:r>
    </w:p>
    <w:p w14:paraId="67CC3AA1" w14:textId="77777777" w:rsidR="00A452A1" w:rsidRPr="00C61A6B" w:rsidRDefault="00A452A1" w:rsidP="00CE3AB3">
      <w:pPr>
        <w:rPr>
          <w:rFonts w:ascii="Times New Roman" w:eastAsia="Calibri" w:hAnsi="Times New Roman" w:cs="Times New Roman"/>
          <w:b/>
          <w:bCs/>
          <w:sz w:val="22"/>
          <w:szCs w:val="22"/>
        </w:rPr>
      </w:pPr>
    </w:p>
    <w:p w14:paraId="6E37A545" w14:textId="4F3E858D" w:rsidR="00A452A1" w:rsidRPr="00C61A6B" w:rsidRDefault="00A452A1" w:rsidP="00A452A1">
      <w:pPr>
        <w:pStyle w:val="NoSpacing"/>
        <w:numPr>
          <w:ilvl w:val="0"/>
          <w:numId w:val="33"/>
        </w:numPr>
        <w:rPr>
          <w:rFonts w:ascii="Times New Roman" w:eastAsia="Calibri" w:hAnsi="Times New Roman" w:cs="Times New Roman"/>
          <w:sz w:val="22"/>
          <w:szCs w:val="22"/>
        </w:rPr>
      </w:pPr>
      <w:r w:rsidRPr="00C61A6B">
        <w:rPr>
          <w:rFonts w:ascii="Times New Roman" w:eastAsia="Calibri" w:hAnsi="Times New Roman" w:cs="Times New Roman"/>
          <w:sz w:val="22"/>
          <w:szCs w:val="22"/>
        </w:rPr>
        <w:t>Fowler, H.</w:t>
      </w:r>
      <w:r w:rsidR="00345B79">
        <w:rPr>
          <w:rFonts w:ascii="Times New Roman" w:eastAsia="Calibri" w:hAnsi="Times New Roman" w:cs="Times New Roman"/>
          <w:sz w:val="22"/>
          <w:szCs w:val="22"/>
        </w:rPr>
        <w:t>S.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, Pardue-Bourgeois, S., Starkey, A., </w:t>
      </w:r>
      <w:r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Buerke, M., </w:t>
      </w:r>
      <w:r w:rsidRPr="00C61A6B">
        <w:rPr>
          <w:rFonts w:ascii="Times New Roman" w:eastAsia="Calibri" w:hAnsi="Times New Roman" w:cs="Times New Roman"/>
          <w:sz w:val="22"/>
          <w:szCs w:val="22"/>
        </w:rPr>
        <w:t>Hill, R., Scoresby, K., Cerel, J. &amp; Tucker, R.P. (</w:t>
      </w:r>
      <w:r w:rsidR="009D376F" w:rsidRPr="00C61A6B">
        <w:rPr>
          <w:rFonts w:ascii="Times New Roman" w:eastAsia="Calibri" w:hAnsi="Times New Roman" w:cs="Times New Roman"/>
          <w:sz w:val="22"/>
          <w:szCs w:val="22"/>
        </w:rPr>
        <w:t>Revise &amp; Resubmit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). Lifetime and past year self-injurious thoughts and behaviors in deaf transgender and gender diverse adults. </w:t>
      </w:r>
    </w:p>
    <w:p w14:paraId="0FC65801" w14:textId="77777777" w:rsidR="00CA67AC" w:rsidRPr="00C61A6B" w:rsidRDefault="00CA67AC" w:rsidP="00CA67AC">
      <w:pPr>
        <w:pStyle w:val="NoSpacing"/>
        <w:ind w:left="360"/>
        <w:rPr>
          <w:rFonts w:ascii="Times New Roman" w:eastAsia="Calibri" w:hAnsi="Times New Roman" w:cs="Times New Roman"/>
          <w:sz w:val="22"/>
          <w:szCs w:val="22"/>
        </w:rPr>
      </w:pPr>
    </w:p>
    <w:p w14:paraId="4FC84D0A" w14:textId="13DBB445" w:rsidR="00CA67AC" w:rsidRPr="00C61A6B" w:rsidRDefault="00CA67AC" w:rsidP="00CA67AC">
      <w:pPr>
        <w:pStyle w:val="NoSpacing"/>
        <w:numPr>
          <w:ilvl w:val="0"/>
          <w:numId w:val="33"/>
        </w:numPr>
        <w:rPr>
          <w:rFonts w:ascii="Times New Roman" w:eastAsia="Calibri" w:hAnsi="Times New Roman" w:cs="Times New Roman"/>
          <w:b/>
          <w:bCs/>
          <w:sz w:val="22"/>
          <w:szCs w:val="22"/>
        </w:rPr>
      </w:pPr>
      <w:r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Buerke, M., 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Stivers, M., </w:t>
      </w:r>
      <w:proofErr w:type="spellStart"/>
      <w:r w:rsidRPr="00C61A6B">
        <w:rPr>
          <w:rFonts w:ascii="Times New Roman" w:eastAsia="Calibri" w:hAnsi="Times New Roman" w:cs="Times New Roman"/>
          <w:sz w:val="22"/>
          <w:szCs w:val="22"/>
        </w:rPr>
        <w:t>Kapoulea</w:t>
      </w:r>
      <w:proofErr w:type="spellEnd"/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, E., </w:t>
      </w:r>
      <w:r w:rsidR="00BD0ED8">
        <w:rPr>
          <w:rFonts w:ascii="Times New Roman" w:eastAsia="Calibri" w:hAnsi="Times New Roman" w:cs="Times New Roman"/>
          <w:sz w:val="22"/>
          <w:szCs w:val="22"/>
        </w:rPr>
        <w:t>Edwards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, A., </w:t>
      </w:r>
      <w:proofErr w:type="spellStart"/>
      <w:r w:rsidRPr="00C61A6B">
        <w:rPr>
          <w:rFonts w:ascii="Times New Roman" w:eastAsia="Calibri" w:hAnsi="Times New Roman" w:cs="Times New Roman"/>
          <w:sz w:val="22"/>
          <w:szCs w:val="22"/>
        </w:rPr>
        <w:t>Bootes</w:t>
      </w:r>
      <w:proofErr w:type="spellEnd"/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, K., Tucker, R.P., Capron, </w:t>
      </w:r>
      <w:r w:rsidR="00F21D20">
        <w:rPr>
          <w:rFonts w:ascii="Times New Roman" w:eastAsia="Calibri" w:hAnsi="Times New Roman" w:cs="Times New Roman"/>
          <w:sz w:val="22"/>
          <w:szCs w:val="22"/>
        </w:rPr>
        <w:t xml:space="preserve">D. W. </w:t>
      </w:r>
      <w:r w:rsidRPr="00C61A6B">
        <w:rPr>
          <w:rFonts w:ascii="Times New Roman" w:eastAsia="Calibri" w:hAnsi="Times New Roman" w:cs="Times New Roman"/>
          <w:sz w:val="22"/>
          <w:szCs w:val="22"/>
        </w:rPr>
        <w:t>&amp; Nadorff, M. (</w:t>
      </w:r>
      <w:r w:rsidR="00704639" w:rsidRPr="00C61A6B">
        <w:rPr>
          <w:rFonts w:ascii="Times New Roman" w:eastAsia="Calibri" w:hAnsi="Times New Roman" w:cs="Times New Roman"/>
          <w:sz w:val="22"/>
          <w:szCs w:val="22"/>
        </w:rPr>
        <w:t>Revise &amp; Resubmit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). Knowledge of Suicide Risk Assessment and Intervention procedures among Psychology </w:t>
      </w:r>
      <w:r w:rsidR="00977A65" w:rsidRPr="00C61A6B">
        <w:rPr>
          <w:rFonts w:ascii="Times New Roman" w:eastAsia="Calibri" w:hAnsi="Times New Roman" w:cs="Times New Roman"/>
          <w:sz w:val="22"/>
          <w:szCs w:val="22"/>
        </w:rPr>
        <w:t xml:space="preserve">Doctoral 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Students in the United States. </w:t>
      </w:r>
    </w:p>
    <w:p w14:paraId="08D465DD" w14:textId="2E78EAAE" w:rsidR="001E0521" w:rsidRPr="00C61A6B" w:rsidRDefault="001E0521" w:rsidP="57D77362">
      <w:pPr>
        <w:pStyle w:val="NoSpacing"/>
        <w:ind w:left="360"/>
        <w:rPr>
          <w:rFonts w:ascii="Times New Roman" w:eastAsia="Calibri" w:hAnsi="Times New Roman" w:cs="Times New Roman"/>
          <w:b/>
          <w:bCs/>
          <w:sz w:val="22"/>
          <w:szCs w:val="22"/>
        </w:rPr>
      </w:pPr>
    </w:p>
    <w:p w14:paraId="7F39484B" w14:textId="2FE757AA" w:rsidR="001E0521" w:rsidRPr="00BD0ED8" w:rsidRDefault="336D571D" w:rsidP="00BD0ED8">
      <w:pPr>
        <w:pStyle w:val="NoSpacing"/>
        <w:numPr>
          <w:ilvl w:val="0"/>
          <w:numId w:val="33"/>
        </w:numPr>
        <w:rPr>
          <w:rFonts w:ascii="Times New Roman" w:eastAsia="Calibri" w:hAnsi="Times New Roman" w:cs="Times New Roman"/>
          <w:b/>
          <w:bCs/>
          <w:sz w:val="22"/>
          <w:szCs w:val="22"/>
        </w:rPr>
      </w:pP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Karnick, A., Fergerson, A., </w:t>
      </w:r>
      <w:r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>Buerke, M.,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 Bauer, B., Howd, C., Brick, L., &amp; Capron, D.</w:t>
      </w:r>
      <w:r w:rsidR="00F21D20">
        <w:rPr>
          <w:rFonts w:ascii="Times New Roman" w:eastAsia="Calibri" w:hAnsi="Times New Roman" w:cs="Times New Roman"/>
          <w:sz w:val="22"/>
          <w:szCs w:val="22"/>
        </w:rPr>
        <w:t xml:space="preserve"> W.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 (Revise &amp; Resubmit). Forecasting Turbulence: Analyzing cognitive bias and affective inertia in daily life using Dynamic Structural Equation Modelling. </w:t>
      </w:r>
    </w:p>
    <w:p w14:paraId="32512452" w14:textId="77777777" w:rsidR="00107960" w:rsidRPr="00C61A6B" w:rsidRDefault="00107960" w:rsidP="00A452A1">
      <w:pPr>
        <w:rPr>
          <w:rFonts w:ascii="Times New Roman" w:eastAsia="Calibri" w:hAnsi="Times New Roman" w:cs="Times New Roman"/>
          <w:sz w:val="22"/>
          <w:szCs w:val="22"/>
        </w:rPr>
      </w:pPr>
    </w:p>
    <w:p w14:paraId="7449A531" w14:textId="591AEEE5" w:rsidR="009C2523" w:rsidRPr="00C61A6B" w:rsidRDefault="00A452A1" w:rsidP="009C2523">
      <w:pPr>
        <w:pStyle w:val="NoSpacing"/>
        <w:numPr>
          <w:ilvl w:val="0"/>
          <w:numId w:val="33"/>
        </w:numPr>
        <w:rPr>
          <w:rStyle w:val="contentpasted0"/>
          <w:rFonts w:ascii="Times New Roman" w:hAnsi="Times New Roman" w:cs="Times New Roman"/>
          <w:sz w:val="22"/>
          <w:szCs w:val="22"/>
        </w:rPr>
      </w:pPr>
      <w:r w:rsidRPr="5CC46546">
        <w:rPr>
          <w:rStyle w:val="contentpasted0"/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</w:rPr>
        <w:t xml:space="preserve">Buerke, M., </w:t>
      </w:r>
      <w:r w:rsidRPr="5CC46546">
        <w:rPr>
          <w:rStyle w:val="contentpasted0"/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Fergerson, A. K., Karnick, A., Chang, C., &amp; Capron, </w:t>
      </w:r>
      <w:r w:rsidR="00F21D20">
        <w:rPr>
          <w:rStyle w:val="contentpasted0"/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D. W. </w:t>
      </w:r>
      <w:r w:rsidRPr="5CC46546">
        <w:rPr>
          <w:rStyle w:val="contentpasted0"/>
          <w:rFonts w:ascii="Times New Roman" w:eastAsia="Calibri" w:hAnsi="Times New Roman" w:cs="Times New Roman"/>
          <w:color w:val="000000" w:themeColor="text1"/>
          <w:sz w:val="22"/>
          <w:szCs w:val="22"/>
        </w:rPr>
        <w:t>(Under Review). Past-year Heterosexist Discrimination Distress Associates with Greater Suicide Risk Among Trauma-exposed Sexual Minority Women and Those Assigned Female at Birth.</w:t>
      </w:r>
      <w:r w:rsidR="00357B73" w:rsidRPr="5CC46546">
        <w:rPr>
          <w:rStyle w:val="contentpasted0"/>
          <w:rFonts w:ascii="Times New Roman" w:eastAsia="Calibri" w:hAnsi="Times New Roman" w:cs="Times New Roman"/>
          <w:color w:val="000000" w:themeColor="text1"/>
          <w:sz w:val="22"/>
          <w:szCs w:val="22"/>
        </w:rPr>
        <w:t xml:space="preserve"> </w:t>
      </w:r>
    </w:p>
    <w:p w14:paraId="3EE23493" w14:textId="77777777" w:rsidR="009C2523" w:rsidRPr="00C61A6B" w:rsidRDefault="009C2523" w:rsidP="009C2523">
      <w:pPr>
        <w:pStyle w:val="NoSpacing"/>
        <w:ind w:left="360"/>
        <w:rPr>
          <w:rFonts w:ascii="Times New Roman" w:hAnsi="Times New Roman" w:cs="Times New Roman"/>
          <w:sz w:val="22"/>
          <w:szCs w:val="22"/>
        </w:rPr>
      </w:pPr>
    </w:p>
    <w:p w14:paraId="71FB6E6A" w14:textId="719C9CB8" w:rsidR="00A452A1" w:rsidRPr="00C61A6B" w:rsidRDefault="00A452A1" w:rsidP="009C2523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sz w:val="22"/>
          <w:szCs w:val="22"/>
        </w:rPr>
      </w:pP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Capron, D.W., Karnick, A., </w:t>
      </w:r>
      <w:r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Buerke, M., </w:t>
      </w:r>
      <w:r w:rsidRPr="00C61A6B">
        <w:rPr>
          <w:rFonts w:ascii="Times New Roman" w:eastAsia="Calibri" w:hAnsi="Times New Roman" w:cs="Times New Roman"/>
          <w:sz w:val="22"/>
          <w:szCs w:val="22"/>
        </w:rPr>
        <w:t>Bauer, B., &amp; Anestis, M. (Under Review). Leveraging Military Warrior-Culture to increase recruiting efficiency for an Online Military Suicide Randomized Clinical Trial</w:t>
      </w:r>
      <w:r w:rsidR="00357B73" w:rsidRPr="00C61A6B">
        <w:rPr>
          <w:rFonts w:ascii="Times New Roman" w:eastAsia="Calibri" w:hAnsi="Times New Roman" w:cs="Times New Roman"/>
          <w:sz w:val="22"/>
          <w:szCs w:val="22"/>
        </w:rPr>
        <w:t>.</w:t>
      </w:r>
    </w:p>
    <w:p w14:paraId="0A581BEF" w14:textId="77777777" w:rsidR="009C2523" w:rsidRPr="00C61A6B" w:rsidRDefault="009C2523" w:rsidP="00704639">
      <w:pPr>
        <w:rPr>
          <w:rFonts w:ascii="Times New Roman" w:eastAsia="Calibri" w:hAnsi="Times New Roman" w:cs="Times New Roman"/>
          <w:sz w:val="22"/>
          <w:szCs w:val="22"/>
        </w:rPr>
      </w:pPr>
    </w:p>
    <w:p w14:paraId="40EC5089" w14:textId="203527AC" w:rsidR="00941A0C" w:rsidRPr="00C61A6B" w:rsidRDefault="003D6B06" w:rsidP="003D6B06">
      <w:pPr>
        <w:pStyle w:val="NoSpacing"/>
        <w:numPr>
          <w:ilvl w:val="0"/>
          <w:numId w:val="33"/>
        </w:numPr>
        <w:rPr>
          <w:rFonts w:ascii="Times New Roman" w:eastAsia="Calibri" w:hAnsi="Times New Roman" w:cs="Times New Roman"/>
          <w:b/>
          <w:bCs/>
          <w:sz w:val="22"/>
          <w:szCs w:val="22"/>
        </w:rPr>
      </w:pP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O’Brien, E., Drapeau, C., </w:t>
      </w:r>
      <w:r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>Buerke, M.,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4C2EDE" w:rsidRPr="00C61A6B">
        <w:rPr>
          <w:rFonts w:ascii="Times New Roman" w:eastAsia="Calibri" w:hAnsi="Times New Roman" w:cs="Times New Roman"/>
          <w:sz w:val="22"/>
          <w:szCs w:val="22"/>
        </w:rPr>
        <w:t xml:space="preserve">Edwards, A. </w:t>
      </w:r>
      <w:r w:rsidRPr="00C61A6B">
        <w:rPr>
          <w:rFonts w:ascii="Times New Roman" w:eastAsia="Calibri" w:hAnsi="Times New Roman" w:cs="Times New Roman"/>
          <w:sz w:val="22"/>
          <w:szCs w:val="22"/>
        </w:rPr>
        <w:t>&amp; Cerel, J. (Under Review). Insomnia symptoms moderate the relationship between prolonged grief and suicide risk in National Guard members self-reporting suicide exposure</w:t>
      </w:r>
      <w:r w:rsidR="007802D3"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>.</w:t>
      </w:r>
      <w:r w:rsidR="00D42C19"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 </w:t>
      </w:r>
    </w:p>
    <w:p w14:paraId="44DA6578" w14:textId="77777777" w:rsidR="00941A0C" w:rsidRPr="00C61A6B" w:rsidRDefault="00941A0C" w:rsidP="00941A0C">
      <w:pPr>
        <w:pStyle w:val="ListParagraph"/>
        <w:rPr>
          <w:rFonts w:ascii="Times New Roman" w:eastAsia="Calibri" w:hAnsi="Times New Roman" w:cs="Times New Roman"/>
          <w:sz w:val="22"/>
          <w:szCs w:val="22"/>
          <w:highlight w:val="yellow"/>
        </w:rPr>
      </w:pPr>
    </w:p>
    <w:p w14:paraId="1CC532B1" w14:textId="794BB4BC" w:rsidR="001E0521" w:rsidRPr="000C4888" w:rsidRDefault="00682D80" w:rsidP="00941A0C">
      <w:pPr>
        <w:pStyle w:val="NoSpacing"/>
        <w:numPr>
          <w:ilvl w:val="0"/>
          <w:numId w:val="33"/>
        </w:numPr>
        <w:rPr>
          <w:rFonts w:ascii="Times New Roman" w:eastAsia="Calibri" w:hAnsi="Times New Roman" w:cs="Times New Roman"/>
          <w:b/>
          <w:bCs/>
          <w:sz w:val="22"/>
          <w:szCs w:val="22"/>
        </w:rPr>
      </w:pPr>
      <w:r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Buerke, M., 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Pleiman, A., Stoneking, F., &amp; Capron, </w:t>
      </w:r>
      <w:r w:rsidR="00F21D20">
        <w:rPr>
          <w:rFonts w:ascii="Times New Roman" w:eastAsia="Calibri" w:hAnsi="Times New Roman" w:cs="Times New Roman"/>
          <w:sz w:val="22"/>
          <w:szCs w:val="22"/>
        </w:rPr>
        <w:t xml:space="preserve">D. W. </w:t>
      </w:r>
      <w:r w:rsidRPr="00C61A6B">
        <w:rPr>
          <w:rFonts w:ascii="Times New Roman" w:eastAsia="Calibri" w:hAnsi="Times New Roman" w:cs="Times New Roman"/>
          <w:sz w:val="22"/>
          <w:szCs w:val="22"/>
        </w:rPr>
        <w:t>(</w:t>
      </w:r>
      <w:r w:rsidR="008C7928" w:rsidRPr="00C61A6B">
        <w:rPr>
          <w:rFonts w:ascii="Times New Roman" w:eastAsia="Calibri" w:hAnsi="Times New Roman" w:cs="Times New Roman"/>
          <w:sz w:val="22"/>
          <w:szCs w:val="22"/>
        </w:rPr>
        <w:t>Under Review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). </w:t>
      </w:r>
      <w:r w:rsidR="009D2B2E" w:rsidRPr="00C61A6B">
        <w:rPr>
          <w:rFonts w:ascii="Times New Roman" w:eastAsia="Calibri" w:hAnsi="Times New Roman" w:cs="Times New Roman"/>
          <w:sz w:val="22"/>
          <w:szCs w:val="22"/>
        </w:rPr>
        <w:t>Unique predictive effects of Anxiety Sensitivity, Depression Sensitivity, and Anxiety Sensitivity-Suicidal Cognitive Concerns on Anxiety, Depression, Interpersonal Hopelessness, and Past Month and Lifetime Suicidal Ideation.</w:t>
      </w:r>
    </w:p>
    <w:p w14:paraId="4877A569" w14:textId="77777777" w:rsidR="000C4888" w:rsidRDefault="000C4888" w:rsidP="000C4888">
      <w:pPr>
        <w:pStyle w:val="ListParagraph"/>
        <w:rPr>
          <w:rFonts w:ascii="Times New Roman" w:eastAsia="Calibri" w:hAnsi="Times New Roman" w:cs="Times New Roman"/>
          <w:b/>
          <w:bCs/>
          <w:sz w:val="22"/>
          <w:szCs w:val="22"/>
        </w:rPr>
      </w:pPr>
    </w:p>
    <w:p w14:paraId="7972E993" w14:textId="4F54BB47" w:rsidR="000C4888" w:rsidRDefault="006C0BBF" w:rsidP="00941A0C">
      <w:pPr>
        <w:pStyle w:val="NoSpacing"/>
        <w:numPr>
          <w:ilvl w:val="0"/>
          <w:numId w:val="33"/>
        </w:numPr>
        <w:rPr>
          <w:rFonts w:ascii="Times New Roman" w:eastAsia="Calibri" w:hAnsi="Times New Roman" w:cs="Times New Roman"/>
          <w:sz w:val="22"/>
          <w:szCs w:val="22"/>
        </w:rPr>
      </w:pPr>
      <w:r w:rsidRPr="006C0BBF">
        <w:rPr>
          <w:rFonts w:ascii="Times New Roman" w:eastAsia="Calibri" w:hAnsi="Times New Roman" w:cs="Times New Roman"/>
          <w:sz w:val="22"/>
          <w:szCs w:val="22"/>
        </w:rPr>
        <w:t>Granrud</w:t>
      </w:r>
      <w:r>
        <w:rPr>
          <w:rFonts w:ascii="Times New Roman" w:eastAsia="Calibri" w:hAnsi="Times New Roman" w:cs="Times New Roman"/>
          <w:sz w:val="22"/>
          <w:szCs w:val="22"/>
        </w:rPr>
        <w:t>, O</w:t>
      </w:r>
      <w:r w:rsidR="00B609FA">
        <w:rPr>
          <w:rFonts w:ascii="Times New Roman" w:eastAsia="Calibri" w:hAnsi="Times New Roman" w:cs="Times New Roman"/>
          <w:sz w:val="22"/>
          <w:szCs w:val="22"/>
        </w:rPr>
        <w:t xml:space="preserve">., Divers, R., Calamia, M., </w:t>
      </w:r>
      <w:r w:rsidR="00B609FA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Buerke, M., </w:t>
      </w:r>
      <w:r w:rsidR="00B609FA">
        <w:rPr>
          <w:rFonts w:ascii="Times New Roman" w:eastAsia="Calibri" w:hAnsi="Times New Roman" w:cs="Times New Roman"/>
          <w:sz w:val="22"/>
          <w:szCs w:val="22"/>
        </w:rPr>
        <w:t>Changler, C., &amp; Cohen, A.</w:t>
      </w:r>
      <w:r w:rsidR="00D21069">
        <w:rPr>
          <w:rFonts w:ascii="Times New Roman" w:eastAsia="Calibri" w:hAnsi="Times New Roman" w:cs="Times New Roman"/>
          <w:sz w:val="22"/>
          <w:szCs w:val="22"/>
        </w:rPr>
        <w:t xml:space="preserve"> (Under Review). Understanding Ruminative Speech and its Cognitive Underpinnings Through Natural Language Processing</w:t>
      </w:r>
      <w:r w:rsidR="00A004B8">
        <w:rPr>
          <w:rFonts w:ascii="Times New Roman" w:eastAsia="Calibri" w:hAnsi="Times New Roman" w:cs="Times New Roman"/>
          <w:sz w:val="22"/>
          <w:szCs w:val="22"/>
        </w:rPr>
        <w:t>.</w:t>
      </w:r>
    </w:p>
    <w:p w14:paraId="538F4AC7" w14:textId="77777777" w:rsidR="00BD0ED8" w:rsidRDefault="00BD0ED8" w:rsidP="00BD0ED8">
      <w:pPr>
        <w:pStyle w:val="ListParagraph"/>
        <w:rPr>
          <w:rFonts w:ascii="Times New Roman" w:eastAsia="Calibri" w:hAnsi="Times New Roman" w:cs="Times New Roman"/>
          <w:sz w:val="22"/>
          <w:szCs w:val="22"/>
        </w:rPr>
      </w:pPr>
    </w:p>
    <w:p w14:paraId="14B73595" w14:textId="5E54F597" w:rsidR="00BD0ED8" w:rsidRPr="006C0BBF" w:rsidRDefault="00BD0ED8" w:rsidP="00941A0C">
      <w:pPr>
        <w:pStyle w:val="NoSpacing"/>
        <w:numPr>
          <w:ilvl w:val="0"/>
          <w:numId w:val="33"/>
        </w:numPr>
        <w:rPr>
          <w:rFonts w:ascii="Times New Roman" w:eastAsia="Calibri" w:hAnsi="Times New Roman" w:cs="Times New Roman"/>
          <w:sz w:val="22"/>
          <w:szCs w:val="22"/>
        </w:rPr>
      </w:pPr>
      <w:r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lastRenderedPageBreak/>
        <w:t xml:space="preserve">Buerke, M., </w:t>
      </w:r>
      <w:r w:rsidRPr="00C61A6B">
        <w:rPr>
          <w:rFonts w:ascii="Times New Roman" w:eastAsia="Calibri" w:hAnsi="Times New Roman" w:cs="Times New Roman"/>
          <w:sz w:val="22"/>
          <w:szCs w:val="22"/>
        </w:rPr>
        <w:t>Fowler, H.</w:t>
      </w:r>
      <w:r w:rsidR="004F3A23">
        <w:rPr>
          <w:rFonts w:ascii="Times New Roman" w:eastAsia="Calibri" w:hAnsi="Times New Roman" w:cs="Times New Roman"/>
          <w:sz w:val="22"/>
          <w:szCs w:val="22"/>
        </w:rPr>
        <w:t>S.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, </w:t>
      </w:r>
      <w:proofErr w:type="spellStart"/>
      <w:r w:rsidRPr="00C61A6B">
        <w:rPr>
          <w:rFonts w:ascii="Times New Roman" w:eastAsia="Calibri" w:hAnsi="Times New Roman" w:cs="Times New Roman"/>
          <w:sz w:val="22"/>
          <w:szCs w:val="22"/>
        </w:rPr>
        <w:t>Kapoulea</w:t>
      </w:r>
      <w:proofErr w:type="spellEnd"/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, E., </w:t>
      </w:r>
      <w:r>
        <w:rPr>
          <w:rFonts w:ascii="Times New Roman" w:eastAsia="Calibri" w:hAnsi="Times New Roman" w:cs="Times New Roman"/>
          <w:sz w:val="22"/>
          <w:szCs w:val="22"/>
        </w:rPr>
        <w:t>Edwards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, A., </w:t>
      </w:r>
      <w:proofErr w:type="spellStart"/>
      <w:r w:rsidRPr="00C61A6B">
        <w:rPr>
          <w:rFonts w:ascii="Times New Roman" w:eastAsia="Calibri" w:hAnsi="Times New Roman" w:cs="Times New Roman"/>
          <w:sz w:val="22"/>
          <w:szCs w:val="22"/>
        </w:rPr>
        <w:t>Bootes</w:t>
      </w:r>
      <w:proofErr w:type="spellEnd"/>
      <w:r w:rsidRPr="00C61A6B">
        <w:rPr>
          <w:rFonts w:ascii="Times New Roman" w:eastAsia="Calibri" w:hAnsi="Times New Roman" w:cs="Times New Roman"/>
          <w:sz w:val="22"/>
          <w:szCs w:val="22"/>
        </w:rPr>
        <w:t>, K., Tucker, R.P., Capron, D. W., Nadorff, M. (</w:t>
      </w:r>
      <w:r w:rsidR="00B55D09">
        <w:rPr>
          <w:rFonts w:ascii="Times New Roman" w:eastAsia="Calibri" w:hAnsi="Times New Roman" w:cs="Times New Roman"/>
          <w:sz w:val="22"/>
          <w:szCs w:val="22"/>
        </w:rPr>
        <w:t>Under Review</w:t>
      </w:r>
      <w:r w:rsidRPr="00C61A6B">
        <w:rPr>
          <w:rFonts w:ascii="Times New Roman" w:eastAsia="Calibri" w:hAnsi="Times New Roman" w:cs="Times New Roman"/>
          <w:sz w:val="22"/>
          <w:szCs w:val="22"/>
        </w:rPr>
        <w:t>).</w:t>
      </w:r>
      <w:r w:rsidR="00B55D09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CD41F4" w:rsidRPr="00CD41F4">
        <w:rPr>
          <w:rFonts w:ascii="Times New Roman" w:eastAsia="Calibri" w:hAnsi="Times New Roman" w:cs="Times New Roman"/>
          <w:sz w:val="22"/>
          <w:szCs w:val="22"/>
        </w:rPr>
        <w:t>The impact of personal and other client loss to suicide on psychology students’ confidence in suicide risk assessment and likelihood of taking a future suicidal client</w:t>
      </w:r>
      <w:r w:rsidR="00CD41F4">
        <w:rPr>
          <w:rFonts w:ascii="Times New Roman" w:eastAsia="Calibri" w:hAnsi="Times New Roman" w:cs="Times New Roman"/>
          <w:sz w:val="22"/>
          <w:szCs w:val="22"/>
        </w:rPr>
        <w:t>.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 </w:t>
      </w:r>
    </w:p>
    <w:p w14:paraId="0E257348" w14:textId="77777777" w:rsidR="00BD0ED8" w:rsidRDefault="00BD0ED8" w:rsidP="00F358F0">
      <w:pPr>
        <w:pStyle w:val="NoSpacing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3AB048CC" w14:textId="1F5800DA" w:rsidR="00615034" w:rsidRPr="00C61A6B" w:rsidRDefault="0062690D" w:rsidP="00F358F0">
      <w:pPr>
        <w:pStyle w:val="NoSpacing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C61A6B">
        <w:rPr>
          <w:rFonts w:ascii="Times New Roman" w:hAnsi="Times New Roman" w:cs="Times New Roman"/>
          <w:b/>
          <w:sz w:val="22"/>
          <w:szCs w:val="22"/>
          <w:u w:val="single"/>
        </w:rPr>
        <w:t>SYMPOSIA</w:t>
      </w:r>
      <w:r w:rsidR="00F358F0" w:rsidRPr="00C61A6B">
        <w:rPr>
          <w:rFonts w:ascii="Times New Roman" w:hAnsi="Times New Roman" w:cs="Times New Roman"/>
          <w:b/>
          <w:sz w:val="22"/>
          <w:szCs w:val="22"/>
          <w:u w:val="single"/>
        </w:rPr>
        <w:t>/ORAL PRESENTATIONS</w:t>
      </w:r>
    </w:p>
    <w:p w14:paraId="4D42A5B1" w14:textId="77777777" w:rsidR="00627DC1" w:rsidRPr="00C61A6B" w:rsidRDefault="00627DC1" w:rsidP="00CE0E4C">
      <w:pPr>
        <w:rPr>
          <w:rFonts w:ascii="Times New Roman" w:eastAsia="Calibri" w:hAnsi="Times New Roman" w:cs="Times New Roman"/>
          <w:sz w:val="22"/>
          <w:szCs w:val="22"/>
        </w:rPr>
      </w:pPr>
    </w:p>
    <w:p w14:paraId="56231FD3" w14:textId="6B09E82A" w:rsidR="00CD5561" w:rsidRPr="00C61A6B" w:rsidRDefault="00EF4F9D" w:rsidP="001D1B80">
      <w:pPr>
        <w:pStyle w:val="NoSpacing"/>
        <w:numPr>
          <w:ilvl w:val="0"/>
          <w:numId w:val="31"/>
        </w:numPr>
        <w:rPr>
          <w:rFonts w:ascii="Times New Roman" w:eastAsia="Calibri" w:hAnsi="Times New Roman" w:cs="Times New Roman"/>
          <w:sz w:val="22"/>
          <w:szCs w:val="22"/>
        </w:rPr>
      </w:pPr>
      <w:r w:rsidRPr="00C61A6B">
        <w:rPr>
          <w:rFonts w:ascii="Times New Roman" w:eastAsia="Calibri" w:hAnsi="Times New Roman" w:cs="Times New Roman"/>
          <w:sz w:val="22"/>
          <w:szCs w:val="22"/>
        </w:rPr>
        <w:t>Szanto, K.,</w:t>
      </w:r>
      <w:r w:rsidR="00F208C1" w:rsidRPr="00C61A6B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CD5561" w:rsidRPr="00C61A6B">
        <w:rPr>
          <w:rFonts w:ascii="Times New Roman" w:eastAsia="Calibri" w:hAnsi="Times New Roman" w:cs="Times New Roman"/>
          <w:sz w:val="22"/>
          <w:szCs w:val="22"/>
        </w:rPr>
        <w:t xml:space="preserve">Szucs, A., </w:t>
      </w:r>
      <w:r w:rsidR="00CD5561"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Buerke, M., </w:t>
      </w:r>
      <w:r w:rsidR="00CD5561" w:rsidRPr="00C61A6B">
        <w:rPr>
          <w:rFonts w:ascii="Times New Roman" w:eastAsia="Calibri" w:hAnsi="Times New Roman" w:cs="Times New Roman"/>
          <w:sz w:val="22"/>
          <w:szCs w:val="22"/>
        </w:rPr>
        <w:t xml:space="preserve">Bridge, J., </w:t>
      </w:r>
      <w:proofErr w:type="spellStart"/>
      <w:r w:rsidRPr="00C61A6B">
        <w:rPr>
          <w:rFonts w:ascii="Times New Roman" w:eastAsia="Calibri" w:hAnsi="Times New Roman" w:cs="Times New Roman"/>
          <w:sz w:val="22"/>
          <w:szCs w:val="22"/>
        </w:rPr>
        <w:t>Keilp</w:t>
      </w:r>
      <w:proofErr w:type="spellEnd"/>
      <w:r w:rsidRPr="00C61A6B">
        <w:rPr>
          <w:rFonts w:ascii="Times New Roman" w:eastAsia="Calibri" w:hAnsi="Times New Roman" w:cs="Times New Roman"/>
          <w:sz w:val="22"/>
          <w:szCs w:val="22"/>
        </w:rPr>
        <w:t>, J., &amp; Galfalvy, H.</w:t>
      </w:r>
      <w:r w:rsidR="00CD5561" w:rsidRPr="00C61A6B">
        <w:rPr>
          <w:rFonts w:ascii="Times New Roman" w:eastAsia="Calibri" w:hAnsi="Times New Roman" w:cs="Times New Roman"/>
          <w:sz w:val="22"/>
          <w:szCs w:val="22"/>
        </w:rPr>
        <w:t xml:space="preserve"> (</w:t>
      </w:r>
      <w:r w:rsidR="3E10AFF6" w:rsidRPr="00C61A6B">
        <w:rPr>
          <w:rFonts w:ascii="Times New Roman" w:eastAsia="Calibri" w:hAnsi="Times New Roman" w:cs="Times New Roman"/>
          <w:sz w:val="22"/>
          <w:szCs w:val="22"/>
        </w:rPr>
        <w:t>2025, November</w:t>
      </w:r>
      <w:r w:rsidR="00CD5561" w:rsidRPr="00C61A6B">
        <w:rPr>
          <w:rFonts w:ascii="Times New Roman" w:eastAsia="Calibri" w:hAnsi="Times New Roman" w:cs="Times New Roman"/>
          <w:sz w:val="22"/>
          <w:szCs w:val="22"/>
        </w:rPr>
        <w:t xml:space="preserve">). </w:t>
      </w:r>
      <w:r w:rsidRPr="00C61A6B">
        <w:rPr>
          <w:rFonts w:ascii="Times New Roman" w:eastAsia="Calibri" w:hAnsi="Times New Roman" w:cs="Times New Roman"/>
          <w:sz w:val="22"/>
          <w:szCs w:val="22"/>
        </w:rPr>
        <w:t>Pathways to Late-life suicidal behavior</w:t>
      </w:r>
      <w:r w:rsidR="00DB0CF6" w:rsidRPr="00C61A6B">
        <w:rPr>
          <w:rFonts w:ascii="Times New Roman" w:eastAsia="Calibri" w:hAnsi="Times New Roman" w:cs="Times New Roman"/>
          <w:sz w:val="22"/>
          <w:szCs w:val="22"/>
        </w:rPr>
        <w:t xml:space="preserve"> [Oral Presentation]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. </w:t>
      </w:r>
      <w:r w:rsidR="001309BB">
        <w:rPr>
          <w:rFonts w:ascii="Times New Roman" w:eastAsia="Calibri" w:hAnsi="Times New Roman" w:cs="Times New Roman"/>
          <w:sz w:val="22"/>
          <w:szCs w:val="22"/>
        </w:rPr>
        <w:t xml:space="preserve">Accepted at </w:t>
      </w:r>
      <w:r w:rsidR="00F91D81" w:rsidRPr="00C61A6B">
        <w:rPr>
          <w:rFonts w:ascii="Times New Roman" w:eastAsia="Calibri" w:hAnsi="Times New Roman" w:cs="Times New Roman"/>
          <w:sz w:val="22"/>
          <w:szCs w:val="22"/>
        </w:rPr>
        <w:t>2025 IASR/AFSP International Summit on Suicide Research,</w:t>
      </w:r>
      <w:r w:rsidR="00C23E93" w:rsidRPr="00C61A6B">
        <w:rPr>
          <w:rFonts w:ascii="Times New Roman" w:eastAsia="Calibri" w:hAnsi="Times New Roman" w:cs="Times New Roman"/>
          <w:sz w:val="22"/>
          <w:szCs w:val="22"/>
        </w:rPr>
        <w:t xml:space="preserve"> Boston, MA</w:t>
      </w:r>
    </w:p>
    <w:p w14:paraId="15E35431" w14:textId="77777777" w:rsidR="001D1B80" w:rsidRPr="00C61A6B" w:rsidRDefault="001D1B80" w:rsidP="00B95A00">
      <w:pPr>
        <w:pStyle w:val="NoSpacing"/>
        <w:rPr>
          <w:rFonts w:ascii="Times New Roman" w:eastAsia="Calibri" w:hAnsi="Times New Roman" w:cs="Times New Roman"/>
          <w:sz w:val="22"/>
          <w:szCs w:val="22"/>
        </w:rPr>
      </w:pPr>
    </w:p>
    <w:p w14:paraId="0B9ECD9A" w14:textId="68617F90" w:rsidR="00CA41E3" w:rsidRPr="00C61A6B" w:rsidRDefault="00CA41E3" w:rsidP="00F358F0">
      <w:pPr>
        <w:pStyle w:val="NoSpacing"/>
        <w:numPr>
          <w:ilvl w:val="0"/>
          <w:numId w:val="31"/>
        </w:numPr>
        <w:rPr>
          <w:rFonts w:ascii="Times New Roman" w:eastAsia="Calibri" w:hAnsi="Times New Roman" w:cs="Times New Roman"/>
          <w:sz w:val="22"/>
          <w:szCs w:val="22"/>
        </w:rPr>
      </w:pP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Stoneking, F., </w:t>
      </w:r>
      <w:r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>Buerke, M.,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 &amp; Capron, </w:t>
      </w:r>
      <w:r w:rsidR="00F21D20">
        <w:rPr>
          <w:rFonts w:ascii="Times New Roman" w:eastAsia="Calibri" w:hAnsi="Times New Roman" w:cs="Times New Roman"/>
          <w:sz w:val="22"/>
          <w:szCs w:val="22"/>
        </w:rPr>
        <w:t xml:space="preserve">D. W. </w:t>
      </w:r>
      <w:r w:rsidRPr="00C61A6B">
        <w:rPr>
          <w:rFonts w:ascii="Times New Roman" w:eastAsia="Calibri" w:hAnsi="Times New Roman" w:cs="Times New Roman"/>
          <w:sz w:val="22"/>
          <w:szCs w:val="22"/>
        </w:rPr>
        <w:t>(</w:t>
      </w:r>
      <w:r w:rsidR="001D1B80" w:rsidRPr="00C61A6B">
        <w:rPr>
          <w:rFonts w:ascii="Times New Roman" w:eastAsia="Calibri" w:hAnsi="Times New Roman" w:cs="Times New Roman"/>
          <w:sz w:val="22"/>
          <w:szCs w:val="22"/>
        </w:rPr>
        <w:t>2025, April</w:t>
      </w:r>
      <w:r w:rsidRPr="00C61A6B">
        <w:rPr>
          <w:rFonts w:ascii="Times New Roman" w:eastAsia="Calibri" w:hAnsi="Times New Roman" w:cs="Times New Roman"/>
          <w:sz w:val="22"/>
          <w:szCs w:val="22"/>
        </w:rPr>
        <w:t>). Elevated levels of disordered eating among individuals with suicidal ideation</w:t>
      </w:r>
      <w:r w:rsidR="00A630B0" w:rsidRPr="00C61A6B">
        <w:rPr>
          <w:rFonts w:ascii="Times New Roman" w:eastAsia="Calibri" w:hAnsi="Times New Roman" w:cs="Times New Roman"/>
          <w:sz w:val="22"/>
          <w:szCs w:val="22"/>
        </w:rPr>
        <w:t xml:space="preserve"> [Oral Presentation]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. </w:t>
      </w:r>
      <w:r w:rsidR="00C75FD8" w:rsidRPr="00C61A6B">
        <w:rPr>
          <w:rFonts w:ascii="Times New Roman" w:eastAsia="Calibri" w:hAnsi="Times New Roman" w:cs="Times New Roman"/>
          <w:sz w:val="22"/>
          <w:szCs w:val="22"/>
        </w:rPr>
        <w:t xml:space="preserve">4th annual </w:t>
      </w:r>
      <w:r w:rsidRPr="00C61A6B">
        <w:rPr>
          <w:rFonts w:ascii="Times New Roman" w:eastAsia="Calibri" w:hAnsi="Times New Roman" w:cs="Times New Roman"/>
          <w:sz w:val="22"/>
          <w:szCs w:val="22"/>
        </w:rPr>
        <w:t>Suicide Research Symposium</w:t>
      </w:r>
      <w:r w:rsidR="00C75FD8" w:rsidRPr="00C61A6B">
        <w:rPr>
          <w:rFonts w:ascii="Times New Roman" w:eastAsia="Calibri" w:hAnsi="Times New Roman" w:cs="Times New Roman"/>
          <w:sz w:val="22"/>
          <w:szCs w:val="22"/>
        </w:rPr>
        <w:t xml:space="preserve">, </w:t>
      </w:r>
      <w:proofErr w:type="gramStart"/>
      <w:r w:rsidR="00C75FD8" w:rsidRPr="00C61A6B">
        <w:rPr>
          <w:rFonts w:ascii="Times New Roman" w:eastAsia="Calibri" w:hAnsi="Times New Roman" w:cs="Times New Roman"/>
          <w:sz w:val="22"/>
          <w:szCs w:val="22"/>
        </w:rPr>
        <w:t>Online</w:t>
      </w:r>
      <w:proofErr w:type="gramEnd"/>
      <w:r w:rsidRPr="00C61A6B">
        <w:rPr>
          <w:rFonts w:ascii="Times New Roman" w:eastAsia="Calibri" w:hAnsi="Times New Roman" w:cs="Times New Roman"/>
          <w:sz w:val="22"/>
          <w:szCs w:val="22"/>
        </w:rPr>
        <w:t>.</w:t>
      </w:r>
    </w:p>
    <w:p w14:paraId="7D67089C" w14:textId="77777777" w:rsidR="00CA41E3" w:rsidRPr="00C61A6B" w:rsidRDefault="00CA41E3" w:rsidP="00B309A3">
      <w:pPr>
        <w:pStyle w:val="NoSpacing"/>
        <w:rPr>
          <w:rFonts w:ascii="Times New Roman" w:eastAsia="Calibri" w:hAnsi="Times New Roman" w:cs="Times New Roman"/>
          <w:sz w:val="22"/>
          <w:szCs w:val="22"/>
        </w:rPr>
      </w:pPr>
    </w:p>
    <w:p w14:paraId="7E01D572" w14:textId="7F67AD79" w:rsidR="00077D18" w:rsidRPr="00C61A6B" w:rsidRDefault="00077D18" w:rsidP="00F358F0">
      <w:pPr>
        <w:pStyle w:val="NoSpacing"/>
        <w:numPr>
          <w:ilvl w:val="0"/>
          <w:numId w:val="31"/>
        </w:numPr>
        <w:rPr>
          <w:rFonts w:ascii="Times New Roman" w:eastAsia="Calibri" w:hAnsi="Times New Roman" w:cs="Times New Roman"/>
          <w:sz w:val="22"/>
          <w:szCs w:val="22"/>
        </w:rPr>
      </w:pPr>
      <w:r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>Buerke, M.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 &amp; Capron, </w:t>
      </w:r>
      <w:r w:rsidR="00F21D20">
        <w:rPr>
          <w:rFonts w:ascii="Times New Roman" w:eastAsia="Calibri" w:hAnsi="Times New Roman" w:cs="Times New Roman"/>
          <w:sz w:val="22"/>
          <w:szCs w:val="22"/>
        </w:rPr>
        <w:t xml:space="preserve">D. W. </w:t>
      </w:r>
      <w:r w:rsidRPr="00C61A6B">
        <w:rPr>
          <w:rFonts w:ascii="Times New Roman" w:eastAsia="Calibri" w:hAnsi="Times New Roman" w:cs="Times New Roman"/>
          <w:sz w:val="22"/>
          <w:szCs w:val="22"/>
        </w:rPr>
        <w:t>(</w:t>
      </w:r>
      <w:r w:rsidR="001D1B80" w:rsidRPr="00C61A6B">
        <w:rPr>
          <w:rFonts w:ascii="Times New Roman" w:eastAsia="Calibri" w:hAnsi="Times New Roman" w:cs="Times New Roman"/>
          <w:sz w:val="22"/>
          <w:szCs w:val="22"/>
        </w:rPr>
        <w:t>2025, April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). </w:t>
      </w:r>
      <w:r w:rsidR="005E6EF6" w:rsidRPr="00C61A6B">
        <w:rPr>
          <w:rFonts w:ascii="Times New Roman" w:eastAsia="Calibri" w:hAnsi="Times New Roman" w:cs="Times New Roman"/>
          <w:sz w:val="22"/>
          <w:szCs w:val="22"/>
        </w:rPr>
        <w:t>Daily Minority Stress and Suicidal Thoughts Among Sexual Minority People: A Pilot Study</w:t>
      </w:r>
      <w:r w:rsidR="00A630B0" w:rsidRPr="00C61A6B">
        <w:rPr>
          <w:rFonts w:ascii="Times New Roman" w:eastAsia="Calibri" w:hAnsi="Times New Roman" w:cs="Times New Roman"/>
          <w:sz w:val="22"/>
          <w:szCs w:val="22"/>
        </w:rPr>
        <w:t xml:space="preserve"> [Oral Presentation]</w:t>
      </w:r>
      <w:r w:rsidR="004C3F38" w:rsidRPr="00C61A6B">
        <w:rPr>
          <w:rFonts w:ascii="Times New Roman" w:eastAsia="Calibri" w:hAnsi="Times New Roman" w:cs="Times New Roman"/>
          <w:sz w:val="22"/>
          <w:szCs w:val="22"/>
        </w:rPr>
        <w:t xml:space="preserve">. </w:t>
      </w:r>
      <w:r w:rsidR="00C75FD8" w:rsidRPr="00C61A6B">
        <w:rPr>
          <w:rFonts w:ascii="Times New Roman" w:eastAsia="Calibri" w:hAnsi="Times New Roman" w:cs="Times New Roman"/>
          <w:sz w:val="22"/>
          <w:szCs w:val="22"/>
        </w:rPr>
        <w:t xml:space="preserve">4th annual Suicide Research Symposium, </w:t>
      </w:r>
      <w:proofErr w:type="gramStart"/>
      <w:r w:rsidR="00C75FD8" w:rsidRPr="00C61A6B">
        <w:rPr>
          <w:rFonts w:ascii="Times New Roman" w:eastAsia="Calibri" w:hAnsi="Times New Roman" w:cs="Times New Roman"/>
          <w:sz w:val="22"/>
          <w:szCs w:val="22"/>
        </w:rPr>
        <w:t>Online</w:t>
      </w:r>
      <w:proofErr w:type="gramEnd"/>
      <w:r w:rsidR="00C75FD8" w:rsidRPr="00C61A6B">
        <w:rPr>
          <w:rFonts w:ascii="Times New Roman" w:eastAsia="Calibri" w:hAnsi="Times New Roman" w:cs="Times New Roman"/>
          <w:sz w:val="22"/>
          <w:szCs w:val="22"/>
        </w:rPr>
        <w:t>.</w:t>
      </w:r>
    </w:p>
    <w:p w14:paraId="7262148D" w14:textId="77777777" w:rsidR="00077D18" w:rsidRPr="00C61A6B" w:rsidRDefault="00077D18" w:rsidP="00077D18">
      <w:pPr>
        <w:pStyle w:val="NoSpacing"/>
        <w:ind w:left="360"/>
        <w:rPr>
          <w:rFonts w:ascii="Times New Roman" w:eastAsia="Calibri" w:hAnsi="Times New Roman" w:cs="Times New Roman"/>
          <w:sz w:val="22"/>
          <w:szCs w:val="22"/>
        </w:rPr>
      </w:pPr>
    </w:p>
    <w:p w14:paraId="74021465" w14:textId="440C0EB6" w:rsidR="00BE7390" w:rsidRPr="00C61A6B" w:rsidRDefault="00BE7390" w:rsidP="00F358F0">
      <w:pPr>
        <w:pStyle w:val="NoSpacing"/>
        <w:numPr>
          <w:ilvl w:val="0"/>
          <w:numId w:val="31"/>
        </w:numPr>
        <w:rPr>
          <w:rFonts w:ascii="Times New Roman" w:eastAsia="Calibri" w:hAnsi="Times New Roman" w:cs="Times New Roman"/>
          <w:sz w:val="22"/>
          <w:szCs w:val="22"/>
        </w:rPr>
      </w:pPr>
      <w:r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Buerke, M., 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Szanto, K., </w:t>
      </w:r>
      <w:r w:rsidR="00B20FB9" w:rsidRPr="00C61A6B">
        <w:rPr>
          <w:rFonts w:ascii="Times New Roman" w:eastAsia="Calibri" w:hAnsi="Times New Roman" w:cs="Times New Roman"/>
          <w:sz w:val="22"/>
          <w:szCs w:val="22"/>
        </w:rPr>
        <w:t xml:space="preserve">Ni, C., 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&amp; </w:t>
      </w:r>
      <w:r w:rsidR="0082589A" w:rsidRPr="00C61A6B">
        <w:rPr>
          <w:rFonts w:ascii="Times New Roman" w:eastAsia="Calibri" w:hAnsi="Times New Roman" w:cs="Times New Roman"/>
          <w:sz w:val="22"/>
          <w:szCs w:val="22"/>
        </w:rPr>
        <w:t xml:space="preserve">Galfalvy, H. (2024, November). </w:t>
      </w:r>
      <w:r w:rsidR="0073552E" w:rsidRPr="00C61A6B">
        <w:rPr>
          <w:rFonts w:ascii="Times New Roman" w:eastAsia="Calibri" w:hAnsi="Times New Roman" w:cs="Times New Roman"/>
          <w:sz w:val="22"/>
          <w:szCs w:val="22"/>
        </w:rPr>
        <w:t>Can Latent Profile Analysis of Suicidal Ideation Identify Who is at Risk for Suicidal Behavior?</w:t>
      </w:r>
      <w:r w:rsidR="006B58EE" w:rsidRPr="00C61A6B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F95FC1" w:rsidRPr="00C61A6B">
        <w:rPr>
          <w:rFonts w:ascii="Times New Roman" w:eastAsia="Calibri" w:hAnsi="Times New Roman" w:cs="Times New Roman"/>
          <w:sz w:val="22"/>
          <w:szCs w:val="22"/>
        </w:rPr>
        <w:t xml:space="preserve">In </w:t>
      </w:r>
      <w:proofErr w:type="spellStart"/>
      <w:r w:rsidR="00F95FC1" w:rsidRPr="00C61A6B">
        <w:rPr>
          <w:rFonts w:ascii="Times New Roman" w:eastAsia="Calibri" w:hAnsi="Times New Roman" w:cs="Times New Roman"/>
          <w:sz w:val="22"/>
          <w:szCs w:val="22"/>
        </w:rPr>
        <w:t>Mournet</w:t>
      </w:r>
      <w:proofErr w:type="spellEnd"/>
      <w:r w:rsidR="00F95FC1" w:rsidRPr="00C61A6B">
        <w:rPr>
          <w:rFonts w:ascii="Times New Roman" w:eastAsia="Calibri" w:hAnsi="Times New Roman" w:cs="Times New Roman"/>
          <w:sz w:val="22"/>
          <w:szCs w:val="22"/>
        </w:rPr>
        <w:t xml:space="preserve">, A. </w:t>
      </w:r>
      <w:r w:rsidR="000A107E" w:rsidRPr="00C61A6B">
        <w:rPr>
          <w:rFonts w:ascii="Times New Roman" w:eastAsia="Calibri" w:hAnsi="Times New Roman" w:cs="Times New Roman"/>
          <w:sz w:val="22"/>
          <w:szCs w:val="22"/>
        </w:rPr>
        <w:t xml:space="preserve">(Chair), </w:t>
      </w:r>
      <w:r w:rsidR="00CC7243" w:rsidRPr="00C61A6B">
        <w:rPr>
          <w:rFonts w:ascii="Times New Roman" w:eastAsia="Calibri" w:hAnsi="Times New Roman" w:cs="Times New Roman"/>
          <w:sz w:val="22"/>
          <w:szCs w:val="22"/>
        </w:rPr>
        <w:t xml:space="preserve">Use of mixture modeling to advance the understanding of suicide-related outcomes </w:t>
      </w:r>
      <w:r w:rsidR="000A107E" w:rsidRPr="00C61A6B">
        <w:rPr>
          <w:rFonts w:ascii="Times New Roman" w:eastAsia="Calibri" w:hAnsi="Times New Roman" w:cs="Times New Roman"/>
          <w:sz w:val="22"/>
          <w:szCs w:val="22"/>
        </w:rPr>
        <w:t xml:space="preserve">[Symposium]. </w:t>
      </w:r>
      <w:r w:rsidR="002824D2" w:rsidRPr="00C61A6B">
        <w:rPr>
          <w:rFonts w:ascii="Times New Roman" w:eastAsia="Calibri" w:hAnsi="Times New Roman" w:cs="Times New Roman"/>
          <w:sz w:val="22"/>
          <w:szCs w:val="22"/>
        </w:rPr>
        <w:t>Association for Behavioral and Cognitive Therapies 5</w:t>
      </w:r>
      <w:r w:rsidR="002164C7" w:rsidRPr="00C61A6B">
        <w:rPr>
          <w:rFonts w:ascii="Times New Roman" w:eastAsia="Calibri" w:hAnsi="Times New Roman" w:cs="Times New Roman"/>
          <w:sz w:val="22"/>
          <w:szCs w:val="22"/>
        </w:rPr>
        <w:t>8</w:t>
      </w:r>
      <w:r w:rsidR="002824D2" w:rsidRPr="00C61A6B">
        <w:rPr>
          <w:rFonts w:ascii="Times New Roman" w:eastAsia="Calibri" w:hAnsi="Times New Roman" w:cs="Times New Roman"/>
          <w:sz w:val="22"/>
          <w:szCs w:val="22"/>
        </w:rPr>
        <w:t>th Annual Convention, Philadelphia, PA.</w:t>
      </w:r>
    </w:p>
    <w:p w14:paraId="061DCB30" w14:textId="77777777" w:rsidR="005B1000" w:rsidRPr="00283AE1" w:rsidRDefault="005B1000" w:rsidP="00283AE1">
      <w:pPr>
        <w:rPr>
          <w:rFonts w:ascii="Times New Roman" w:eastAsia="Calibri" w:hAnsi="Times New Roman" w:cs="Times New Roman"/>
          <w:sz w:val="22"/>
          <w:szCs w:val="22"/>
          <w:highlight w:val="yellow"/>
        </w:rPr>
      </w:pPr>
    </w:p>
    <w:p w14:paraId="7CBBCF15" w14:textId="3E95E1E5" w:rsidR="005B1000" w:rsidRPr="00C61A6B" w:rsidRDefault="005B1000" w:rsidP="005B1000">
      <w:pPr>
        <w:pStyle w:val="NoSpacing"/>
        <w:numPr>
          <w:ilvl w:val="0"/>
          <w:numId w:val="31"/>
        </w:numPr>
        <w:rPr>
          <w:rFonts w:ascii="Times New Roman" w:eastAsia="Calibri" w:hAnsi="Times New Roman" w:cs="Times New Roman"/>
          <w:sz w:val="22"/>
          <w:szCs w:val="22"/>
        </w:rPr>
      </w:pPr>
      <w:r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>Buerke, M.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 (2024, May). Engaging pediatricians and pediatric health care providers in suicide prevention: the Mississippi experience.</w:t>
      </w:r>
      <w:r w:rsidR="002C60E2" w:rsidRPr="00C61A6B">
        <w:rPr>
          <w:rFonts w:ascii="Times New Roman" w:eastAsia="Calibri" w:hAnsi="Times New Roman" w:cs="Times New Roman"/>
          <w:sz w:val="22"/>
          <w:szCs w:val="22"/>
        </w:rPr>
        <w:t xml:space="preserve"> In Rybczynski, S. (Chair), AAP and AFSP Suicide Prevention Ambassador Project: Impacting the Community Through Collaboration and Engagement [Symposium].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A630B0" w:rsidRPr="00C61A6B">
        <w:rPr>
          <w:rFonts w:ascii="Times New Roman" w:eastAsia="Calibri" w:hAnsi="Times New Roman" w:cs="Times New Roman"/>
          <w:sz w:val="22"/>
          <w:szCs w:val="22"/>
        </w:rPr>
        <w:t xml:space="preserve">2024 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Pediatric Academic Societies Meeting in Toronto, </w:t>
      </w:r>
      <w:r w:rsidR="00A630B0" w:rsidRPr="00C61A6B">
        <w:rPr>
          <w:rFonts w:ascii="Times New Roman" w:eastAsia="Calibri" w:hAnsi="Times New Roman" w:cs="Times New Roman"/>
          <w:sz w:val="22"/>
          <w:szCs w:val="22"/>
        </w:rPr>
        <w:t xml:space="preserve">ON, </w:t>
      </w:r>
      <w:r w:rsidRPr="00C61A6B">
        <w:rPr>
          <w:rFonts w:ascii="Times New Roman" w:eastAsia="Calibri" w:hAnsi="Times New Roman" w:cs="Times New Roman"/>
          <w:sz w:val="22"/>
          <w:szCs w:val="22"/>
        </w:rPr>
        <w:t>Canada.</w:t>
      </w:r>
    </w:p>
    <w:p w14:paraId="22042726" w14:textId="79AEE555" w:rsidR="002E491F" w:rsidRPr="00C61A6B" w:rsidRDefault="005B1000" w:rsidP="57D77362">
      <w:pPr>
        <w:pStyle w:val="NoSpacing"/>
        <w:ind w:left="360"/>
        <w:rPr>
          <w:rFonts w:ascii="Times New Roman" w:eastAsia="Calibri" w:hAnsi="Times New Roman" w:cs="Times New Roman"/>
          <w:sz w:val="22"/>
          <w:szCs w:val="22"/>
        </w:rPr>
      </w:pP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 </w:t>
      </w:r>
    </w:p>
    <w:p w14:paraId="51B8BBD0" w14:textId="7FC851DE" w:rsidR="00283AE1" w:rsidRPr="00283AE1" w:rsidRDefault="00283AE1" w:rsidP="00283AE1">
      <w:pPr>
        <w:pStyle w:val="NoSpacing"/>
        <w:numPr>
          <w:ilvl w:val="0"/>
          <w:numId w:val="31"/>
        </w:numPr>
        <w:rPr>
          <w:rFonts w:ascii="Times New Roman" w:eastAsia="Calibri" w:hAnsi="Times New Roman" w:cs="Times New Roman"/>
          <w:sz w:val="22"/>
          <w:szCs w:val="22"/>
        </w:rPr>
      </w:pPr>
      <w:r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>Buerke, M.,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 </w:t>
      </w:r>
      <w:proofErr w:type="spellStart"/>
      <w:r w:rsidRPr="00C61A6B">
        <w:rPr>
          <w:rFonts w:ascii="Times New Roman" w:eastAsia="Calibri" w:hAnsi="Times New Roman" w:cs="Times New Roman"/>
          <w:sz w:val="22"/>
          <w:szCs w:val="22"/>
        </w:rPr>
        <w:t>Kapoulea</w:t>
      </w:r>
      <w:proofErr w:type="spellEnd"/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, E., Lopez, A., </w:t>
      </w:r>
      <w:proofErr w:type="spellStart"/>
      <w:r w:rsidRPr="00C61A6B">
        <w:rPr>
          <w:rFonts w:ascii="Times New Roman" w:eastAsia="Calibri" w:hAnsi="Times New Roman" w:cs="Times New Roman"/>
          <w:sz w:val="22"/>
          <w:szCs w:val="22"/>
        </w:rPr>
        <w:t>Bootes</w:t>
      </w:r>
      <w:proofErr w:type="spellEnd"/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, K., Eslava, K., Capron, D.W., &amp; Nadorff, M. (2024, April). Clinical Psychology Graduate Students’ Exposure to Suicide Assessment and Management [Oral Presentation]. 3rd annual Suicide Research Symposium, </w:t>
      </w:r>
      <w:proofErr w:type="gramStart"/>
      <w:r w:rsidRPr="00C61A6B">
        <w:rPr>
          <w:rFonts w:ascii="Times New Roman" w:eastAsia="Calibri" w:hAnsi="Times New Roman" w:cs="Times New Roman"/>
          <w:sz w:val="22"/>
          <w:szCs w:val="22"/>
        </w:rPr>
        <w:t>Online</w:t>
      </w:r>
      <w:proofErr w:type="gramEnd"/>
      <w:r w:rsidRPr="00C61A6B">
        <w:rPr>
          <w:rFonts w:ascii="Times New Roman" w:eastAsia="Calibri" w:hAnsi="Times New Roman" w:cs="Times New Roman"/>
          <w:sz w:val="22"/>
          <w:szCs w:val="22"/>
        </w:rPr>
        <w:t>.</w:t>
      </w:r>
    </w:p>
    <w:p w14:paraId="3709E9B0" w14:textId="77777777" w:rsidR="00283AE1" w:rsidRDefault="00283AE1" w:rsidP="00283AE1">
      <w:pPr>
        <w:pStyle w:val="ListParagraph"/>
        <w:rPr>
          <w:rFonts w:ascii="Times New Roman" w:eastAsia="Calibri" w:hAnsi="Times New Roman" w:cs="Times New Roman"/>
          <w:sz w:val="22"/>
          <w:szCs w:val="22"/>
        </w:rPr>
      </w:pPr>
    </w:p>
    <w:p w14:paraId="3965B687" w14:textId="4776E5F4" w:rsidR="00335B94" w:rsidRPr="00C61A6B" w:rsidRDefault="00335B94" w:rsidP="00CD216F">
      <w:pPr>
        <w:pStyle w:val="NoSpacing"/>
        <w:numPr>
          <w:ilvl w:val="0"/>
          <w:numId w:val="31"/>
        </w:numPr>
        <w:rPr>
          <w:rFonts w:ascii="Times New Roman" w:eastAsia="Calibri" w:hAnsi="Times New Roman" w:cs="Times New Roman"/>
          <w:sz w:val="22"/>
          <w:szCs w:val="22"/>
        </w:rPr>
      </w:pP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O’Brien, E., </w:t>
      </w:r>
      <w:r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Buerke, M., 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&amp; Capron, </w:t>
      </w:r>
      <w:r w:rsidR="00F21D20">
        <w:rPr>
          <w:rFonts w:ascii="Times New Roman" w:eastAsia="Calibri" w:hAnsi="Times New Roman" w:cs="Times New Roman"/>
          <w:sz w:val="22"/>
          <w:szCs w:val="22"/>
        </w:rPr>
        <w:t xml:space="preserve">D. W. </w:t>
      </w:r>
      <w:r w:rsidRPr="00C61A6B">
        <w:rPr>
          <w:rFonts w:ascii="Times New Roman" w:eastAsia="Calibri" w:hAnsi="Times New Roman" w:cs="Times New Roman"/>
          <w:sz w:val="22"/>
          <w:szCs w:val="22"/>
        </w:rPr>
        <w:t>(</w:t>
      </w:r>
      <w:r w:rsidR="00AE1372" w:rsidRPr="00C61A6B">
        <w:rPr>
          <w:rFonts w:ascii="Times New Roman" w:eastAsia="Calibri" w:hAnsi="Times New Roman" w:cs="Times New Roman"/>
          <w:sz w:val="22"/>
          <w:szCs w:val="22"/>
        </w:rPr>
        <w:t>2024, April</w:t>
      </w:r>
      <w:r w:rsidRPr="00C61A6B">
        <w:rPr>
          <w:rFonts w:ascii="Times New Roman" w:eastAsia="Calibri" w:hAnsi="Times New Roman" w:cs="Times New Roman"/>
          <w:sz w:val="22"/>
          <w:szCs w:val="22"/>
        </w:rPr>
        <w:t>).</w:t>
      </w:r>
      <w:r w:rsidR="00714FCC" w:rsidRPr="00C61A6B">
        <w:rPr>
          <w:rFonts w:ascii="Times New Roman" w:eastAsia="Calibri" w:hAnsi="Times New Roman" w:cs="Times New Roman"/>
          <w:sz w:val="22"/>
          <w:szCs w:val="22"/>
        </w:rPr>
        <w:t xml:space="preserve"> Dissociation and alcohol use have an indirect effect on post-traumatic stress symptoms and suicide capability in the National Guard</w:t>
      </w:r>
      <w:r w:rsidR="007A7F03" w:rsidRPr="00C61A6B">
        <w:rPr>
          <w:rFonts w:ascii="Times New Roman" w:eastAsia="Calibri" w:hAnsi="Times New Roman" w:cs="Times New Roman"/>
          <w:sz w:val="22"/>
          <w:szCs w:val="22"/>
        </w:rPr>
        <w:t xml:space="preserve"> [Oral Presentation]. </w:t>
      </w:r>
      <w:r w:rsidR="00C75FD8" w:rsidRPr="00C61A6B">
        <w:rPr>
          <w:rFonts w:ascii="Times New Roman" w:eastAsia="Calibri" w:hAnsi="Times New Roman" w:cs="Times New Roman"/>
          <w:sz w:val="22"/>
          <w:szCs w:val="22"/>
        </w:rPr>
        <w:t xml:space="preserve">3rd annual Suicide Research Symposium, </w:t>
      </w:r>
      <w:proofErr w:type="gramStart"/>
      <w:r w:rsidR="00C75FD8" w:rsidRPr="00C61A6B">
        <w:rPr>
          <w:rFonts w:ascii="Times New Roman" w:eastAsia="Calibri" w:hAnsi="Times New Roman" w:cs="Times New Roman"/>
          <w:sz w:val="22"/>
          <w:szCs w:val="22"/>
        </w:rPr>
        <w:t>Online</w:t>
      </w:r>
      <w:proofErr w:type="gramEnd"/>
      <w:r w:rsidR="00C75FD8" w:rsidRPr="00C61A6B">
        <w:rPr>
          <w:rFonts w:ascii="Times New Roman" w:eastAsia="Calibri" w:hAnsi="Times New Roman" w:cs="Times New Roman"/>
          <w:sz w:val="22"/>
          <w:szCs w:val="22"/>
        </w:rPr>
        <w:t>.</w:t>
      </w:r>
    </w:p>
    <w:p w14:paraId="177BFC32" w14:textId="77777777" w:rsidR="00C75FD8" w:rsidRPr="00C61A6B" w:rsidRDefault="00C75FD8" w:rsidP="00C75FD8">
      <w:pPr>
        <w:pStyle w:val="NoSpacing"/>
        <w:rPr>
          <w:rFonts w:ascii="Times New Roman" w:eastAsia="Calibri" w:hAnsi="Times New Roman" w:cs="Times New Roman"/>
          <w:sz w:val="22"/>
          <w:szCs w:val="22"/>
          <w:highlight w:val="yellow"/>
        </w:rPr>
      </w:pPr>
    </w:p>
    <w:p w14:paraId="3FBD2930" w14:textId="4EA40F8E" w:rsidR="00CF07F7" w:rsidRPr="00C61A6B" w:rsidRDefault="00CF07F7" w:rsidP="00714816">
      <w:pPr>
        <w:pStyle w:val="NoSpacing"/>
        <w:numPr>
          <w:ilvl w:val="0"/>
          <w:numId w:val="31"/>
        </w:numPr>
        <w:rPr>
          <w:rFonts w:ascii="Times New Roman" w:eastAsia="Calibri" w:hAnsi="Times New Roman" w:cs="Times New Roman"/>
          <w:sz w:val="22"/>
          <w:szCs w:val="22"/>
        </w:rPr>
      </w:pPr>
      <w:r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Buerke, M. </w:t>
      </w:r>
      <w:r w:rsidRPr="00C61A6B">
        <w:rPr>
          <w:rFonts w:ascii="Times New Roman" w:eastAsia="Calibri" w:hAnsi="Times New Roman" w:cs="Times New Roman"/>
          <w:sz w:val="22"/>
          <w:szCs w:val="22"/>
        </w:rPr>
        <w:t>(</w:t>
      </w:r>
      <w:r w:rsidR="00600632" w:rsidRPr="00C61A6B">
        <w:rPr>
          <w:rFonts w:ascii="Times New Roman" w:eastAsia="Calibri" w:hAnsi="Times New Roman" w:cs="Times New Roman"/>
          <w:sz w:val="22"/>
          <w:szCs w:val="22"/>
        </w:rPr>
        <w:t>2023, November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). </w:t>
      </w:r>
      <w:r w:rsidR="00B6650E" w:rsidRPr="00C61A6B">
        <w:rPr>
          <w:rFonts w:ascii="Times New Roman" w:eastAsia="Calibri" w:hAnsi="Times New Roman" w:cs="Times New Roman"/>
          <w:sz w:val="22"/>
          <w:szCs w:val="22"/>
        </w:rPr>
        <w:t xml:space="preserve">Suicide in Children: The Role of Educators and Health Providers in Decreasing Our Youth Suicides </w:t>
      </w:r>
      <w:r w:rsidR="005D7690" w:rsidRPr="00C61A6B">
        <w:rPr>
          <w:rFonts w:ascii="Times New Roman" w:eastAsia="Calibri" w:hAnsi="Times New Roman" w:cs="Times New Roman"/>
          <w:sz w:val="22"/>
          <w:szCs w:val="22"/>
        </w:rPr>
        <w:t>[Oral Presentation]</w:t>
      </w:r>
      <w:r w:rsidR="007A7F03" w:rsidRPr="00C61A6B">
        <w:rPr>
          <w:rFonts w:ascii="Times New Roman" w:eastAsia="Calibri" w:hAnsi="Times New Roman" w:cs="Times New Roman"/>
          <w:sz w:val="22"/>
          <w:szCs w:val="22"/>
        </w:rPr>
        <w:t>.</w:t>
      </w:r>
      <w:r w:rsidR="005D7690" w:rsidRPr="00C61A6B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714816" w:rsidRPr="00C61A6B">
        <w:rPr>
          <w:rFonts w:ascii="Times New Roman" w:eastAsia="Calibri" w:hAnsi="Times New Roman" w:cs="Times New Roman"/>
          <w:sz w:val="22"/>
          <w:szCs w:val="22"/>
        </w:rPr>
        <w:t>20th Annual ADHD and Related Concerns Conference</w:t>
      </w:r>
      <w:r w:rsidR="0053787E" w:rsidRPr="00C61A6B">
        <w:rPr>
          <w:rFonts w:ascii="Times New Roman" w:eastAsia="Calibri" w:hAnsi="Times New Roman" w:cs="Times New Roman"/>
          <w:sz w:val="22"/>
          <w:szCs w:val="22"/>
        </w:rPr>
        <w:t>.</w:t>
      </w:r>
    </w:p>
    <w:p w14:paraId="0FE6BF31" w14:textId="77777777" w:rsidR="00B6650E" w:rsidRPr="00C61A6B" w:rsidRDefault="00B6650E" w:rsidP="00B6650E">
      <w:pPr>
        <w:pStyle w:val="NoSpacing"/>
        <w:ind w:left="360"/>
        <w:rPr>
          <w:rFonts w:ascii="Times New Roman" w:eastAsia="Calibri" w:hAnsi="Times New Roman" w:cs="Times New Roman"/>
          <w:b/>
          <w:bCs/>
          <w:sz w:val="22"/>
          <w:szCs w:val="22"/>
          <w:highlight w:val="yellow"/>
        </w:rPr>
      </w:pPr>
    </w:p>
    <w:p w14:paraId="3E1B707E" w14:textId="1E936CAB" w:rsidR="0062690D" w:rsidRPr="00C61A6B" w:rsidRDefault="0062690D" w:rsidP="00615034">
      <w:pPr>
        <w:pStyle w:val="NoSpacing"/>
        <w:numPr>
          <w:ilvl w:val="0"/>
          <w:numId w:val="31"/>
        </w:numPr>
        <w:rPr>
          <w:rFonts w:ascii="Times New Roman" w:eastAsia="Calibri" w:hAnsi="Times New Roman" w:cs="Times New Roman"/>
          <w:sz w:val="22"/>
          <w:szCs w:val="22"/>
        </w:rPr>
      </w:pPr>
      <w:r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>Buerke, M.</w:t>
      </w:r>
      <w:r w:rsidR="00F8257E"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, </w:t>
      </w:r>
      <w:r w:rsidR="00F8257E" w:rsidRPr="00C61A6B">
        <w:rPr>
          <w:rFonts w:ascii="Times New Roman" w:eastAsia="Calibri" w:hAnsi="Times New Roman" w:cs="Times New Roman"/>
          <w:sz w:val="22"/>
          <w:szCs w:val="22"/>
        </w:rPr>
        <w:t>Karnick, A.,</w:t>
      </w:r>
      <w:r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 </w:t>
      </w:r>
      <w:r w:rsidRPr="00C61A6B">
        <w:rPr>
          <w:rFonts w:ascii="Times New Roman" w:eastAsia="Calibri" w:hAnsi="Times New Roman" w:cs="Times New Roman"/>
          <w:sz w:val="22"/>
          <w:szCs w:val="22"/>
        </w:rPr>
        <w:t>&amp; Capron, D. W. (</w:t>
      </w:r>
      <w:r w:rsidR="00DB1FEF" w:rsidRPr="00C61A6B">
        <w:rPr>
          <w:rFonts w:ascii="Times New Roman" w:eastAsia="Calibri" w:hAnsi="Times New Roman" w:cs="Times New Roman"/>
          <w:sz w:val="22"/>
          <w:szCs w:val="22"/>
        </w:rPr>
        <w:t>2023, April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). </w:t>
      </w:r>
      <w:r w:rsidR="00BF7273" w:rsidRPr="00C61A6B">
        <w:rPr>
          <w:rFonts w:ascii="Times New Roman" w:eastAsia="Calibri" w:hAnsi="Times New Roman" w:cs="Times New Roman"/>
          <w:sz w:val="22"/>
          <w:szCs w:val="22"/>
        </w:rPr>
        <w:t>Repetitive Negative Thinking and Control in Suicidality</w:t>
      </w:r>
      <w:r w:rsidR="00615034" w:rsidRPr="00C61A6B">
        <w:rPr>
          <w:rFonts w:ascii="Times New Roman" w:hAnsi="Times New Roman" w:cs="Times New Roman"/>
          <w:bCs/>
          <w:sz w:val="22"/>
          <w:szCs w:val="22"/>
        </w:rPr>
        <w:t xml:space="preserve"> – 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Worry, Thought Control, Anxiety Sensitivity, and Suicide. </w:t>
      </w:r>
      <w:r w:rsidR="00A72516" w:rsidRPr="00C61A6B">
        <w:rPr>
          <w:rFonts w:ascii="Times New Roman" w:eastAsia="Calibri" w:hAnsi="Times New Roman" w:cs="Times New Roman"/>
          <w:sz w:val="22"/>
          <w:szCs w:val="22"/>
        </w:rPr>
        <w:t>In Buerke, M. (Chair),</w:t>
      </w:r>
      <w:r w:rsidR="00402AC4" w:rsidRPr="00C61A6B">
        <w:rPr>
          <w:rFonts w:ascii="Times New Roman" w:eastAsia="Calibri" w:hAnsi="Times New Roman" w:cs="Times New Roman"/>
          <w:sz w:val="22"/>
          <w:szCs w:val="22"/>
        </w:rPr>
        <w:t xml:space="preserve"> Repetitive Negative Thinking and Control in Suicidality [Symposium].</w:t>
      </w:r>
      <w:r w:rsidR="00A72516" w:rsidRPr="00C61A6B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C75FD8" w:rsidRPr="00C61A6B">
        <w:rPr>
          <w:rFonts w:ascii="Times New Roman" w:eastAsia="Calibri" w:hAnsi="Times New Roman" w:cs="Times New Roman"/>
          <w:sz w:val="22"/>
          <w:szCs w:val="22"/>
        </w:rPr>
        <w:t xml:space="preserve">2nd annual Suicide Research Symposium, </w:t>
      </w:r>
      <w:proofErr w:type="gramStart"/>
      <w:r w:rsidR="00C75FD8" w:rsidRPr="00C61A6B">
        <w:rPr>
          <w:rFonts w:ascii="Times New Roman" w:eastAsia="Calibri" w:hAnsi="Times New Roman" w:cs="Times New Roman"/>
          <w:sz w:val="22"/>
          <w:szCs w:val="22"/>
        </w:rPr>
        <w:t>Online</w:t>
      </w:r>
      <w:proofErr w:type="gramEnd"/>
      <w:r w:rsidR="00C75FD8" w:rsidRPr="00C61A6B">
        <w:rPr>
          <w:rFonts w:ascii="Times New Roman" w:eastAsia="Calibri" w:hAnsi="Times New Roman" w:cs="Times New Roman"/>
          <w:sz w:val="22"/>
          <w:szCs w:val="22"/>
        </w:rPr>
        <w:t>.</w:t>
      </w:r>
    </w:p>
    <w:p w14:paraId="40AAC3AD" w14:textId="77777777" w:rsidR="00BA3523" w:rsidRPr="00C61A6B" w:rsidRDefault="00BA3523" w:rsidP="00BA3523">
      <w:pPr>
        <w:pStyle w:val="ListParagraph"/>
        <w:rPr>
          <w:rFonts w:ascii="Times New Roman" w:eastAsia="Calibri" w:hAnsi="Times New Roman" w:cs="Times New Roman"/>
          <w:sz w:val="22"/>
          <w:szCs w:val="22"/>
        </w:rPr>
      </w:pPr>
    </w:p>
    <w:p w14:paraId="4C10EEEC" w14:textId="2E4604A5" w:rsidR="00BA3523" w:rsidRPr="00C61A6B" w:rsidRDefault="00BA3523" w:rsidP="00615034">
      <w:pPr>
        <w:pStyle w:val="NoSpacing"/>
        <w:numPr>
          <w:ilvl w:val="0"/>
          <w:numId w:val="31"/>
        </w:numPr>
        <w:rPr>
          <w:rFonts w:ascii="Times New Roman" w:eastAsia="Calibri" w:hAnsi="Times New Roman" w:cs="Times New Roman"/>
          <w:b/>
          <w:bCs/>
          <w:sz w:val="22"/>
          <w:szCs w:val="22"/>
        </w:rPr>
      </w:pPr>
      <w:r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>Buerke, M.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 (2022, September). Transitioning to Graduate School. Panel presented </w:t>
      </w:r>
      <w:r w:rsidR="008C45B5" w:rsidRPr="00C61A6B">
        <w:rPr>
          <w:rFonts w:ascii="Times New Roman" w:eastAsia="Calibri" w:hAnsi="Times New Roman" w:cs="Times New Roman"/>
          <w:sz w:val="22"/>
          <w:szCs w:val="22"/>
        </w:rPr>
        <w:t xml:space="preserve">for NextGen Psych Scholars Program, </w:t>
      </w:r>
      <w:proofErr w:type="gramStart"/>
      <w:r w:rsidR="008C45B5" w:rsidRPr="00C61A6B">
        <w:rPr>
          <w:rFonts w:ascii="Times New Roman" w:eastAsia="Calibri" w:hAnsi="Times New Roman" w:cs="Times New Roman"/>
          <w:sz w:val="22"/>
          <w:szCs w:val="22"/>
        </w:rPr>
        <w:t>Online</w:t>
      </w:r>
      <w:proofErr w:type="gramEnd"/>
      <w:r w:rsidR="008C45B5" w:rsidRPr="00C61A6B">
        <w:rPr>
          <w:rFonts w:ascii="Times New Roman" w:eastAsia="Calibri" w:hAnsi="Times New Roman" w:cs="Times New Roman"/>
          <w:sz w:val="22"/>
          <w:szCs w:val="22"/>
        </w:rPr>
        <w:t>.</w:t>
      </w:r>
    </w:p>
    <w:p w14:paraId="1613273A" w14:textId="77777777" w:rsidR="00BA1CD2" w:rsidRPr="00C61A6B" w:rsidRDefault="00BA1CD2" w:rsidP="00BA1CD2">
      <w:pPr>
        <w:pStyle w:val="ListParagraph"/>
        <w:rPr>
          <w:rFonts w:ascii="Times New Roman" w:eastAsia="Calibri" w:hAnsi="Times New Roman" w:cs="Times New Roman"/>
          <w:b/>
          <w:bCs/>
          <w:sz w:val="22"/>
          <w:szCs w:val="22"/>
        </w:rPr>
      </w:pPr>
    </w:p>
    <w:p w14:paraId="04CBB609" w14:textId="5610DE04" w:rsidR="00BA1CD2" w:rsidRPr="00C61A6B" w:rsidRDefault="00BA1CD2" w:rsidP="00615034">
      <w:pPr>
        <w:pStyle w:val="NoSpacing"/>
        <w:numPr>
          <w:ilvl w:val="0"/>
          <w:numId w:val="31"/>
        </w:numPr>
        <w:rPr>
          <w:rFonts w:ascii="Times New Roman" w:eastAsia="Calibri" w:hAnsi="Times New Roman" w:cs="Times New Roman"/>
          <w:b/>
          <w:bCs/>
          <w:sz w:val="22"/>
          <w:szCs w:val="22"/>
        </w:rPr>
      </w:pPr>
      <w:r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Buerke, M. </w:t>
      </w:r>
      <w:r w:rsidRPr="00C61A6B">
        <w:rPr>
          <w:rFonts w:ascii="Times New Roman" w:eastAsia="Calibri" w:hAnsi="Times New Roman" w:cs="Times New Roman"/>
          <w:sz w:val="22"/>
          <w:szCs w:val="22"/>
        </w:rPr>
        <w:t>(2022, February). Psi Chi Graduate School Panel</w:t>
      </w:r>
      <w:r w:rsidR="00F53D1C" w:rsidRPr="00C61A6B">
        <w:rPr>
          <w:rFonts w:ascii="Times New Roman" w:eastAsia="Calibri" w:hAnsi="Times New Roman" w:cs="Times New Roman"/>
          <w:sz w:val="22"/>
          <w:szCs w:val="22"/>
        </w:rPr>
        <w:t>. Panel presented at the University of Southern Mississippi, Hattiesburg, MS.</w:t>
      </w:r>
    </w:p>
    <w:p w14:paraId="5A341E91" w14:textId="77777777" w:rsidR="00F53D1C" w:rsidRPr="00C61A6B" w:rsidRDefault="00F53D1C" w:rsidP="00F53D1C">
      <w:pPr>
        <w:pStyle w:val="ListParagraph"/>
        <w:rPr>
          <w:rFonts w:ascii="Times New Roman" w:eastAsia="Calibri" w:hAnsi="Times New Roman" w:cs="Times New Roman"/>
          <w:b/>
          <w:bCs/>
          <w:sz w:val="22"/>
          <w:szCs w:val="22"/>
        </w:rPr>
      </w:pPr>
    </w:p>
    <w:p w14:paraId="37E1C681" w14:textId="501753B4" w:rsidR="006264D9" w:rsidRPr="00C61A6B" w:rsidRDefault="00F53D1C" w:rsidP="009D7F5B">
      <w:pPr>
        <w:pStyle w:val="NoSpacing"/>
        <w:numPr>
          <w:ilvl w:val="0"/>
          <w:numId w:val="31"/>
        </w:numPr>
        <w:rPr>
          <w:rFonts w:ascii="Times New Roman" w:eastAsia="Calibri" w:hAnsi="Times New Roman" w:cs="Times New Roman"/>
          <w:b/>
          <w:bCs/>
          <w:sz w:val="22"/>
          <w:szCs w:val="22"/>
        </w:rPr>
      </w:pPr>
      <w:r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Buerke, M. </w:t>
      </w:r>
      <w:r w:rsidRPr="00C61A6B">
        <w:rPr>
          <w:rFonts w:ascii="Times New Roman" w:eastAsia="Calibri" w:hAnsi="Times New Roman" w:cs="Times New Roman"/>
          <w:sz w:val="22"/>
          <w:szCs w:val="22"/>
        </w:rPr>
        <w:t>(2022, January). Psychology Scholars Graduate Student Panel. Panel presented at the University of Southern Mississippi, Hattiesburg, MS.</w:t>
      </w:r>
    </w:p>
    <w:p w14:paraId="00B1976B" w14:textId="77777777" w:rsidR="00040627" w:rsidRPr="00C61A6B" w:rsidRDefault="00040627" w:rsidP="00DF4556">
      <w:pPr>
        <w:pStyle w:val="NoSpacing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510A8F38" w14:textId="34CB9220" w:rsidR="00F748C8" w:rsidRPr="00C61A6B" w:rsidRDefault="0062690D" w:rsidP="00CC1B2C">
      <w:pPr>
        <w:pStyle w:val="NoSpacing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C61A6B">
        <w:rPr>
          <w:rFonts w:ascii="Times New Roman" w:hAnsi="Times New Roman" w:cs="Times New Roman"/>
          <w:b/>
          <w:sz w:val="22"/>
          <w:szCs w:val="22"/>
          <w:u w:val="single"/>
        </w:rPr>
        <w:t>POSTER PRESENTATIONS</w:t>
      </w:r>
    </w:p>
    <w:p w14:paraId="6900D802" w14:textId="2722A644" w:rsidR="000134B3" w:rsidRPr="00C61A6B" w:rsidRDefault="000134B3" w:rsidP="33278CEE">
      <w:pPr>
        <w:rPr>
          <w:rFonts w:ascii="Times New Roman" w:eastAsia="Calibri" w:hAnsi="Times New Roman" w:cs="Times New Roman"/>
          <w:b/>
          <w:bCs/>
          <w:sz w:val="22"/>
          <w:szCs w:val="22"/>
        </w:rPr>
      </w:pPr>
    </w:p>
    <w:p w14:paraId="694CACBF" w14:textId="38405467" w:rsidR="005D3B5C" w:rsidRPr="00C61A6B" w:rsidRDefault="005D3B5C" w:rsidP="005D3B5C">
      <w:pPr>
        <w:pStyle w:val="ListParagraph"/>
        <w:numPr>
          <w:ilvl w:val="0"/>
          <w:numId w:val="32"/>
        </w:numPr>
        <w:rPr>
          <w:rFonts w:ascii="Times New Roman" w:eastAsia="Calibri" w:hAnsi="Times New Roman" w:cs="Times New Roman"/>
          <w:sz w:val="22"/>
          <w:szCs w:val="22"/>
        </w:rPr>
      </w:pP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Stivers, M., O'Brien, E. J., Stoneking, F., Starkey, A., </w:t>
      </w:r>
      <w:r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>Buerke, M.,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 &amp; Tucker, R. P. (</w:t>
      </w:r>
      <w:r w:rsidR="00134F79" w:rsidRPr="00C61A6B">
        <w:rPr>
          <w:rFonts w:ascii="Times New Roman" w:eastAsia="Calibri" w:hAnsi="Times New Roman" w:cs="Times New Roman"/>
          <w:sz w:val="22"/>
          <w:szCs w:val="22"/>
        </w:rPr>
        <w:t>2025, November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). A qualitative examination of iatrogenic concerns reported by hospitalized individuals displaying recent suicidal thoughts and </w:t>
      </w:r>
      <w:r w:rsidRPr="00C61A6B">
        <w:rPr>
          <w:rFonts w:ascii="Times New Roman" w:eastAsia="Calibri" w:hAnsi="Times New Roman" w:cs="Times New Roman"/>
          <w:sz w:val="22"/>
          <w:szCs w:val="22"/>
        </w:rPr>
        <w:lastRenderedPageBreak/>
        <w:t xml:space="preserve">behaviors. </w:t>
      </w:r>
      <w:r w:rsidR="7CD1E424" w:rsidRPr="00C61A6B">
        <w:rPr>
          <w:rFonts w:ascii="Times New Roman" w:eastAsia="Calibri" w:hAnsi="Times New Roman" w:cs="Times New Roman"/>
          <w:sz w:val="22"/>
          <w:szCs w:val="22"/>
        </w:rPr>
        <w:t>Accepted at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F53D1C" w:rsidRPr="00C61A6B">
        <w:rPr>
          <w:rFonts w:ascii="Times New Roman" w:eastAsia="Calibri" w:hAnsi="Times New Roman" w:cs="Times New Roman"/>
          <w:sz w:val="22"/>
          <w:szCs w:val="22"/>
        </w:rPr>
        <w:t>Association for Behavioral and Cognitive Therapies 59th Annual Convention, New Orleans, LA.</w:t>
      </w:r>
    </w:p>
    <w:p w14:paraId="21838FC2" w14:textId="77777777" w:rsidR="00AB31EB" w:rsidRPr="00C61A6B" w:rsidRDefault="00AB31EB" w:rsidP="00AB31EB">
      <w:pPr>
        <w:rPr>
          <w:rFonts w:ascii="Times New Roman" w:eastAsia="Calibri" w:hAnsi="Times New Roman" w:cs="Times New Roman"/>
          <w:sz w:val="22"/>
          <w:szCs w:val="22"/>
        </w:rPr>
      </w:pPr>
    </w:p>
    <w:p w14:paraId="6EF12B59" w14:textId="633AF897" w:rsidR="00432879" w:rsidRPr="00C61A6B" w:rsidRDefault="00C84ADC" w:rsidP="00A64B73">
      <w:pPr>
        <w:pStyle w:val="NoSpacing"/>
        <w:numPr>
          <w:ilvl w:val="0"/>
          <w:numId w:val="32"/>
        </w:numPr>
        <w:rPr>
          <w:rFonts w:ascii="Times New Roman" w:eastAsia="Calibri" w:hAnsi="Times New Roman" w:cs="Times New Roman"/>
          <w:b/>
          <w:bCs/>
          <w:sz w:val="22"/>
          <w:szCs w:val="22"/>
        </w:rPr>
      </w:pP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Karnick, A., Fergerson, A., </w:t>
      </w:r>
      <w:r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Buerke, M., 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Bauer, B., Howd, C., Brick, L., &amp; Capron, D. </w:t>
      </w:r>
      <w:r w:rsidR="0088571B" w:rsidRPr="00C61A6B">
        <w:rPr>
          <w:rFonts w:ascii="Times New Roman" w:eastAsia="Calibri" w:hAnsi="Times New Roman" w:cs="Times New Roman"/>
          <w:sz w:val="22"/>
          <w:szCs w:val="22"/>
        </w:rPr>
        <w:t>(</w:t>
      </w:r>
      <w:r w:rsidR="00134F79" w:rsidRPr="00C61A6B">
        <w:rPr>
          <w:rFonts w:ascii="Times New Roman" w:eastAsia="Calibri" w:hAnsi="Times New Roman" w:cs="Times New Roman"/>
          <w:sz w:val="22"/>
          <w:szCs w:val="22"/>
        </w:rPr>
        <w:t>2025, November</w:t>
      </w:r>
      <w:r w:rsidR="0088571B" w:rsidRPr="00C61A6B">
        <w:rPr>
          <w:rFonts w:ascii="Times New Roman" w:eastAsia="Calibri" w:hAnsi="Times New Roman" w:cs="Times New Roman"/>
          <w:sz w:val="22"/>
          <w:szCs w:val="22"/>
        </w:rPr>
        <w:t xml:space="preserve">). </w:t>
      </w:r>
      <w:r w:rsidR="00A64B73" w:rsidRPr="00C61A6B">
        <w:rPr>
          <w:rFonts w:ascii="Times New Roman" w:eastAsia="Calibri" w:hAnsi="Times New Roman" w:cs="Times New Roman"/>
          <w:sz w:val="22"/>
          <w:szCs w:val="22"/>
        </w:rPr>
        <w:t xml:space="preserve">Forecasting hopelessness: An investigation of cognitive bias using intensive longitudinal data. </w:t>
      </w:r>
      <w:r w:rsidR="00C14CD7" w:rsidRPr="00C61A6B">
        <w:rPr>
          <w:rFonts w:ascii="Times New Roman" w:eastAsia="Calibri" w:hAnsi="Times New Roman" w:cs="Times New Roman"/>
          <w:sz w:val="22"/>
          <w:szCs w:val="22"/>
        </w:rPr>
        <w:t xml:space="preserve">Accepted at </w:t>
      </w:r>
      <w:r w:rsidR="00F53D1C" w:rsidRPr="00C61A6B">
        <w:rPr>
          <w:rFonts w:ascii="Times New Roman" w:eastAsia="Calibri" w:hAnsi="Times New Roman" w:cs="Times New Roman"/>
          <w:sz w:val="22"/>
          <w:szCs w:val="22"/>
        </w:rPr>
        <w:t>Association for Behavioral and Cognitive Therapies 59th Annual Convention, New Orleans, LA.</w:t>
      </w:r>
    </w:p>
    <w:p w14:paraId="4BB01C49" w14:textId="77777777" w:rsidR="00A64B73" w:rsidRPr="00C61A6B" w:rsidRDefault="00A64B73" w:rsidP="00A64B73">
      <w:pPr>
        <w:pStyle w:val="NoSpacing"/>
        <w:ind w:left="360"/>
        <w:rPr>
          <w:rFonts w:ascii="Times New Roman" w:eastAsia="Calibri" w:hAnsi="Times New Roman" w:cs="Times New Roman"/>
          <w:b/>
          <w:bCs/>
          <w:sz w:val="22"/>
          <w:szCs w:val="22"/>
        </w:rPr>
      </w:pPr>
    </w:p>
    <w:p w14:paraId="23FB0BDC" w14:textId="3760AA2B" w:rsidR="002472BC" w:rsidRPr="00C61A6B" w:rsidRDefault="002472BC" w:rsidP="00432879">
      <w:pPr>
        <w:pStyle w:val="NoSpacing"/>
        <w:numPr>
          <w:ilvl w:val="0"/>
          <w:numId w:val="32"/>
        </w:numPr>
        <w:rPr>
          <w:rFonts w:ascii="Times New Roman" w:eastAsia="Calibri" w:hAnsi="Times New Roman" w:cs="Times New Roman"/>
          <w:b/>
          <w:bCs/>
          <w:sz w:val="22"/>
          <w:szCs w:val="22"/>
        </w:rPr>
      </w:pPr>
      <w:r w:rsidRPr="00C61A6B">
        <w:rPr>
          <w:rFonts w:ascii="Times New Roman" w:eastAsia="Calibri" w:hAnsi="Times New Roman" w:cs="Times New Roman"/>
          <w:sz w:val="22"/>
          <w:szCs w:val="22"/>
        </w:rPr>
        <w:t>Pleiman, A.</w:t>
      </w:r>
      <w:r w:rsidR="005F6DFE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J., </w:t>
      </w:r>
      <w:r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Buerke, M., 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Bauer, B., Anestis, M., &amp; Capron, </w:t>
      </w:r>
      <w:r w:rsidR="00F21D20">
        <w:rPr>
          <w:rFonts w:ascii="Times New Roman" w:eastAsia="Calibri" w:hAnsi="Times New Roman" w:cs="Times New Roman"/>
          <w:sz w:val="22"/>
          <w:szCs w:val="22"/>
        </w:rPr>
        <w:t xml:space="preserve">D. W. </w:t>
      </w:r>
      <w:r w:rsidRPr="00C61A6B">
        <w:rPr>
          <w:rFonts w:ascii="Times New Roman" w:eastAsia="Calibri" w:hAnsi="Times New Roman" w:cs="Times New Roman"/>
          <w:sz w:val="22"/>
          <w:szCs w:val="22"/>
        </w:rPr>
        <w:t>(</w:t>
      </w:r>
      <w:r w:rsidR="00134F79" w:rsidRPr="00C61A6B">
        <w:rPr>
          <w:rFonts w:ascii="Times New Roman" w:eastAsia="Calibri" w:hAnsi="Times New Roman" w:cs="Times New Roman"/>
          <w:sz w:val="22"/>
          <w:szCs w:val="22"/>
        </w:rPr>
        <w:t>2025, November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). Suicide-Related Syllogistic Reasoning Predict Depression and Anxiety Sensitivity Among Adults. </w:t>
      </w:r>
      <w:r w:rsidR="08DEECA7" w:rsidRPr="00C61A6B">
        <w:rPr>
          <w:rFonts w:ascii="Times New Roman" w:eastAsia="Calibri" w:hAnsi="Times New Roman" w:cs="Times New Roman"/>
          <w:sz w:val="22"/>
          <w:szCs w:val="22"/>
        </w:rPr>
        <w:t>Accepted at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F53D1C" w:rsidRPr="00C61A6B">
        <w:rPr>
          <w:rFonts w:ascii="Times New Roman" w:eastAsia="Calibri" w:hAnsi="Times New Roman" w:cs="Times New Roman"/>
          <w:sz w:val="22"/>
          <w:szCs w:val="22"/>
        </w:rPr>
        <w:t>Association for Behavioral and Cognitive Therapies 59th Annual Convention, New Orleans, LA.</w:t>
      </w:r>
    </w:p>
    <w:p w14:paraId="56547ED1" w14:textId="77777777" w:rsidR="002472BC" w:rsidRPr="00C61A6B" w:rsidRDefault="002472BC" w:rsidP="002472BC">
      <w:pPr>
        <w:pStyle w:val="NoSpacing"/>
        <w:ind w:left="360"/>
        <w:rPr>
          <w:rFonts w:ascii="Times New Roman" w:eastAsia="Calibri" w:hAnsi="Times New Roman" w:cs="Times New Roman"/>
          <w:sz w:val="22"/>
          <w:szCs w:val="22"/>
        </w:rPr>
      </w:pPr>
    </w:p>
    <w:p w14:paraId="536A5D95" w14:textId="126CF603" w:rsidR="00D032B9" w:rsidRPr="00C61A6B" w:rsidRDefault="00BD12D0" w:rsidP="00AB0D3C">
      <w:pPr>
        <w:pStyle w:val="NoSpacing"/>
        <w:numPr>
          <w:ilvl w:val="0"/>
          <w:numId w:val="32"/>
        </w:numPr>
        <w:rPr>
          <w:rFonts w:ascii="Times New Roman" w:eastAsia="Calibri" w:hAnsi="Times New Roman" w:cs="Times New Roman"/>
          <w:sz w:val="22"/>
          <w:szCs w:val="22"/>
        </w:rPr>
      </w:pP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Stoneking, F., </w:t>
      </w:r>
      <w:r w:rsidR="00C11B25"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Buerke, M., </w:t>
      </w:r>
      <w:r w:rsidR="00C11B25" w:rsidRPr="00C61A6B">
        <w:rPr>
          <w:rFonts w:ascii="Times New Roman" w:eastAsia="Calibri" w:hAnsi="Times New Roman" w:cs="Times New Roman"/>
          <w:sz w:val="22"/>
          <w:szCs w:val="22"/>
        </w:rPr>
        <w:t xml:space="preserve">Capron, </w:t>
      </w:r>
      <w:r w:rsidR="00F21D20">
        <w:rPr>
          <w:rFonts w:ascii="Times New Roman" w:eastAsia="Calibri" w:hAnsi="Times New Roman" w:cs="Times New Roman"/>
          <w:sz w:val="22"/>
          <w:szCs w:val="22"/>
        </w:rPr>
        <w:t xml:space="preserve">D. W. </w:t>
      </w:r>
      <w:r w:rsidR="00C11B25" w:rsidRPr="00C61A6B">
        <w:rPr>
          <w:rFonts w:ascii="Times New Roman" w:eastAsia="Calibri" w:hAnsi="Times New Roman" w:cs="Times New Roman"/>
          <w:sz w:val="22"/>
          <w:szCs w:val="22"/>
        </w:rPr>
        <w:t>(</w:t>
      </w:r>
      <w:r w:rsidR="00AD1882" w:rsidRPr="00C61A6B">
        <w:rPr>
          <w:rFonts w:ascii="Times New Roman" w:eastAsia="Calibri" w:hAnsi="Times New Roman" w:cs="Times New Roman"/>
          <w:sz w:val="22"/>
          <w:szCs w:val="22"/>
        </w:rPr>
        <w:t>2025, May</w:t>
      </w:r>
      <w:r w:rsidR="00C11B25" w:rsidRPr="00C61A6B">
        <w:rPr>
          <w:rFonts w:ascii="Times New Roman" w:eastAsia="Calibri" w:hAnsi="Times New Roman" w:cs="Times New Roman"/>
          <w:sz w:val="22"/>
          <w:szCs w:val="22"/>
        </w:rPr>
        <w:t xml:space="preserve">). </w:t>
      </w:r>
      <w:r w:rsidR="00C844BD" w:rsidRPr="00C61A6B">
        <w:rPr>
          <w:rFonts w:ascii="Times New Roman" w:eastAsia="Calibri" w:hAnsi="Times New Roman" w:cs="Times New Roman"/>
          <w:sz w:val="22"/>
          <w:szCs w:val="22"/>
        </w:rPr>
        <w:t xml:space="preserve">Disordered Eating and Suicidal Ideation: The </w:t>
      </w:r>
      <w:r w:rsidR="0047315D" w:rsidRPr="00C61A6B">
        <w:rPr>
          <w:rFonts w:ascii="Times New Roman" w:eastAsia="Calibri" w:hAnsi="Times New Roman" w:cs="Times New Roman"/>
          <w:sz w:val="22"/>
          <w:szCs w:val="22"/>
        </w:rPr>
        <w:t>R</w:t>
      </w:r>
      <w:r w:rsidR="00C844BD" w:rsidRPr="00C61A6B">
        <w:rPr>
          <w:rFonts w:ascii="Times New Roman" w:eastAsia="Calibri" w:hAnsi="Times New Roman" w:cs="Times New Roman"/>
          <w:sz w:val="22"/>
          <w:szCs w:val="22"/>
        </w:rPr>
        <w:t xml:space="preserve">ole of </w:t>
      </w:r>
      <w:r w:rsidR="0047315D" w:rsidRPr="00C61A6B">
        <w:rPr>
          <w:rFonts w:ascii="Times New Roman" w:eastAsia="Calibri" w:hAnsi="Times New Roman" w:cs="Times New Roman"/>
          <w:sz w:val="22"/>
          <w:szCs w:val="22"/>
        </w:rPr>
        <w:t>E</w:t>
      </w:r>
      <w:r w:rsidR="00C844BD" w:rsidRPr="00C61A6B">
        <w:rPr>
          <w:rFonts w:ascii="Times New Roman" w:eastAsia="Calibri" w:hAnsi="Times New Roman" w:cs="Times New Roman"/>
          <w:sz w:val="22"/>
          <w:szCs w:val="22"/>
        </w:rPr>
        <w:t xml:space="preserve">ating </w:t>
      </w:r>
      <w:r w:rsidR="0047315D" w:rsidRPr="00C61A6B">
        <w:rPr>
          <w:rFonts w:ascii="Times New Roman" w:eastAsia="Calibri" w:hAnsi="Times New Roman" w:cs="Times New Roman"/>
          <w:sz w:val="22"/>
          <w:szCs w:val="22"/>
        </w:rPr>
        <w:t>R</w:t>
      </w:r>
      <w:r w:rsidR="00C844BD" w:rsidRPr="00C61A6B">
        <w:rPr>
          <w:rFonts w:ascii="Times New Roman" w:eastAsia="Calibri" w:hAnsi="Times New Roman" w:cs="Times New Roman"/>
          <w:sz w:val="22"/>
          <w:szCs w:val="22"/>
        </w:rPr>
        <w:t xml:space="preserve">umination, </w:t>
      </w:r>
      <w:r w:rsidR="0047315D" w:rsidRPr="00C61A6B">
        <w:rPr>
          <w:rFonts w:ascii="Times New Roman" w:eastAsia="Calibri" w:hAnsi="Times New Roman" w:cs="Times New Roman"/>
          <w:sz w:val="22"/>
          <w:szCs w:val="22"/>
        </w:rPr>
        <w:t>B</w:t>
      </w:r>
      <w:r w:rsidR="00C844BD" w:rsidRPr="00C61A6B">
        <w:rPr>
          <w:rFonts w:ascii="Times New Roman" w:eastAsia="Calibri" w:hAnsi="Times New Roman" w:cs="Times New Roman"/>
          <w:sz w:val="22"/>
          <w:szCs w:val="22"/>
        </w:rPr>
        <w:t xml:space="preserve">rooding, and </w:t>
      </w:r>
      <w:r w:rsidR="0047315D" w:rsidRPr="00C61A6B">
        <w:rPr>
          <w:rFonts w:ascii="Times New Roman" w:eastAsia="Calibri" w:hAnsi="Times New Roman" w:cs="Times New Roman"/>
          <w:sz w:val="22"/>
          <w:szCs w:val="22"/>
        </w:rPr>
        <w:t>R</w:t>
      </w:r>
      <w:r w:rsidR="00C844BD" w:rsidRPr="00C61A6B">
        <w:rPr>
          <w:rFonts w:ascii="Times New Roman" w:eastAsia="Calibri" w:hAnsi="Times New Roman" w:cs="Times New Roman"/>
          <w:sz w:val="22"/>
          <w:szCs w:val="22"/>
        </w:rPr>
        <w:t xml:space="preserve">eflection. </w:t>
      </w:r>
      <w:r w:rsidR="0047315D" w:rsidRPr="00C61A6B">
        <w:rPr>
          <w:rFonts w:ascii="Times New Roman" w:eastAsia="Calibri" w:hAnsi="Times New Roman" w:cs="Times New Roman"/>
          <w:sz w:val="22"/>
          <w:szCs w:val="22"/>
        </w:rPr>
        <w:t>International Conference on Eating Disorders</w:t>
      </w:r>
      <w:r w:rsidR="00D562E3" w:rsidRPr="00C61A6B">
        <w:rPr>
          <w:rFonts w:ascii="Times New Roman" w:eastAsia="Calibri" w:hAnsi="Times New Roman" w:cs="Times New Roman"/>
          <w:sz w:val="22"/>
          <w:szCs w:val="22"/>
        </w:rPr>
        <w:t xml:space="preserve"> 2025, San Antonio, TX</w:t>
      </w:r>
      <w:r w:rsidR="0047315D" w:rsidRPr="00C61A6B">
        <w:rPr>
          <w:rFonts w:ascii="Times New Roman" w:eastAsia="Calibri" w:hAnsi="Times New Roman" w:cs="Times New Roman"/>
          <w:sz w:val="22"/>
          <w:szCs w:val="22"/>
        </w:rPr>
        <w:t>.</w:t>
      </w:r>
    </w:p>
    <w:p w14:paraId="3E85B7B9" w14:textId="77777777" w:rsidR="00A63EAE" w:rsidRPr="00C61A6B" w:rsidRDefault="00A63EAE" w:rsidP="004602A3">
      <w:pPr>
        <w:pStyle w:val="NoSpacing"/>
        <w:rPr>
          <w:rFonts w:ascii="Times New Roman" w:eastAsia="Calibri" w:hAnsi="Times New Roman" w:cs="Times New Roman"/>
          <w:b/>
          <w:bCs/>
          <w:sz w:val="22"/>
          <w:szCs w:val="22"/>
          <w:highlight w:val="yellow"/>
        </w:rPr>
      </w:pPr>
    </w:p>
    <w:p w14:paraId="7040A641" w14:textId="445C1454" w:rsidR="1D87AAF2" w:rsidRPr="00C61A6B" w:rsidRDefault="1D87AAF2" w:rsidP="33278CEE">
      <w:pPr>
        <w:pStyle w:val="NoSpacing"/>
        <w:numPr>
          <w:ilvl w:val="0"/>
          <w:numId w:val="32"/>
        </w:numPr>
        <w:rPr>
          <w:rFonts w:ascii="Times New Roman" w:eastAsia="Calibri" w:hAnsi="Times New Roman" w:cs="Times New Roman"/>
          <w:sz w:val="22"/>
          <w:szCs w:val="22"/>
        </w:rPr>
      </w:pP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Karnick, A., Fergerson, A., </w:t>
      </w:r>
      <w:r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Buerke, M., </w:t>
      </w:r>
      <w:r w:rsidRPr="00C61A6B">
        <w:rPr>
          <w:rFonts w:ascii="Times New Roman" w:eastAsia="Calibri" w:hAnsi="Times New Roman" w:cs="Times New Roman"/>
          <w:sz w:val="22"/>
          <w:szCs w:val="22"/>
        </w:rPr>
        <w:t>Bauer, B., Brick, L., &amp; Capron, D. W. (2025, March). Forecasting hopelessness: An investigation of cognitive bias using intensive longitudinal data. 2025 Brown Postdoctoral Research Symposium, Providence, RI.</w:t>
      </w:r>
    </w:p>
    <w:p w14:paraId="51C2F18E" w14:textId="48871B82" w:rsidR="33278CEE" w:rsidRPr="00C61A6B" w:rsidRDefault="33278CEE" w:rsidP="33278CEE">
      <w:pPr>
        <w:pStyle w:val="NoSpacing"/>
        <w:ind w:left="360"/>
        <w:rPr>
          <w:rFonts w:ascii="Times New Roman" w:eastAsia="Calibri" w:hAnsi="Times New Roman" w:cs="Times New Roman"/>
          <w:b/>
          <w:bCs/>
          <w:sz w:val="22"/>
          <w:szCs w:val="22"/>
        </w:rPr>
      </w:pPr>
    </w:p>
    <w:p w14:paraId="5A053615" w14:textId="0B82022C" w:rsidR="005D6516" w:rsidRPr="00C61A6B" w:rsidRDefault="005D6516" w:rsidP="00855746">
      <w:pPr>
        <w:pStyle w:val="NoSpacing"/>
        <w:numPr>
          <w:ilvl w:val="0"/>
          <w:numId w:val="32"/>
        </w:numPr>
        <w:rPr>
          <w:rFonts w:ascii="Times New Roman" w:eastAsia="Calibri" w:hAnsi="Times New Roman" w:cs="Times New Roman"/>
          <w:b/>
          <w:bCs/>
          <w:sz w:val="22"/>
          <w:szCs w:val="22"/>
        </w:rPr>
      </w:pPr>
      <w:r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>Buerke, M.</w:t>
      </w:r>
      <w:r w:rsidR="00516D0E"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, </w:t>
      </w:r>
      <w:r w:rsidR="00516D0E" w:rsidRPr="00C61A6B">
        <w:rPr>
          <w:rFonts w:ascii="Times New Roman" w:eastAsia="Calibri" w:hAnsi="Times New Roman" w:cs="Times New Roman"/>
          <w:sz w:val="22"/>
          <w:szCs w:val="22"/>
        </w:rPr>
        <w:t>Karnick, A.,</w:t>
      </w:r>
      <w:r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 </w:t>
      </w:r>
      <w:r w:rsidRPr="00C61A6B">
        <w:rPr>
          <w:rFonts w:ascii="Times New Roman" w:eastAsia="Calibri" w:hAnsi="Times New Roman" w:cs="Times New Roman"/>
          <w:sz w:val="22"/>
          <w:szCs w:val="22"/>
        </w:rPr>
        <w:t>&amp; Capron, D. (</w:t>
      </w:r>
      <w:r w:rsidR="00D44E18" w:rsidRPr="00C61A6B">
        <w:rPr>
          <w:rFonts w:ascii="Times New Roman" w:eastAsia="Calibri" w:hAnsi="Times New Roman" w:cs="Times New Roman"/>
          <w:sz w:val="22"/>
          <w:szCs w:val="22"/>
        </w:rPr>
        <w:t>2024, November</w:t>
      </w:r>
      <w:r w:rsidRPr="00C61A6B">
        <w:rPr>
          <w:rFonts w:ascii="Times New Roman" w:eastAsia="Calibri" w:hAnsi="Times New Roman" w:cs="Times New Roman"/>
          <w:sz w:val="22"/>
          <w:szCs w:val="22"/>
        </w:rPr>
        <w:t>)</w:t>
      </w:r>
      <w:r w:rsidR="003B6BBD" w:rsidRPr="00C61A6B">
        <w:rPr>
          <w:rFonts w:ascii="Times New Roman" w:eastAsia="Calibri" w:hAnsi="Times New Roman" w:cs="Times New Roman"/>
          <w:sz w:val="22"/>
          <w:szCs w:val="22"/>
        </w:rPr>
        <w:t>. An Initial Network Examination of Repetitive Negative Thinking, Anxiety Sensitivity, Thought Control, and Suicidal Ideation Among a High-Risk Undergraduate Population</w:t>
      </w:r>
      <w:r w:rsidR="00855746" w:rsidRPr="00C61A6B">
        <w:rPr>
          <w:rFonts w:ascii="Times New Roman" w:eastAsia="Calibri" w:hAnsi="Times New Roman" w:cs="Times New Roman"/>
          <w:sz w:val="22"/>
          <w:szCs w:val="22"/>
        </w:rPr>
        <w:t xml:space="preserve">. </w:t>
      </w:r>
      <w:r w:rsidR="00D562E3" w:rsidRPr="00C61A6B">
        <w:rPr>
          <w:rFonts w:ascii="Times New Roman" w:eastAsia="Calibri" w:hAnsi="Times New Roman" w:cs="Times New Roman"/>
          <w:sz w:val="22"/>
          <w:szCs w:val="22"/>
        </w:rPr>
        <w:t>Association for Behavioral and Cognitive Therapies 58th Annual Convention, Philadelphia, PA.</w:t>
      </w:r>
    </w:p>
    <w:p w14:paraId="14F89BD3" w14:textId="77777777" w:rsidR="005D6516" w:rsidRPr="00C61A6B" w:rsidRDefault="005D6516" w:rsidP="005D6516">
      <w:pPr>
        <w:pStyle w:val="ListParagraph"/>
        <w:rPr>
          <w:rFonts w:ascii="Times New Roman" w:eastAsia="Calibri" w:hAnsi="Times New Roman" w:cs="Times New Roman"/>
          <w:sz w:val="22"/>
          <w:szCs w:val="22"/>
        </w:rPr>
      </w:pPr>
    </w:p>
    <w:p w14:paraId="4DCD6D32" w14:textId="086AC60F" w:rsidR="002B2891" w:rsidRPr="00C61A6B" w:rsidRDefault="00D6674F" w:rsidP="00516D0E">
      <w:pPr>
        <w:pStyle w:val="NoSpacing"/>
        <w:numPr>
          <w:ilvl w:val="0"/>
          <w:numId w:val="32"/>
        </w:numPr>
        <w:rPr>
          <w:rFonts w:ascii="Times New Roman" w:eastAsia="Calibri" w:hAnsi="Times New Roman" w:cs="Times New Roman"/>
          <w:b/>
          <w:bCs/>
          <w:sz w:val="22"/>
          <w:szCs w:val="22"/>
        </w:rPr>
      </w:pP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O’Brien, </w:t>
      </w:r>
      <w:r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>Buerke, M.,</w:t>
      </w:r>
      <w:r w:rsidR="002209C3"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 </w:t>
      </w:r>
      <w:r w:rsidR="002209C3" w:rsidRPr="00C61A6B">
        <w:rPr>
          <w:rFonts w:ascii="Times New Roman" w:eastAsia="Calibri" w:hAnsi="Times New Roman" w:cs="Times New Roman"/>
          <w:sz w:val="22"/>
          <w:szCs w:val="22"/>
        </w:rPr>
        <w:t xml:space="preserve">Bauer, B., Anestis, M., </w:t>
      </w:r>
      <w:r w:rsidR="002B2891" w:rsidRPr="00C61A6B">
        <w:rPr>
          <w:rFonts w:ascii="Times New Roman" w:eastAsia="Calibri" w:hAnsi="Times New Roman" w:cs="Times New Roman"/>
          <w:sz w:val="22"/>
          <w:szCs w:val="22"/>
        </w:rPr>
        <w:t>&amp; Capron, D. (</w:t>
      </w:r>
      <w:r w:rsidR="00D44E18" w:rsidRPr="00C61A6B">
        <w:rPr>
          <w:rFonts w:ascii="Times New Roman" w:eastAsia="Calibri" w:hAnsi="Times New Roman" w:cs="Times New Roman"/>
          <w:sz w:val="22"/>
          <w:szCs w:val="22"/>
        </w:rPr>
        <w:t>2024, November</w:t>
      </w:r>
      <w:r w:rsidR="002B2891" w:rsidRPr="00C61A6B">
        <w:rPr>
          <w:rFonts w:ascii="Times New Roman" w:eastAsia="Calibri" w:hAnsi="Times New Roman" w:cs="Times New Roman"/>
          <w:sz w:val="22"/>
          <w:szCs w:val="22"/>
        </w:rPr>
        <w:t>).</w:t>
      </w:r>
      <w:r w:rsidR="00516D0E" w:rsidRPr="00C61A6B">
        <w:rPr>
          <w:rFonts w:ascii="Times New Roman" w:eastAsia="Calibri" w:hAnsi="Times New Roman" w:cs="Times New Roman"/>
          <w:sz w:val="22"/>
          <w:szCs w:val="22"/>
        </w:rPr>
        <w:t xml:space="preserve"> Higher psychopathology predicts dispositional suicide capability and suicidal thoughts, planning, and impulses in National Guard members but not acquired or practical suicide capability. </w:t>
      </w:r>
      <w:r w:rsidR="00D562E3" w:rsidRPr="00C61A6B">
        <w:rPr>
          <w:rFonts w:ascii="Times New Roman" w:eastAsia="Calibri" w:hAnsi="Times New Roman" w:cs="Times New Roman"/>
          <w:sz w:val="22"/>
          <w:szCs w:val="22"/>
        </w:rPr>
        <w:t>Association for Behavioral and Cognitive Therapies 58th Annual Convention, Philadelphia, PA.</w:t>
      </w:r>
    </w:p>
    <w:p w14:paraId="0F2F5F55" w14:textId="77777777" w:rsidR="00D6674F" w:rsidRPr="00C61A6B" w:rsidRDefault="00D6674F" w:rsidP="00D6674F">
      <w:pPr>
        <w:pStyle w:val="ListParagraph"/>
        <w:rPr>
          <w:rFonts w:ascii="Times New Roman" w:eastAsia="Calibri" w:hAnsi="Times New Roman" w:cs="Times New Roman"/>
          <w:sz w:val="22"/>
          <w:szCs w:val="22"/>
        </w:rPr>
      </w:pPr>
    </w:p>
    <w:p w14:paraId="47A1E9D3" w14:textId="0D75B012" w:rsidR="00A63EAE" w:rsidRPr="00C61A6B" w:rsidRDefault="00A63EAE" w:rsidP="00A63EAE">
      <w:pPr>
        <w:pStyle w:val="NoSpacing"/>
        <w:numPr>
          <w:ilvl w:val="0"/>
          <w:numId w:val="32"/>
        </w:numPr>
        <w:rPr>
          <w:rFonts w:ascii="Times New Roman" w:eastAsia="Calibri" w:hAnsi="Times New Roman" w:cs="Times New Roman"/>
          <w:sz w:val="22"/>
          <w:szCs w:val="22"/>
        </w:rPr>
      </w:pP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Fergerson, A., </w:t>
      </w:r>
      <w:r w:rsidRPr="00C61A6B">
        <w:rPr>
          <w:rFonts w:ascii="Times New Roman" w:eastAsia="Calibri" w:hAnsi="Times New Roman" w:cs="Times New Roman"/>
          <w:b/>
          <w:sz w:val="22"/>
          <w:szCs w:val="22"/>
        </w:rPr>
        <w:t xml:space="preserve">Buerke, M., </w:t>
      </w:r>
      <w:r w:rsidRPr="00C61A6B">
        <w:rPr>
          <w:rFonts w:ascii="Times New Roman" w:eastAsia="Calibri" w:hAnsi="Times New Roman" w:cs="Times New Roman"/>
          <w:sz w:val="22"/>
          <w:szCs w:val="22"/>
        </w:rPr>
        <w:t>Karnick, A., Chang, C., &amp; Capron, D. (</w:t>
      </w:r>
      <w:r w:rsidR="00D44E18" w:rsidRPr="00C61A6B">
        <w:rPr>
          <w:rFonts w:ascii="Times New Roman" w:eastAsia="Calibri" w:hAnsi="Times New Roman" w:cs="Times New Roman"/>
          <w:sz w:val="22"/>
          <w:szCs w:val="22"/>
        </w:rPr>
        <w:t>2024, November</w:t>
      </w:r>
      <w:r w:rsidRPr="00C61A6B">
        <w:rPr>
          <w:rFonts w:ascii="Times New Roman" w:eastAsia="Calibri" w:hAnsi="Times New Roman" w:cs="Times New Roman"/>
          <w:sz w:val="22"/>
          <w:szCs w:val="22"/>
        </w:rPr>
        <w:t>)</w:t>
      </w:r>
      <w:r w:rsidR="005863D3" w:rsidRPr="00C61A6B">
        <w:rPr>
          <w:rFonts w:ascii="Times New Roman" w:eastAsia="Calibri" w:hAnsi="Times New Roman" w:cs="Times New Roman"/>
          <w:sz w:val="22"/>
          <w:szCs w:val="22"/>
        </w:rPr>
        <w:t>.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 Heterosexist Experiences are Associated with Suicide Risk Among Trauma-exposed Sexual Minority People. </w:t>
      </w:r>
      <w:r w:rsidR="00D562E3" w:rsidRPr="00C61A6B">
        <w:rPr>
          <w:rFonts w:ascii="Times New Roman" w:eastAsia="Calibri" w:hAnsi="Times New Roman" w:cs="Times New Roman"/>
          <w:sz w:val="22"/>
          <w:szCs w:val="22"/>
        </w:rPr>
        <w:t>Association for Behavioral and Cognitive Therapies 58th Annual Convention, Philadelphia, PA.</w:t>
      </w:r>
    </w:p>
    <w:p w14:paraId="78378926" w14:textId="77777777" w:rsidR="00A63EAE" w:rsidRPr="00C61A6B" w:rsidRDefault="00A63EAE" w:rsidP="00A63EAE">
      <w:pPr>
        <w:pStyle w:val="NoSpacing"/>
        <w:ind w:left="360"/>
        <w:rPr>
          <w:rFonts w:ascii="Times New Roman" w:eastAsia="Calibri" w:hAnsi="Times New Roman" w:cs="Times New Roman"/>
          <w:sz w:val="22"/>
          <w:szCs w:val="22"/>
          <w:highlight w:val="yellow"/>
        </w:rPr>
      </w:pPr>
    </w:p>
    <w:p w14:paraId="46E83EC1" w14:textId="7F8D2CDE" w:rsidR="007C32B9" w:rsidRPr="00C61A6B" w:rsidRDefault="007C32B9" w:rsidP="007C32B9">
      <w:pPr>
        <w:pStyle w:val="NoSpacing"/>
        <w:numPr>
          <w:ilvl w:val="0"/>
          <w:numId w:val="32"/>
        </w:numPr>
        <w:rPr>
          <w:rFonts w:ascii="Times New Roman" w:eastAsia="Calibri" w:hAnsi="Times New Roman" w:cs="Times New Roman"/>
          <w:sz w:val="22"/>
          <w:szCs w:val="22"/>
        </w:rPr>
      </w:pPr>
      <w:proofErr w:type="spellStart"/>
      <w:r w:rsidRPr="00C61A6B">
        <w:rPr>
          <w:rFonts w:ascii="Times New Roman" w:eastAsia="Calibri" w:hAnsi="Times New Roman" w:cs="Times New Roman"/>
          <w:sz w:val="22"/>
          <w:szCs w:val="22"/>
        </w:rPr>
        <w:t>Grandrud</w:t>
      </w:r>
      <w:proofErr w:type="spellEnd"/>
      <w:r w:rsidRPr="00C61A6B">
        <w:rPr>
          <w:rFonts w:ascii="Times New Roman" w:eastAsia="Calibri" w:hAnsi="Times New Roman" w:cs="Times New Roman"/>
          <w:sz w:val="22"/>
          <w:szCs w:val="22"/>
        </w:rPr>
        <w:t>, O.</w:t>
      </w:r>
      <w:r w:rsidR="009967E1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E., Divers, R., </w:t>
      </w:r>
      <w:r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Buerke, M., 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Calamia, M., &amp; Cohen, A. (2024, October). Understanding Ruminative Speech and Its Cognitive Underpinnings Through Natural Language Processing. </w:t>
      </w:r>
      <w:r w:rsidR="00EF086C" w:rsidRPr="00C61A6B">
        <w:rPr>
          <w:rFonts w:ascii="Times New Roman" w:eastAsia="Calibri" w:hAnsi="Times New Roman" w:cs="Times New Roman"/>
          <w:sz w:val="22"/>
          <w:szCs w:val="22"/>
        </w:rPr>
        <w:t xml:space="preserve">2024 </w:t>
      </w:r>
      <w:r w:rsidRPr="00C61A6B">
        <w:rPr>
          <w:rFonts w:ascii="Times New Roman" w:eastAsia="Calibri" w:hAnsi="Times New Roman" w:cs="Times New Roman"/>
          <w:sz w:val="22"/>
          <w:szCs w:val="22"/>
        </w:rPr>
        <w:t>Society for Research in Psychopathology</w:t>
      </w:r>
      <w:r w:rsidR="00186EDA" w:rsidRPr="00C61A6B">
        <w:rPr>
          <w:rFonts w:ascii="Times New Roman" w:eastAsia="Calibri" w:hAnsi="Times New Roman" w:cs="Times New Roman"/>
          <w:sz w:val="22"/>
          <w:szCs w:val="22"/>
        </w:rPr>
        <w:t>, Montr</w:t>
      </w:r>
      <w:r w:rsidR="00636AA9" w:rsidRPr="00C61A6B">
        <w:rPr>
          <w:rFonts w:ascii="Times New Roman" w:eastAsia="Calibri" w:hAnsi="Times New Roman" w:cs="Times New Roman"/>
          <w:sz w:val="22"/>
          <w:szCs w:val="22"/>
        </w:rPr>
        <w:t>e</w:t>
      </w:r>
      <w:r w:rsidR="00186EDA" w:rsidRPr="00C61A6B">
        <w:rPr>
          <w:rFonts w:ascii="Times New Roman" w:eastAsia="Calibri" w:hAnsi="Times New Roman" w:cs="Times New Roman"/>
          <w:sz w:val="22"/>
          <w:szCs w:val="22"/>
        </w:rPr>
        <w:t xml:space="preserve">al, </w:t>
      </w:r>
      <w:r w:rsidR="00636AA9" w:rsidRPr="00C61A6B">
        <w:rPr>
          <w:rFonts w:ascii="Times New Roman" w:eastAsia="Calibri" w:hAnsi="Times New Roman" w:cs="Times New Roman"/>
          <w:sz w:val="22"/>
          <w:szCs w:val="22"/>
        </w:rPr>
        <w:t>QC, Canada.</w:t>
      </w:r>
    </w:p>
    <w:p w14:paraId="56BC4283" w14:textId="77777777" w:rsidR="007C32B9" w:rsidRPr="00C61A6B" w:rsidRDefault="007C32B9" w:rsidP="007C32B9">
      <w:pPr>
        <w:pStyle w:val="ListParagraph"/>
        <w:rPr>
          <w:rFonts w:ascii="Times New Roman" w:eastAsia="Calibri" w:hAnsi="Times New Roman" w:cs="Times New Roman"/>
          <w:sz w:val="22"/>
          <w:szCs w:val="22"/>
          <w:highlight w:val="yellow"/>
        </w:rPr>
      </w:pPr>
    </w:p>
    <w:p w14:paraId="5B6F6749" w14:textId="25B216F3" w:rsidR="00C4579D" w:rsidRPr="00C61A6B" w:rsidRDefault="00C4579D" w:rsidP="00C4579D">
      <w:pPr>
        <w:pStyle w:val="NoSpacing"/>
        <w:numPr>
          <w:ilvl w:val="0"/>
          <w:numId w:val="32"/>
        </w:numPr>
        <w:rPr>
          <w:rFonts w:ascii="Times New Roman" w:eastAsia="Calibri" w:hAnsi="Times New Roman" w:cs="Times New Roman"/>
          <w:b/>
          <w:bCs/>
          <w:sz w:val="22"/>
          <w:szCs w:val="22"/>
        </w:rPr>
      </w:pPr>
      <w:r w:rsidRPr="00C61A6B">
        <w:rPr>
          <w:rFonts w:ascii="Times New Roman" w:eastAsia="Calibri" w:hAnsi="Times New Roman" w:cs="Times New Roman"/>
          <w:sz w:val="22"/>
          <w:szCs w:val="22"/>
        </w:rPr>
        <w:t>Khani, A.,</w:t>
      </w:r>
      <w:r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 Buerke, M., 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Galfalvy, H., &amp; Szanto, K. (2024, </w:t>
      </w:r>
      <w:r w:rsidR="003E1C90" w:rsidRPr="00C61A6B">
        <w:rPr>
          <w:rFonts w:ascii="Times New Roman" w:eastAsia="Calibri" w:hAnsi="Times New Roman" w:cs="Times New Roman"/>
          <w:sz w:val="22"/>
          <w:szCs w:val="22"/>
        </w:rPr>
        <w:t>May</w:t>
      </w:r>
      <w:r w:rsidRPr="00C61A6B">
        <w:rPr>
          <w:rFonts w:ascii="Times New Roman" w:eastAsia="Calibri" w:hAnsi="Times New Roman" w:cs="Times New Roman"/>
          <w:sz w:val="22"/>
          <w:szCs w:val="22"/>
        </w:rPr>
        <w:t>). Cognitive Crossroads: Brooding, Reflection, and Anger Rumination’s relationship to late-life suicide risk. University of Pittsburgh</w:t>
      </w:r>
      <w:r w:rsidR="00DF4295" w:rsidRPr="00C61A6B">
        <w:rPr>
          <w:rFonts w:ascii="Times New Roman" w:eastAsia="Calibri" w:hAnsi="Times New Roman" w:cs="Times New Roman"/>
          <w:sz w:val="22"/>
          <w:szCs w:val="22"/>
        </w:rPr>
        <w:t xml:space="preserve">’s Psychiatry </w:t>
      </w:r>
      <w:r w:rsidRPr="00C61A6B">
        <w:rPr>
          <w:rFonts w:ascii="Times New Roman" w:eastAsia="Calibri" w:hAnsi="Times New Roman" w:cs="Times New Roman"/>
          <w:sz w:val="22"/>
          <w:szCs w:val="22"/>
        </w:rPr>
        <w:t>Research Day</w:t>
      </w:r>
      <w:r w:rsidR="00DF4295" w:rsidRPr="00C61A6B">
        <w:rPr>
          <w:rFonts w:ascii="Times New Roman" w:eastAsia="Calibri" w:hAnsi="Times New Roman" w:cs="Times New Roman"/>
          <w:sz w:val="22"/>
          <w:szCs w:val="22"/>
        </w:rPr>
        <w:t xml:space="preserve"> 2024, Pittsburgh, PA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. </w:t>
      </w:r>
    </w:p>
    <w:p w14:paraId="6E82CDB9" w14:textId="77777777" w:rsidR="007C32B9" w:rsidRPr="00C61A6B" w:rsidRDefault="007C32B9" w:rsidP="007C32B9">
      <w:pPr>
        <w:rPr>
          <w:rFonts w:ascii="Times New Roman" w:eastAsia="Calibri" w:hAnsi="Times New Roman" w:cs="Times New Roman"/>
          <w:sz w:val="22"/>
          <w:szCs w:val="22"/>
          <w:highlight w:val="yellow"/>
        </w:rPr>
      </w:pPr>
    </w:p>
    <w:p w14:paraId="3B28DEF5" w14:textId="76A442E2" w:rsidR="00150C8B" w:rsidRPr="00C61A6B" w:rsidRDefault="00150C8B" w:rsidP="00926277">
      <w:pPr>
        <w:pStyle w:val="NoSpacing"/>
        <w:numPr>
          <w:ilvl w:val="0"/>
          <w:numId w:val="32"/>
        </w:numPr>
        <w:rPr>
          <w:rFonts w:ascii="Times New Roman" w:eastAsia="Calibri" w:hAnsi="Times New Roman" w:cs="Times New Roman"/>
          <w:sz w:val="22"/>
          <w:szCs w:val="22"/>
        </w:rPr>
      </w:pPr>
      <w:r w:rsidRPr="00C61A6B">
        <w:rPr>
          <w:rFonts w:ascii="Times New Roman" w:eastAsia="Calibri" w:hAnsi="Times New Roman" w:cs="Times New Roman"/>
          <w:sz w:val="22"/>
          <w:szCs w:val="22"/>
        </w:rPr>
        <w:t>Fowler, H.</w:t>
      </w:r>
      <w:r w:rsidR="009967E1">
        <w:rPr>
          <w:rFonts w:ascii="Times New Roman" w:eastAsia="Calibri" w:hAnsi="Times New Roman" w:cs="Times New Roman"/>
          <w:sz w:val="22"/>
          <w:szCs w:val="22"/>
        </w:rPr>
        <w:t xml:space="preserve"> S.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, </w:t>
      </w:r>
      <w:r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Buerke, M., </w:t>
      </w:r>
      <w:r w:rsidRPr="00C61A6B">
        <w:rPr>
          <w:rFonts w:ascii="Times New Roman" w:eastAsia="Calibri" w:hAnsi="Times New Roman" w:cs="Times New Roman"/>
          <w:sz w:val="22"/>
          <w:szCs w:val="22"/>
        </w:rPr>
        <w:t>Capron, D.W., &amp; Tucker, R. P. (</w:t>
      </w:r>
      <w:r w:rsidR="00AE1372" w:rsidRPr="00C61A6B">
        <w:rPr>
          <w:rFonts w:ascii="Times New Roman" w:eastAsia="Calibri" w:hAnsi="Times New Roman" w:cs="Times New Roman"/>
          <w:sz w:val="22"/>
          <w:szCs w:val="22"/>
        </w:rPr>
        <w:t>2024, April</w:t>
      </w:r>
      <w:r w:rsidRPr="00C61A6B">
        <w:rPr>
          <w:rFonts w:ascii="Times New Roman" w:eastAsia="Calibri" w:hAnsi="Times New Roman" w:cs="Times New Roman"/>
          <w:sz w:val="22"/>
          <w:szCs w:val="22"/>
        </w:rPr>
        <w:t>). Suicidal ideation and attempts in Deaf transgender adults</w:t>
      </w:r>
      <w:r w:rsidR="00335B94" w:rsidRPr="00C61A6B">
        <w:rPr>
          <w:rFonts w:ascii="Times New Roman" w:eastAsia="Calibri" w:hAnsi="Times New Roman" w:cs="Times New Roman"/>
          <w:sz w:val="22"/>
          <w:szCs w:val="22"/>
        </w:rPr>
        <w:t xml:space="preserve">. </w:t>
      </w:r>
      <w:r w:rsidR="00DF4295" w:rsidRPr="00C61A6B">
        <w:rPr>
          <w:rFonts w:ascii="Times New Roman" w:eastAsia="Calibri" w:hAnsi="Times New Roman" w:cs="Times New Roman"/>
          <w:sz w:val="22"/>
          <w:szCs w:val="22"/>
        </w:rPr>
        <w:t xml:space="preserve">3rd annual Suicide Research Symposium, </w:t>
      </w:r>
      <w:proofErr w:type="gramStart"/>
      <w:r w:rsidR="00DF4295" w:rsidRPr="00C61A6B">
        <w:rPr>
          <w:rFonts w:ascii="Times New Roman" w:eastAsia="Calibri" w:hAnsi="Times New Roman" w:cs="Times New Roman"/>
          <w:sz w:val="22"/>
          <w:szCs w:val="22"/>
        </w:rPr>
        <w:t>Online</w:t>
      </w:r>
      <w:proofErr w:type="gramEnd"/>
      <w:r w:rsidR="00DF4295" w:rsidRPr="00C61A6B">
        <w:rPr>
          <w:rFonts w:ascii="Times New Roman" w:eastAsia="Calibri" w:hAnsi="Times New Roman" w:cs="Times New Roman"/>
          <w:sz w:val="22"/>
          <w:szCs w:val="22"/>
        </w:rPr>
        <w:t>.</w:t>
      </w:r>
    </w:p>
    <w:p w14:paraId="5FE8708A" w14:textId="77777777" w:rsidR="00150C8B" w:rsidRPr="00C61A6B" w:rsidRDefault="00150C8B" w:rsidP="00150C8B">
      <w:pPr>
        <w:pStyle w:val="NoSpacing"/>
        <w:rPr>
          <w:rFonts w:ascii="Times New Roman" w:eastAsia="Calibri" w:hAnsi="Times New Roman" w:cs="Times New Roman"/>
          <w:sz w:val="22"/>
          <w:szCs w:val="22"/>
          <w:highlight w:val="yellow"/>
        </w:rPr>
      </w:pPr>
    </w:p>
    <w:p w14:paraId="6F362706" w14:textId="0F714D69" w:rsidR="00A64DEB" w:rsidRPr="00C61A6B" w:rsidRDefault="00A64DEB" w:rsidP="00926277">
      <w:pPr>
        <w:pStyle w:val="NoSpacing"/>
        <w:numPr>
          <w:ilvl w:val="0"/>
          <w:numId w:val="32"/>
        </w:numPr>
        <w:rPr>
          <w:rFonts w:ascii="Times New Roman" w:eastAsia="Calibri" w:hAnsi="Times New Roman" w:cs="Times New Roman"/>
          <w:sz w:val="22"/>
          <w:szCs w:val="22"/>
        </w:rPr>
      </w:pPr>
      <w:r w:rsidRPr="00C61A6B">
        <w:rPr>
          <w:rFonts w:ascii="Times New Roman" w:eastAsia="Calibri" w:hAnsi="Times New Roman" w:cs="Times New Roman"/>
          <w:sz w:val="22"/>
          <w:szCs w:val="22"/>
        </w:rPr>
        <w:t>Ohl,</w:t>
      </w:r>
      <w:r w:rsidR="00D47AF9" w:rsidRPr="00C61A6B">
        <w:rPr>
          <w:rFonts w:ascii="Times New Roman" w:eastAsia="Calibri" w:hAnsi="Times New Roman" w:cs="Times New Roman"/>
          <w:sz w:val="22"/>
          <w:szCs w:val="22"/>
        </w:rPr>
        <w:t xml:space="preserve"> A.</w:t>
      </w:r>
      <w:r w:rsidR="002C6A9E" w:rsidRPr="00C61A6B">
        <w:rPr>
          <w:rFonts w:ascii="Times New Roman" w:eastAsia="Calibri" w:hAnsi="Times New Roman" w:cs="Times New Roman"/>
          <w:sz w:val="22"/>
          <w:szCs w:val="22"/>
        </w:rPr>
        <w:t xml:space="preserve">, Busby, J., Duncan, S., </w:t>
      </w:r>
      <w:proofErr w:type="spellStart"/>
      <w:r w:rsidR="002C6A9E" w:rsidRPr="00C61A6B">
        <w:rPr>
          <w:rFonts w:ascii="Times New Roman" w:eastAsia="Calibri" w:hAnsi="Times New Roman" w:cs="Times New Roman"/>
          <w:sz w:val="22"/>
          <w:szCs w:val="22"/>
        </w:rPr>
        <w:t>Almassri</w:t>
      </w:r>
      <w:proofErr w:type="spellEnd"/>
      <w:r w:rsidR="002C6A9E" w:rsidRPr="00C61A6B">
        <w:rPr>
          <w:rFonts w:ascii="Times New Roman" w:eastAsia="Calibri" w:hAnsi="Times New Roman" w:cs="Times New Roman"/>
          <w:sz w:val="22"/>
          <w:szCs w:val="22"/>
        </w:rPr>
        <w:t xml:space="preserve">, L., </w:t>
      </w:r>
      <w:proofErr w:type="spellStart"/>
      <w:r w:rsidR="002C6A9E" w:rsidRPr="00C61A6B">
        <w:rPr>
          <w:rFonts w:ascii="Times New Roman" w:eastAsia="Calibri" w:hAnsi="Times New Roman" w:cs="Times New Roman"/>
          <w:sz w:val="22"/>
          <w:szCs w:val="22"/>
        </w:rPr>
        <w:t>Wawryzniak</w:t>
      </w:r>
      <w:proofErr w:type="spellEnd"/>
      <w:r w:rsidR="002C6A9E" w:rsidRPr="00C61A6B">
        <w:rPr>
          <w:rFonts w:ascii="Times New Roman" w:eastAsia="Calibri" w:hAnsi="Times New Roman" w:cs="Times New Roman"/>
          <w:sz w:val="22"/>
          <w:szCs w:val="22"/>
        </w:rPr>
        <w:t xml:space="preserve">, A., Iafrate, M., Albaba, D., Vega, B., Slabinski, E., Beaver, A., Mafi, A., </w:t>
      </w:r>
      <w:r w:rsidR="000F6967"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Buerke, M., </w:t>
      </w:r>
      <w:r w:rsidR="000F6967" w:rsidRPr="00C61A6B">
        <w:rPr>
          <w:rFonts w:ascii="Times New Roman" w:eastAsia="Calibri" w:hAnsi="Times New Roman" w:cs="Times New Roman"/>
          <w:sz w:val="22"/>
          <w:szCs w:val="22"/>
        </w:rPr>
        <w:t>Tokar, N., Young, J., &amp; Mellott, J.</w:t>
      </w:r>
      <w:r w:rsidR="00D47AF9" w:rsidRPr="00C61A6B">
        <w:rPr>
          <w:rFonts w:ascii="Times New Roman" w:eastAsia="Calibri" w:hAnsi="Times New Roman" w:cs="Times New Roman"/>
          <w:sz w:val="22"/>
          <w:szCs w:val="22"/>
        </w:rPr>
        <w:t xml:space="preserve"> (</w:t>
      </w:r>
      <w:r w:rsidR="009B6C30" w:rsidRPr="00C61A6B">
        <w:rPr>
          <w:rFonts w:ascii="Times New Roman" w:eastAsia="Calibri" w:hAnsi="Times New Roman" w:cs="Times New Roman"/>
          <w:sz w:val="22"/>
          <w:szCs w:val="22"/>
        </w:rPr>
        <w:t>2023, November</w:t>
      </w:r>
      <w:r w:rsidR="00D47AF9" w:rsidRPr="00C61A6B">
        <w:rPr>
          <w:rFonts w:ascii="Times New Roman" w:eastAsia="Calibri" w:hAnsi="Times New Roman" w:cs="Times New Roman"/>
          <w:sz w:val="22"/>
          <w:szCs w:val="22"/>
        </w:rPr>
        <w:t>). Age-related Increase of Dense Core Vesicles in the Central Nucleus of the Inferior Colliculus.</w:t>
      </w:r>
      <w:r w:rsidR="00DA6F25" w:rsidRPr="00C61A6B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4A1850" w:rsidRPr="00C61A6B">
        <w:rPr>
          <w:rFonts w:ascii="Times New Roman" w:eastAsia="Calibri" w:hAnsi="Times New Roman" w:cs="Times New Roman"/>
          <w:sz w:val="22"/>
          <w:szCs w:val="22"/>
        </w:rPr>
        <w:t>2023 Society for Neuroscience</w:t>
      </w:r>
      <w:r w:rsidR="00BD703A" w:rsidRPr="00C61A6B">
        <w:rPr>
          <w:rFonts w:ascii="Times New Roman" w:eastAsia="Calibri" w:hAnsi="Times New Roman" w:cs="Times New Roman"/>
          <w:sz w:val="22"/>
          <w:szCs w:val="22"/>
        </w:rPr>
        <w:t xml:space="preserve"> conference</w:t>
      </w:r>
      <w:r w:rsidR="000419CC" w:rsidRPr="00C61A6B">
        <w:rPr>
          <w:rFonts w:ascii="Times New Roman" w:eastAsia="Calibri" w:hAnsi="Times New Roman" w:cs="Times New Roman"/>
          <w:sz w:val="22"/>
          <w:szCs w:val="22"/>
        </w:rPr>
        <w:t>, Washington, DC</w:t>
      </w:r>
      <w:r w:rsidR="004A1850" w:rsidRPr="00C61A6B">
        <w:rPr>
          <w:rFonts w:ascii="Times New Roman" w:eastAsia="Calibri" w:hAnsi="Times New Roman" w:cs="Times New Roman"/>
          <w:sz w:val="22"/>
          <w:szCs w:val="22"/>
        </w:rPr>
        <w:t>.</w:t>
      </w:r>
    </w:p>
    <w:p w14:paraId="195D31BE" w14:textId="77777777" w:rsidR="00D47AF9" w:rsidRPr="00C61A6B" w:rsidRDefault="00D47AF9" w:rsidP="00D47AF9">
      <w:pPr>
        <w:pStyle w:val="NoSpacing"/>
        <w:rPr>
          <w:rFonts w:ascii="Times New Roman" w:eastAsia="Calibri" w:hAnsi="Times New Roman" w:cs="Times New Roman"/>
          <w:sz w:val="22"/>
          <w:szCs w:val="22"/>
          <w:highlight w:val="yellow"/>
        </w:rPr>
      </w:pPr>
    </w:p>
    <w:p w14:paraId="132CE1AF" w14:textId="21DD535F" w:rsidR="002D19BB" w:rsidRPr="00C61A6B" w:rsidRDefault="002D19BB" w:rsidP="00926277">
      <w:pPr>
        <w:pStyle w:val="NoSpacing"/>
        <w:numPr>
          <w:ilvl w:val="0"/>
          <w:numId w:val="32"/>
        </w:numPr>
        <w:rPr>
          <w:rFonts w:ascii="Times New Roman" w:eastAsia="Calibri" w:hAnsi="Times New Roman" w:cs="Times New Roman"/>
          <w:sz w:val="22"/>
          <w:szCs w:val="22"/>
        </w:rPr>
      </w:pPr>
      <w:r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>Buerke, M.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 &amp; Capron, D. W. (</w:t>
      </w:r>
      <w:r w:rsidR="00DB1FEF" w:rsidRPr="00C61A6B">
        <w:rPr>
          <w:rFonts w:ascii="Times New Roman" w:eastAsia="Calibri" w:hAnsi="Times New Roman" w:cs="Times New Roman"/>
          <w:sz w:val="22"/>
          <w:szCs w:val="22"/>
        </w:rPr>
        <w:t>2023, April</w:t>
      </w:r>
      <w:r w:rsidRPr="00C61A6B">
        <w:rPr>
          <w:rFonts w:ascii="Times New Roman" w:eastAsia="Calibri" w:hAnsi="Times New Roman" w:cs="Times New Roman"/>
          <w:sz w:val="22"/>
          <w:szCs w:val="22"/>
        </w:rPr>
        <w:t>).</w:t>
      </w:r>
      <w:r w:rsidR="004C365B" w:rsidRPr="00C61A6B">
        <w:rPr>
          <w:rFonts w:ascii="Times New Roman" w:eastAsia="Calibri" w:hAnsi="Times New Roman" w:cs="Times New Roman"/>
          <w:sz w:val="22"/>
          <w:szCs w:val="22"/>
        </w:rPr>
        <w:t xml:space="preserve"> Gun Ownership and Suicide Beliefs in United States National Guard Members. </w:t>
      </w:r>
      <w:r w:rsidR="0046765D" w:rsidRPr="00C61A6B">
        <w:rPr>
          <w:rFonts w:ascii="Times New Roman" w:eastAsia="Calibri" w:hAnsi="Times New Roman" w:cs="Times New Roman"/>
          <w:sz w:val="22"/>
          <w:szCs w:val="22"/>
        </w:rPr>
        <w:t xml:space="preserve">2023 </w:t>
      </w:r>
      <w:r w:rsidR="00650654" w:rsidRPr="00C61A6B">
        <w:rPr>
          <w:rFonts w:ascii="Times New Roman" w:eastAsia="Calibri" w:hAnsi="Times New Roman" w:cs="Times New Roman"/>
          <w:sz w:val="22"/>
          <w:szCs w:val="22"/>
        </w:rPr>
        <w:t>Susan A. Siltanen Graduate Student Research Symposium</w:t>
      </w:r>
      <w:r w:rsidR="0046765D" w:rsidRPr="00C61A6B">
        <w:rPr>
          <w:rFonts w:ascii="Times New Roman" w:eastAsia="Calibri" w:hAnsi="Times New Roman" w:cs="Times New Roman"/>
          <w:sz w:val="22"/>
          <w:szCs w:val="22"/>
        </w:rPr>
        <w:t>, Hattiesburg, MS.</w:t>
      </w:r>
    </w:p>
    <w:p w14:paraId="6483890C" w14:textId="6A7F363B" w:rsidR="002D19BB" w:rsidRPr="00C61A6B" w:rsidRDefault="002D19BB" w:rsidP="004C365B">
      <w:pPr>
        <w:pStyle w:val="NoSpacing"/>
        <w:ind w:left="360"/>
        <w:rPr>
          <w:rFonts w:ascii="Times New Roman" w:eastAsia="Calibri" w:hAnsi="Times New Roman" w:cs="Times New Roman"/>
          <w:sz w:val="22"/>
          <w:szCs w:val="22"/>
          <w:highlight w:val="yellow"/>
        </w:rPr>
      </w:pPr>
    </w:p>
    <w:p w14:paraId="0268E3EA" w14:textId="724AE530" w:rsidR="00615034" w:rsidRPr="00C61A6B" w:rsidRDefault="0001662D" w:rsidP="00926277">
      <w:pPr>
        <w:pStyle w:val="NoSpacing"/>
        <w:numPr>
          <w:ilvl w:val="0"/>
          <w:numId w:val="32"/>
        </w:numPr>
        <w:rPr>
          <w:rFonts w:ascii="Times New Roman" w:eastAsia="Calibri" w:hAnsi="Times New Roman" w:cs="Times New Roman"/>
          <w:sz w:val="22"/>
          <w:szCs w:val="22"/>
        </w:rPr>
      </w:pPr>
      <w:r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Buerke, M., </w:t>
      </w:r>
      <w:r w:rsidRPr="00C61A6B">
        <w:rPr>
          <w:rFonts w:ascii="Times New Roman" w:eastAsia="Calibri" w:hAnsi="Times New Roman" w:cs="Times New Roman"/>
          <w:sz w:val="22"/>
          <w:szCs w:val="22"/>
        </w:rPr>
        <w:t>Behringer, K., Renna, M.,</w:t>
      </w:r>
      <w:r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 </w:t>
      </w:r>
      <w:r w:rsidRPr="00C61A6B">
        <w:rPr>
          <w:rFonts w:ascii="Times New Roman" w:eastAsia="Calibri" w:hAnsi="Times New Roman" w:cs="Times New Roman"/>
          <w:sz w:val="22"/>
          <w:szCs w:val="22"/>
        </w:rPr>
        <w:t>&amp; Capron, D. W. (</w:t>
      </w:r>
      <w:r w:rsidR="00DB1FEF" w:rsidRPr="00C61A6B">
        <w:rPr>
          <w:rFonts w:ascii="Times New Roman" w:eastAsia="Calibri" w:hAnsi="Times New Roman" w:cs="Times New Roman"/>
          <w:sz w:val="22"/>
          <w:szCs w:val="22"/>
        </w:rPr>
        <w:t>2023, April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). Subtypes of anxiety and depressive sensitivity: Are they better understood as separate </w:t>
      </w:r>
      <w:r w:rsidR="0097316E" w:rsidRPr="00C61A6B">
        <w:rPr>
          <w:rFonts w:ascii="Times New Roman" w:eastAsia="Calibri" w:hAnsi="Times New Roman" w:cs="Times New Roman"/>
          <w:sz w:val="22"/>
          <w:szCs w:val="22"/>
        </w:rPr>
        <w:t xml:space="preserve">or related </w:t>
      </w:r>
      <w:r w:rsidRPr="00C61A6B">
        <w:rPr>
          <w:rFonts w:ascii="Times New Roman" w:eastAsia="Calibri" w:hAnsi="Times New Roman" w:cs="Times New Roman"/>
          <w:sz w:val="22"/>
          <w:szCs w:val="22"/>
        </w:rPr>
        <w:t>concerns?</w:t>
      </w:r>
      <w:r w:rsidR="00EF07CF" w:rsidRPr="00C61A6B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906B6E" w:rsidRPr="00C61A6B">
        <w:rPr>
          <w:rFonts w:ascii="Times New Roman" w:eastAsia="Calibri" w:hAnsi="Times New Roman" w:cs="Times New Roman"/>
          <w:sz w:val="22"/>
          <w:szCs w:val="22"/>
        </w:rPr>
        <w:t>A</w:t>
      </w:r>
      <w:r w:rsidR="00C65C17" w:rsidRPr="00C61A6B">
        <w:rPr>
          <w:rFonts w:ascii="Times New Roman" w:eastAsia="Calibri" w:hAnsi="Times New Roman" w:cs="Times New Roman"/>
          <w:sz w:val="22"/>
          <w:szCs w:val="22"/>
        </w:rPr>
        <w:t>nxiety and Depression A</w:t>
      </w:r>
      <w:r w:rsidR="002D48F9" w:rsidRPr="00C61A6B">
        <w:rPr>
          <w:rFonts w:ascii="Times New Roman" w:eastAsia="Calibri" w:hAnsi="Times New Roman" w:cs="Times New Roman"/>
          <w:sz w:val="22"/>
          <w:szCs w:val="22"/>
        </w:rPr>
        <w:t>ssociation of Americ</w:t>
      </w:r>
      <w:r w:rsidR="00EB395E" w:rsidRPr="00C61A6B">
        <w:rPr>
          <w:rFonts w:ascii="Times New Roman" w:eastAsia="Calibri" w:hAnsi="Times New Roman" w:cs="Times New Roman"/>
          <w:sz w:val="22"/>
          <w:szCs w:val="22"/>
        </w:rPr>
        <w:t>a</w:t>
      </w:r>
      <w:r w:rsidR="00F17FC1" w:rsidRPr="00C61A6B">
        <w:rPr>
          <w:rFonts w:ascii="Times New Roman" w:eastAsia="Calibri" w:hAnsi="Times New Roman" w:cs="Times New Roman"/>
          <w:sz w:val="22"/>
          <w:szCs w:val="22"/>
        </w:rPr>
        <w:t xml:space="preserve"> 2023 Annual Conference, Washington, DC</w:t>
      </w:r>
      <w:r w:rsidR="007D1E72" w:rsidRPr="00C61A6B">
        <w:rPr>
          <w:rFonts w:ascii="Times New Roman" w:eastAsia="Calibri" w:hAnsi="Times New Roman" w:cs="Times New Roman"/>
          <w:sz w:val="22"/>
          <w:szCs w:val="22"/>
        </w:rPr>
        <w:t>.</w:t>
      </w:r>
    </w:p>
    <w:p w14:paraId="5ECCA571" w14:textId="6C5CD0A8" w:rsidR="00201DE4" w:rsidRPr="00C61A6B" w:rsidRDefault="00201DE4" w:rsidP="00201DE4">
      <w:pPr>
        <w:pStyle w:val="NoSpacing"/>
        <w:rPr>
          <w:rFonts w:ascii="Times New Roman" w:eastAsia="Calibri" w:hAnsi="Times New Roman" w:cs="Times New Roman"/>
          <w:sz w:val="22"/>
          <w:szCs w:val="22"/>
          <w:highlight w:val="yellow"/>
        </w:rPr>
      </w:pPr>
    </w:p>
    <w:p w14:paraId="043CE2D1" w14:textId="79268204" w:rsidR="00201DE4" w:rsidRPr="00C61A6B" w:rsidRDefault="00201DE4" w:rsidP="00F17FC1">
      <w:pPr>
        <w:pStyle w:val="NoSpacing"/>
        <w:numPr>
          <w:ilvl w:val="0"/>
          <w:numId w:val="31"/>
        </w:numPr>
        <w:rPr>
          <w:rFonts w:ascii="Times New Roman" w:eastAsia="Calibri" w:hAnsi="Times New Roman" w:cs="Times New Roman"/>
          <w:sz w:val="22"/>
          <w:szCs w:val="22"/>
        </w:rPr>
      </w:pPr>
      <w:r w:rsidRPr="00C61A6B">
        <w:rPr>
          <w:rFonts w:ascii="Times New Roman" w:eastAsia="Calibri" w:hAnsi="Times New Roman" w:cs="Times New Roman"/>
          <w:sz w:val="22"/>
          <w:szCs w:val="22"/>
        </w:rPr>
        <w:lastRenderedPageBreak/>
        <w:t xml:space="preserve">Garg, T., </w:t>
      </w:r>
      <w:r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 xml:space="preserve">Buerke, M., 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&amp; Capron, </w:t>
      </w:r>
      <w:r w:rsidR="00F21D20">
        <w:rPr>
          <w:rFonts w:ascii="Times New Roman" w:eastAsia="Calibri" w:hAnsi="Times New Roman" w:cs="Times New Roman"/>
          <w:sz w:val="22"/>
          <w:szCs w:val="22"/>
        </w:rPr>
        <w:t xml:space="preserve">D. W. </w:t>
      </w:r>
      <w:r w:rsidRPr="00C61A6B">
        <w:rPr>
          <w:rFonts w:ascii="Times New Roman" w:eastAsia="Calibri" w:hAnsi="Times New Roman" w:cs="Times New Roman"/>
          <w:sz w:val="22"/>
          <w:szCs w:val="22"/>
        </w:rPr>
        <w:t>(</w:t>
      </w:r>
      <w:r w:rsidR="00DB1FEF" w:rsidRPr="00C61A6B">
        <w:rPr>
          <w:rFonts w:ascii="Times New Roman" w:eastAsia="Calibri" w:hAnsi="Times New Roman" w:cs="Times New Roman"/>
          <w:sz w:val="22"/>
          <w:szCs w:val="22"/>
        </w:rPr>
        <w:t>2023, April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). Diminished Anxiety Control and its Relationship with Increased Suicidality in Undergraduate Women. </w:t>
      </w:r>
      <w:r w:rsidR="00F17FC1" w:rsidRPr="00C61A6B">
        <w:rPr>
          <w:rFonts w:ascii="Times New Roman" w:eastAsia="Calibri" w:hAnsi="Times New Roman" w:cs="Times New Roman"/>
          <w:sz w:val="22"/>
          <w:szCs w:val="22"/>
        </w:rPr>
        <w:t xml:space="preserve">2nd annual Suicide Research Symposium, </w:t>
      </w:r>
      <w:proofErr w:type="gramStart"/>
      <w:r w:rsidR="00F17FC1" w:rsidRPr="00C61A6B">
        <w:rPr>
          <w:rFonts w:ascii="Times New Roman" w:eastAsia="Calibri" w:hAnsi="Times New Roman" w:cs="Times New Roman"/>
          <w:sz w:val="22"/>
          <w:szCs w:val="22"/>
        </w:rPr>
        <w:t>Online</w:t>
      </w:r>
      <w:proofErr w:type="gramEnd"/>
      <w:r w:rsidR="00F17FC1" w:rsidRPr="00C61A6B">
        <w:rPr>
          <w:rFonts w:ascii="Times New Roman" w:eastAsia="Calibri" w:hAnsi="Times New Roman" w:cs="Times New Roman"/>
          <w:sz w:val="22"/>
          <w:szCs w:val="22"/>
        </w:rPr>
        <w:t>.</w:t>
      </w:r>
    </w:p>
    <w:p w14:paraId="45AA4735" w14:textId="77777777" w:rsidR="00615034" w:rsidRPr="00C61A6B" w:rsidRDefault="00615034" w:rsidP="00615034">
      <w:pPr>
        <w:pStyle w:val="NoSpacing"/>
        <w:rPr>
          <w:rFonts w:ascii="Times New Roman" w:eastAsia="Calibri" w:hAnsi="Times New Roman" w:cs="Times New Roman"/>
          <w:sz w:val="22"/>
          <w:szCs w:val="22"/>
        </w:rPr>
      </w:pPr>
    </w:p>
    <w:p w14:paraId="0BB97CBB" w14:textId="39DECADF" w:rsidR="00615034" w:rsidRPr="00C61A6B" w:rsidRDefault="00F0381A" w:rsidP="00614585">
      <w:pPr>
        <w:pStyle w:val="NoSpacing"/>
        <w:numPr>
          <w:ilvl w:val="0"/>
          <w:numId w:val="32"/>
        </w:numPr>
        <w:rPr>
          <w:rFonts w:ascii="Times New Roman" w:eastAsia="Calibri" w:hAnsi="Times New Roman" w:cs="Times New Roman"/>
          <w:sz w:val="22"/>
          <w:szCs w:val="22"/>
        </w:rPr>
      </w:pPr>
      <w:r w:rsidRPr="00C61A6B">
        <w:rPr>
          <w:rFonts w:ascii="Times New Roman" w:hAnsi="Times New Roman" w:cs="Times New Roman"/>
          <w:b/>
          <w:sz w:val="22"/>
          <w:szCs w:val="22"/>
        </w:rPr>
        <w:t xml:space="preserve">Buerke, M. </w:t>
      </w:r>
      <w:r w:rsidRPr="00C61A6B">
        <w:rPr>
          <w:rFonts w:ascii="Times New Roman" w:hAnsi="Times New Roman" w:cs="Times New Roman"/>
          <w:bCs/>
          <w:sz w:val="22"/>
          <w:szCs w:val="22"/>
        </w:rPr>
        <w:t>(20</w:t>
      </w:r>
      <w:r w:rsidR="00CD2AB4" w:rsidRPr="00C61A6B">
        <w:rPr>
          <w:rFonts w:ascii="Times New Roman" w:hAnsi="Times New Roman" w:cs="Times New Roman"/>
          <w:bCs/>
          <w:sz w:val="22"/>
          <w:szCs w:val="22"/>
        </w:rPr>
        <w:t>22, November</w:t>
      </w:r>
      <w:r w:rsidRPr="00C61A6B">
        <w:rPr>
          <w:rFonts w:ascii="Times New Roman" w:hAnsi="Times New Roman" w:cs="Times New Roman"/>
          <w:bCs/>
          <w:sz w:val="22"/>
          <w:szCs w:val="22"/>
        </w:rPr>
        <w:t>).</w:t>
      </w:r>
      <w:r w:rsidR="00CD2AB4" w:rsidRPr="00C61A6B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CD2AB4" w:rsidRPr="00C61A6B">
        <w:rPr>
          <w:rFonts w:ascii="Times New Roman" w:hAnsi="Times New Roman" w:cs="Times New Roman"/>
          <w:sz w:val="22"/>
          <w:szCs w:val="22"/>
        </w:rPr>
        <w:t>The Relationship Between Rumination, Thought Control, and Suicidal Thinking.</w:t>
      </w:r>
      <w:r w:rsidR="00615034" w:rsidRPr="00C61A6B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="00F17FC1" w:rsidRPr="00C61A6B">
        <w:rPr>
          <w:rFonts w:ascii="Times New Roman" w:eastAsia="Calibri" w:hAnsi="Times New Roman" w:cs="Times New Roman"/>
          <w:sz w:val="22"/>
          <w:szCs w:val="22"/>
        </w:rPr>
        <w:t xml:space="preserve">University of Southern Mississippi </w:t>
      </w:r>
      <w:r w:rsidR="007B3526" w:rsidRPr="00C61A6B">
        <w:rPr>
          <w:rFonts w:ascii="Times New Roman" w:hAnsi="Times New Roman" w:cs="Times New Roman"/>
          <w:bCs/>
          <w:sz w:val="22"/>
          <w:szCs w:val="22"/>
        </w:rPr>
        <w:t xml:space="preserve">3-minute thesis </w:t>
      </w:r>
      <w:r w:rsidR="00F17FC1" w:rsidRPr="00C61A6B">
        <w:rPr>
          <w:rFonts w:ascii="Times New Roman" w:hAnsi="Times New Roman" w:cs="Times New Roman"/>
          <w:bCs/>
          <w:sz w:val="22"/>
          <w:szCs w:val="22"/>
        </w:rPr>
        <w:t>competition, Hattiesburg, MS.</w:t>
      </w:r>
    </w:p>
    <w:p w14:paraId="163D4BB2" w14:textId="77777777" w:rsidR="00615034" w:rsidRPr="00C61A6B" w:rsidRDefault="00615034" w:rsidP="00615034">
      <w:pPr>
        <w:pStyle w:val="NoSpacing"/>
        <w:rPr>
          <w:rFonts w:ascii="Times New Roman" w:eastAsia="Calibri" w:hAnsi="Times New Roman" w:cs="Times New Roman"/>
          <w:sz w:val="22"/>
          <w:szCs w:val="22"/>
        </w:rPr>
      </w:pPr>
    </w:p>
    <w:p w14:paraId="7037082C" w14:textId="7902641F" w:rsidR="00615034" w:rsidRPr="00C61A6B" w:rsidRDefault="00614585" w:rsidP="00F17FC1">
      <w:pPr>
        <w:pStyle w:val="NoSpacing"/>
        <w:numPr>
          <w:ilvl w:val="0"/>
          <w:numId w:val="31"/>
        </w:numPr>
        <w:rPr>
          <w:rFonts w:ascii="Times New Roman" w:eastAsia="Calibri" w:hAnsi="Times New Roman" w:cs="Times New Roman"/>
          <w:sz w:val="22"/>
          <w:szCs w:val="22"/>
        </w:rPr>
      </w:pPr>
      <w:r w:rsidRPr="00C61A6B">
        <w:rPr>
          <w:rFonts w:ascii="Times New Roman" w:eastAsia="Calibri" w:hAnsi="Times New Roman" w:cs="Times New Roman"/>
          <w:b/>
          <w:bCs/>
          <w:sz w:val="22"/>
          <w:szCs w:val="22"/>
        </w:rPr>
        <w:t>Buerke, M.,</w:t>
      </w:r>
      <w:r w:rsidRPr="00C61A6B">
        <w:rPr>
          <w:rFonts w:ascii="Times New Roman" w:eastAsia="Calibri" w:hAnsi="Times New Roman" w:cs="Times New Roman"/>
          <w:sz w:val="22"/>
          <w:szCs w:val="22"/>
        </w:rPr>
        <w:t xml:space="preserve"> Caulfield, N., Karnick, A., &amp; Capron, D. W. (2022, June). Considerations for the use of Virtual Reality for the Study of Suicidality. </w:t>
      </w:r>
      <w:r w:rsidR="00F17FC1" w:rsidRPr="00C61A6B">
        <w:rPr>
          <w:rFonts w:ascii="Times New Roman" w:eastAsia="Calibri" w:hAnsi="Times New Roman" w:cs="Times New Roman"/>
          <w:sz w:val="22"/>
          <w:szCs w:val="22"/>
        </w:rPr>
        <w:t xml:space="preserve">1st annual Suicide Research Symposium, </w:t>
      </w:r>
      <w:proofErr w:type="gramStart"/>
      <w:r w:rsidR="00F17FC1" w:rsidRPr="00C61A6B">
        <w:rPr>
          <w:rFonts w:ascii="Times New Roman" w:eastAsia="Calibri" w:hAnsi="Times New Roman" w:cs="Times New Roman"/>
          <w:sz w:val="22"/>
          <w:szCs w:val="22"/>
        </w:rPr>
        <w:t>Online</w:t>
      </w:r>
      <w:proofErr w:type="gramEnd"/>
      <w:r w:rsidR="00F17FC1" w:rsidRPr="00C61A6B">
        <w:rPr>
          <w:rFonts w:ascii="Times New Roman" w:eastAsia="Calibri" w:hAnsi="Times New Roman" w:cs="Times New Roman"/>
          <w:sz w:val="22"/>
          <w:szCs w:val="22"/>
        </w:rPr>
        <w:t>.</w:t>
      </w:r>
    </w:p>
    <w:p w14:paraId="0A4176AD" w14:textId="1170EF45" w:rsidR="00615034" w:rsidRPr="00C61A6B" w:rsidRDefault="00615034" w:rsidP="00615034">
      <w:pPr>
        <w:pStyle w:val="ListParagraph"/>
        <w:rPr>
          <w:rFonts w:ascii="Times New Roman" w:hAnsi="Times New Roman" w:cs="Times New Roman"/>
          <w:bCs/>
          <w:sz w:val="22"/>
          <w:szCs w:val="22"/>
          <w:highlight w:val="yellow"/>
        </w:rPr>
      </w:pPr>
    </w:p>
    <w:p w14:paraId="3CDCBA8D" w14:textId="207AD187" w:rsidR="00615034" w:rsidRPr="00C61A6B" w:rsidRDefault="00895A32" w:rsidP="00F547EC">
      <w:pPr>
        <w:pStyle w:val="NoSpacing"/>
        <w:numPr>
          <w:ilvl w:val="0"/>
          <w:numId w:val="32"/>
        </w:numPr>
        <w:rPr>
          <w:rFonts w:ascii="Times New Roman" w:eastAsia="Calibri" w:hAnsi="Times New Roman" w:cs="Times New Roman"/>
          <w:sz w:val="22"/>
          <w:szCs w:val="22"/>
        </w:rPr>
      </w:pPr>
      <w:r w:rsidRPr="00C61A6B">
        <w:rPr>
          <w:rFonts w:ascii="Times New Roman" w:hAnsi="Times New Roman" w:cs="Times New Roman"/>
          <w:bCs/>
          <w:sz w:val="22"/>
          <w:szCs w:val="22"/>
        </w:rPr>
        <w:t xml:space="preserve">Galfalvy, H., Szücs, A., </w:t>
      </w:r>
      <w:r w:rsidRPr="00C61A6B">
        <w:rPr>
          <w:rFonts w:ascii="Times New Roman" w:hAnsi="Times New Roman" w:cs="Times New Roman"/>
          <w:b/>
          <w:sz w:val="22"/>
          <w:szCs w:val="22"/>
        </w:rPr>
        <w:t>Buerke, M.,</w:t>
      </w:r>
      <w:r w:rsidRPr="00C61A6B">
        <w:rPr>
          <w:rFonts w:ascii="Times New Roman" w:hAnsi="Times New Roman" w:cs="Times New Roman"/>
          <w:bCs/>
          <w:sz w:val="22"/>
          <w:szCs w:val="22"/>
        </w:rPr>
        <w:t xml:space="preserve"> Chang, Y., &amp; Szanto, K. (</w:t>
      </w:r>
      <w:r w:rsidR="00194D80" w:rsidRPr="00C61A6B">
        <w:rPr>
          <w:rFonts w:ascii="Times New Roman" w:hAnsi="Times New Roman" w:cs="Times New Roman"/>
          <w:bCs/>
          <w:sz w:val="22"/>
          <w:szCs w:val="22"/>
        </w:rPr>
        <w:t>2022</w:t>
      </w:r>
      <w:r w:rsidR="00A7161E" w:rsidRPr="00C61A6B">
        <w:rPr>
          <w:rFonts w:ascii="Times New Roman" w:hAnsi="Times New Roman" w:cs="Times New Roman"/>
          <w:bCs/>
          <w:sz w:val="22"/>
          <w:szCs w:val="22"/>
        </w:rPr>
        <w:t>, April</w:t>
      </w:r>
      <w:r w:rsidRPr="00C61A6B">
        <w:rPr>
          <w:rFonts w:ascii="Times New Roman" w:hAnsi="Times New Roman" w:cs="Times New Roman"/>
          <w:bCs/>
          <w:sz w:val="22"/>
          <w:szCs w:val="22"/>
        </w:rPr>
        <w:t xml:space="preserve">). </w:t>
      </w:r>
      <w:r w:rsidR="002C580A" w:rsidRPr="00C61A6B">
        <w:rPr>
          <w:rFonts w:ascii="Times New Roman" w:hAnsi="Times New Roman" w:cs="Times New Roman"/>
          <w:bCs/>
          <w:sz w:val="22"/>
          <w:szCs w:val="22"/>
        </w:rPr>
        <w:t>Long-term suicidal ideation profiles in late-life depression and their association with prospective suicide attempt and death by suicide</w:t>
      </w:r>
      <w:r w:rsidRPr="00C61A6B">
        <w:rPr>
          <w:rFonts w:ascii="Times New Roman" w:hAnsi="Times New Roman" w:cs="Times New Roman"/>
          <w:bCs/>
          <w:sz w:val="22"/>
          <w:szCs w:val="22"/>
        </w:rPr>
        <w:t>.</w:t>
      </w:r>
      <w:r w:rsidR="00DA6E08" w:rsidRPr="00C61A6B">
        <w:rPr>
          <w:rFonts w:ascii="Times New Roman" w:hAnsi="Times New Roman" w:cs="Times New Roman"/>
          <w:bCs/>
          <w:sz w:val="22"/>
          <w:szCs w:val="22"/>
        </w:rPr>
        <w:t xml:space="preserve"> Society of Biological Psychiatry</w:t>
      </w:r>
      <w:r w:rsidR="000F0B29" w:rsidRPr="00C61A6B">
        <w:rPr>
          <w:rFonts w:ascii="Times New Roman" w:hAnsi="Times New Roman" w:cs="Times New Roman"/>
          <w:bCs/>
          <w:sz w:val="22"/>
          <w:szCs w:val="22"/>
        </w:rPr>
        <w:t xml:space="preserve"> 77th Annual Meeting, New Orleans, LA.</w:t>
      </w:r>
    </w:p>
    <w:p w14:paraId="7AED8D35" w14:textId="77777777" w:rsidR="00615034" w:rsidRPr="00C61A6B" w:rsidRDefault="00615034" w:rsidP="00615034">
      <w:pPr>
        <w:pStyle w:val="ListParagraph"/>
        <w:rPr>
          <w:rFonts w:ascii="Times New Roman" w:hAnsi="Times New Roman" w:cs="Times New Roman"/>
          <w:bCs/>
          <w:sz w:val="22"/>
          <w:szCs w:val="22"/>
          <w:highlight w:val="yellow"/>
        </w:rPr>
      </w:pPr>
    </w:p>
    <w:p w14:paraId="6BB65AE4" w14:textId="19AC4F17" w:rsidR="00615034" w:rsidRPr="00C61A6B" w:rsidRDefault="006D084E" w:rsidP="00F547EC">
      <w:pPr>
        <w:pStyle w:val="NoSpacing"/>
        <w:numPr>
          <w:ilvl w:val="0"/>
          <w:numId w:val="32"/>
        </w:numPr>
        <w:rPr>
          <w:rFonts w:ascii="Times New Roman" w:eastAsia="Calibri" w:hAnsi="Times New Roman" w:cs="Times New Roman"/>
          <w:sz w:val="22"/>
          <w:szCs w:val="22"/>
        </w:rPr>
      </w:pPr>
      <w:r w:rsidRPr="00C61A6B">
        <w:rPr>
          <w:rFonts w:ascii="Times New Roman" w:hAnsi="Times New Roman" w:cs="Times New Roman"/>
          <w:bCs/>
          <w:sz w:val="22"/>
          <w:szCs w:val="22"/>
        </w:rPr>
        <w:t xml:space="preserve">Whitman, K., O’Brien, E., </w:t>
      </w:r>
      <w:r w:rsidRPr="00C61A6B">
        <w:rPr>
          <w:rFonts w:ascii="Times New Roman" w:hAnsi="Times New Roman" w:cs="Times New Roman"/>
          <w:b/>
          <w:sz w:val="22"/>
          <w:szCs w:val="22"/>
        </w:rPr>
        <w:t xml:space="preserve">Buerke, M., </w:t>
      </w:r>
      <w:r w:rsidRPr="00C61A6B">
        <w:rPr>
          <w:rFonts w:ascii="Times New Roman" w:hAnsi="Times New Roman" w:cs="Times New Roman"/>
          <w:bCs/>
          <w:sz w:val="22"/>
          <w:szCs w:val="22"/>
        </w:rPr>
        <w:t>Galfalvy, H., &amp; Szanto, K. (</w:t>
      </w:r>
      <w:r w:rsidR="00194D80" w:rsidRPr="00C61A6B">
        <w:rPr>
          <w:rFonts w:ascii="Times New Roman" w:hAnsi="Times New Roman" w:cs="Times New Roman"/>
          <w:bCs/>
          <w:sz w:val="22"/>
          <w:szCs w:val="22"/>
        </w:rPr>
        <w:t>2022</w:t>
      </w:r>
      <w:r w:rsidR="00A7161E" w:rsidRPr="00C61A6B">
        <w:rPr>
          <w:rFonts w:ascii="Times New Roman" w:hAnsi="Times New Roman" w:cs="Times New Roman"/>
          <w:bCs/>
          <w:sz w:val="22"/>
          <w:szCs w:val="22"/>
        </w:rPr>
        <w:t>, March</w:t>
      </w:r>
      <w:r w:rsidR="00895A32" w:rsidRPr="00C61A6B">
        <w:rPr>
          <w:rFonts w:ascii="Times New Roman" w:hAnsi="Times New Roman" w:cs="Times New Roman"/>
          <w:bCs/>
          <w:sz w:val="22"/>
          <w:szCs w:val="22"/>
        </w:rPr>
        <w:t xml:space="preserve">). Life-Satisfaction, Engagement and Social support: Are they Commonly Studied Protective Factors in Predicting Depression Severity, Suicide Ideation, and History of Attempt in Late-life Depression? </w:t>
      </w:r>
      <w:r w:rsidR="00DA6E08" w:rsidRPr="00C61A6B">
        <w:rPr>
          <w:rFonts w:ascii="Times New Roman" w:hAnsi="Times New Roman" w:cs="Times New Roman"/>
          <w:bCs/>
          <w:sz w:val="22"/>
          <w:szCs w:val="22"/>
        </w:rPr>
        <w:t>American Association for Geriatric Psychiatry</w:t>
      </w:r>
      <w:r w:rsidR="00623342" w:rsidRPr="00C61A6B">
        <w:rPr>
          <w:rFonts w:ascii="Times New Roman" w:hAnsi="Times New Roman" w:cs="Times New Roman"/>
          <w:bCs/>
          <w:sz w:val="22"/>
          <w:szCs w:val="22"/>
        </w:rPr>
        <w:t xml:space="preserve"> 2022 Annual Meeting, </w:t>
      </w:r>
      <w:r w:rsidR="00871050" w:rsidRPr="00C61A6B">
        <w:rPr>
          <w:rFonts w:ascii="Times New Roman" w:hAnsi="Times New Roman" w:cs="Times New Roman"/>
          <w:bCs/>
          <w:sz w:val="22"/>
          <w:szCs w:val="22"/>
        </w:rPr>
        <w:t>Orlando, FL</w:t>
      </w:r>
      <w:r w:rsidR="00DA6E08" w:rsidRPr="00C61A6B">
        <w:rPr>
          <w:rFonts w:ascii="Times New Roman" w:hAnsi="Times New Roman" w:cs="Times New Roman"/>
          <w:bCs/>
          <w:sz w:val="22"/>
          <w:szCs w:val="22"/>
        </w:rPr>
        <w:t>.</w:t>
      </w:r>
    </w:p>
    <w:p w14:paraId="4DC9D098" w14:textId="77777777" w:rsidR="00615034" w:rsidRPr="00C61A6B" w:rsidRDefault="00615034" w:rsidP="00615034">
      <w:pPr>
        <w:pStyle w:val="ListParagraph"/>
        <w:rPr>
          <w:rFonts w:ascii="Times New Roman" w:hAnsi="Times New Roman" w:cs="Times New Roman"/>
          <w:b/>
          <w:sz w:val="22"/>
          <w:szCs w:val="22"/>
          <w:highlight w:val="yellow"/>
        </w:rPr>
      </w:pPr>
    </w:p>
    <w:p w14:paraId="213A7654" w14:textId="6838789A" w:rsidR="00615034" w:rsidRPr="00C61A6B" w:rsidRDefault="00034872" w:rsidP="00F547EC">
      <w:pPr>
        <w:pStyle w:val="NoSpacing"/>
        <w:numPr>
          <w:ilvl w:val="0"/>
          <w:numId w:val="32"/>
        </w:numPr>
        <w:rPr>
          <w:rFonts w:ascii="Times New Roman" w:eastAsia="Calibri" w:hAnsi="Times New Roman" w:cs="Times New Roman"/>
          <w:sz w:val="22"/>
          <w:szCs w:val="22"/>
        </w:rPr>
      </w:pPr>
      <w:r w:rsidRPr="00C61A6B">
        <w:rPr>
          <w:rFonts w:ascii="Times New Roman" w:hAnsi="Times New Roman" w:cs="Times New Roman"/>
          <w:b/>
          <w:sz w:val="22"/>
          <w:szCs w:val="22"/>
        </w:rPr>
        <w:t>Buerke, M.,</w:t>
      </w:r>
      <w:r w:rsidRPr="00C61A6B">
        <w:rPr>
          <w:rFonts w:ascii="Times New Roman" w:hAnsi="Times New Roman" w:cs="Times New Roman"/>
          <w:bCs/>
          <w:sz w:val="22"/>
          <w:szCs w:val="22"/>
        </w:rPr>
        <w:t xml:space="preserve"> Galfalvy, H., </w:t>
      </w:r>
      <w:proofErr w:type="spellStart"/>
      <w:r w:rsidRPr="00C61A6B">
        <w:rPr>
          <w:rFonts w:ascii="Times New Roman" w:hAnsi="Times New Roman" w:cs="Times New Roman"/>
          <w:bCs/>
          <w:sz w:val="22"/>
          <w:szCs w:val="22"/>
        </w:rPr>
        <w:t>Keilp</w:t>
      </w:r>
      <w:proofErr w:type="spellEnd"/>
      <w:r w:rsidRPr="00C61A6B">
        <w:rPr>
          <w:rFonts w:ascii="Times New Roman" w:hAnsi="Times New Roman" w:cs="Times New Roman"/>
          <w:bCs/>
          <w:sz w:val="22"/>
          <w:szCs w:val="22"/>
        </w:rPr>
        <w:t>, J., Sheftall, A., Burke, A., Bridge, J., Mann, J. &amp; Szanto, K. (2021</w:t>
      </w:r>
      <w:r w:rsidR="00A7161E" w:rsidRPr="00C61A6B">
        <w:rPr>
          <w:rFonts w:ascii="Times New Roman" w:hAnsi="Times New Roman" w:cs="Times New Roman"/>
          <w:bCs/>
          <w:sz w:val="22"/>
          <w:szCs w:val="22"/>
        </w:rPr>
        <w:t>, October</w:t>
      </w:r>
      <w:r w:rsidRPr="00C61A6B">
        <w:rPr>
          <w:rFonts w:ascii="Times New Roman" w:hAnsi="Times New Roman" w:cs="Times New Roman"/>
          <w:bCs/>
          <w:sz w:val="22"/>
          <w:szCs w:val="22"/>
        </w:rPr>
        <w:t>). Does Age Modify the Association between Clinical and Neurocognitive Risk Factors and Suicide Attempt</w:t>
      </w:r>
      <w:r w:rsidR="009967E1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C61A6B">
        <w:rPr>
          <w:rFonts w:ascii="Times New Roman" w:hAnsi="Times New Roman" w:cs="Times New Roman"/>
          <w:bCs/>
          <w:sz w:val="22"/>
          <w:szCs w:val="22"/>
        </w:rPr>
        <w:t xml:space="preserve">— Findings from the AFSP Lifespan study. </w:t>
      </w:r>
      <w:r w:rsidR="00871050" w:rsidRPr="00C61A6B">
        <w:rPr>
          <w:rFonts w:ascii="Times New Roman" w:eastAsia="Calibri" w:hAnsi="Times New Roman" w:cs="Times New Roman"/>
          <w:sz w:val="22"/>
          <w:szCs w:val="22"/>
        </w:rPr>
        <w:t>202</w:t>
      </w:r>
      <w:r w:rsidR="000E51DE">
        <w:rPr>
          <w:rFonts w:ascii="Times New Roman" w:eastAsia="Calibri" w:hAnsi="Times New Roman" w:cs="Times New Roman"/>
          <w:sz w:val="22"/>
          <w:szCs w:val="22"/>
        </w:rPr>
        <w:t>1</w:t>
      </w:r>
      <w:r w:rsidR="00871050" w:rsidRPr="00C61A6B">
        <w:rPr>
          <w:rFonts w:ascii="Times New Roman" w:eastAsia="Calibri" w:hAnsi="Times New Roman" w:cs="Times New Roman"/>
          <w:sz w:val="22"/>
          <w:szCs w:val="22"/>
        </w:rPr>
        <w:t xml:space="preserve"> IASR/AFSP International Summit on Suicide Research, </w:t>
      </w:r>
      <w:proofErr w:type="gramStart"/>
      <w:r w:rsidR="00871050" w:rsidRPr="00C61A6B">
        <w:rPr>
          <w:rFonts w:ascii="Times New Roman" w:eastAsia="Calibri" w:hAnsi="Times New Roman" w:cs="Times New Roman"/>
          <w:sz w:val="22"/>
          <w:szCs w:val="22"/>
        </w:rPr>
        <w:t>Online</w:t>
      </w:r>
      <w:proofErr w:type="gramEnd"/>
      <w:r w:rsidR="00871050" w:rsidRPr="00C61A6B">
        <w:rPr>
          <w:rFonts w:ascii="Times New Roman" w:eastAsia="Calibri" w:hAnsi="Times New Roman" w:cs="Times New Roman"/>
          <w:sz w:val="22"/>
          <w:szCs w:val="22"/>
        </w:rPr>
        <w:t>.</w:t>
      </w:r>
    </w:p>
    <w:p w14:paraId="5ADA3866" w14:textId="443A0B37" w:rsidR="00615034" w:rsidRPr="00C61A6B" w:rsidRDefault="00615034" w:rsidP="00615034">
      <w:pPr>
        <w:pStyle w:val="ListParagraph"/>
        <w:rPr>
          <w:rFonts w:ascii="Times New Roman" w:hAnsi="Times New Roman" w:cs="Times New Roman"/>
          <w:bCs/>
          <w:sz w:val="22"/>
          <w:szCs w:val="22"/>
        </w:rPr>
      </w:pPr>
    </w:p>
    <w:p w14:paraId="27C18ABB" w14:textId="5B2E8C5A" w:rsidR="00615034" w:rsidRPr="00C61A6B" w:rsidRDefault="00034872" w:rsidP="00F547EC">
      <w:pPr>
        <w:pStyle w:val="NoSpacing"/>
        <w:numPr>
          <w:ilvl w:val="0"/>
          <w:numId w:val="32"/>
        </w:numPr>
        <w:rPr>
          <w:rFonts w:ascii="Times New Roman" w:eastAsia="Calibri" w:hAnsi="Times New Roman" w:cs="Times New Roman"/>
          <w:sz w:val="22"/>
          <w:szCs w:val="22"/>
        </w:rPr>
      </w:pPr>
      <w:r w:rsidRPr="00C61A6B">
        <w:rPr>
          <w:rFonts w:ascii="Times New Roman" w:hAnsi="Times New Roman" w:cs="Times New Roman"/>
          <w:bCs/>
          <w:sz w:val="22"/>
          <w:szCs w:val="22"/>
        </w:rPr>
        <w:t xml:space="preserve">Chang, Y., Galfalvy, H., </w:t>
      </w:r>
      <w:r w:rsidRPr="00C61A6B">
        <w:rPr>
          <w:rFonts w:ascii="Times New Roman" w:hAnsi="Times New Roman" w:cs="Times New Roman"/>
          <w:b/>
          <w:sz w:val="22"/>
          <w:szCs w:val="22"/>
        </w:rPr>
        <w:t xml:space="preserve">Buerke, M., </w:t>
      </w:r>
      <w:r w:rsidRPr="00C61A6B">
        <w:rPr>
          <w:rFonts w:ascii="Times New Roman" w:hAnsi="Times New Roman" w:cs="Times New Roman"/>
          <w:bCs/>
          <w:sz w:val="22"/>
          <w:szCs w:val="22"/>
        </w:rPr>
        <w:t>&amp; Szanto, K. (2021</w:t>
      </w:r>
      <w:r w:rsidR="00A7161E" w:rsidRPr="00C61A6B">
        <w:rPr>
          <w:rFonts w:ascii="Times New Roman" w:hAnsi="Times New Roman" w:cs="Times New Roman"/>
          <w:bCs/>
          <w:sz w:val="22"/>
          <w:szCs w:val="22"/>
        </w:rPr>
        <w:t>, October</w:t>
      </w:r>
      <w:r w:rsidRPr="00C61A6B">
        <w:rPr>
          <w:rFonts w:ascii="Times New Roman" w:hAnsi="Times New Roman" w:cs="Times New Roman"/>
          <w:bCs/>
          <w:sz w:val="22"/>
          <w:szCs w:val="22"/>
        </w:rPr>
        <w:t xml:space="preserve">). Age of Onset of First Suicidal Behavior Determines Risk Factor Profiles in Older Suicide Attempters – Focus on Childhood Trauma Experiences. </w:t>
      </w:r>
      <w:r w:rsidR="00871050" w:rsidRPr="00C61A6B">
        <w:rPr>
          <w:rFonts w:ascii="Times New Roman" w:eastAsia="Calibri" w:hAnsi="Times New Roman" w:cs="Times New Roman"/>
          <w:sz w:val="22"/>
          <w:szCs w:val="22"/>
        </w:rPr>
        <w:t>202</w:t>
      </w:r>
      <w:r w:rsidR="000E51DE">
        <w:rPr>
          <w:rFonts w:ascii="Times New Roman" w:eastAsia="Calibri" w:hAnsi="Times New Roman" w:cs="Times New Roman"/>
          <w:sz w:val="22"/>
          <w:szCs w:val="22"/>
        </w:rPr>
        <w:t>1</w:t>
      </w:r>
      <w:r w:rsidR="00871050" w:rsidRPr="00C61A6B">
        <w:rPr>
          <w:rFonts w:ascii="Times New Roman" w:eastAsia="Calibri" w:hAnsi="Times New Roman" w:cs="Times New Roman"/>
          <w:sz w:val="22"/>
          <w:szCs w:val="22"/>
        </w:rPr>
        <w:t xml:space="preserve"> IASR/AFSP International Summit on Suicide Research, </w:t>
      </w:r>
      <w:proofErr w:type="gramStart"/>
      <w:r w:rsidR="00871050" w:rsidRPr="00C61A6B">
        <w:rPr>
          <w:rFonts w:ascii="Times New Roman" w:eastAsia="Calibri" w:hAnsi="Times New Roman" w:cs="Times New Roman"/>
          <w:sz w:val="22"/>
          <w:szCs w:val="22"/>
        </w:rPr>
        <w:t>Online</w:t>
      </w:r>
      <w:proofErr w:type="gramEnd"/>
      <w:r w:rsidR="00871050" w:rsidRPr="00C61A6B">
        <w:rPr>
          <w:rFonts w:ascii="Times New Roman" w:eastAsia="Calibri" w:hAnsi="Times New Roman" w:cs="Times New Roman"/>
          <w:sz w:val="22"/>
          <w:szCs w:val="22"/>
        </w:rPr>
        <w:t>.</w:t>
      </w:r>
    </w:p>
    <w:p w14:paraId="46F3DCE8" w14:textId="77777777" w:rsidR="00615034" w:rsidRPr="00C61A6B" w:rsidRDefault="00615034" w:rsidP="00615034">
      <w:pPr>
        <w:pStyle w:val="ListParagraph"/>
        <w:rPr>
          <w:rFonts w:ascii="Times New Roman" w:hAnsi="Times New Roman" w:cs="Times New Roman"/>
          <w:bCs/>
          <w:sz w:val="22"/>
          <w:szCs w:val="22"/>
        </w:rPr>
      </w:pPr>
    </w:p>
    <w:p w14:paraId="7BEA67D5" w14:textId="1E1393B4" w:rsidR="001309BB" w:rsidRPr="001309BB" w:rsidRDefault="001309BB" w:rsidP="001309BB">
      <w:pPr>
        <w:pStyle w:val="NoSpacing"/>
        <w:numPr>
          <w:ilvl w:val="0"/>
          <w:numId w:val="32"/>
        </w:numPr>
        <w:rPr>
          <w:rFonts w:ascii="Times New Roman" w:eastAsia="Calibri" w:hAnsi="Times New Roman" w:cs="Times New Roman"/>
          <w:sz w:val="22"/>
          <w:szCs w:val="22"/>
        </w:rPr>
      </w:pPr>
      <w:r w:rsidRPr="00C61A6B">
        <w:rPr>
          <w:rFonts w:ascii="Times New Roman" w:hAnsi="Times New Roman" w:cs="Times New Roman"/>
          <w:b/>
          <w:sz w:val="22"/>
          <w:szCs w:val="22"/>
        </w:rPr>
        <w:t xml:space="preserve">Buerke, M. </w:t>
      </w:r>
      <w:r w:rsidRPr="00C61A6B">
        <w:rPr>
          <w:rFonts w:ascii="Times New Roman" w:hAnsi="Times New Roman" w:cs="Times New Roman"/>
          <w:bCs/>
          <w:sz w:val="22"/>
          <w:szCs w:val="22"/>
        </w:rPr>
        <w:t xml:space="preserve">(2017, October). Assessing Anger Rumination. 2017 Summer Undergraduate Research Experience, Kent, OH. </w:t>
      </w:r>
    </w:p>
    <w:p w14:paraId="6A9E51DC" w14:textId="77777777" w:rsidR="001309BB" w:rsidRDefault="001309BB" w:rsidP="001309BB">
      <w:pPr>
        <w:pStyle w:val="ListParagraph"/>
        <w:rPr>
          <w:rFonts w:ascii="Times New Roman" w:hAnsi="Times New Roman" w:cs="Times New Roman"/>
          <w:bCs/>
          <w:sz w:val="22"/>
          <w:szCs w:val="22"/>
        </w:rPr>
      </w:pPr>
    </w:p>
    <w:p w14:paraId="153A604C" w14:textId="434652FC" w:rsidR="00615034" w:rsidRPr="00C61A6B" w:rsidRDefault="00F547EC" w:rsidP="00C8319E">
      <w:pPr>
        <w:pStyle w:val="NoSpacing"/>
        <w:numPr>
          <w:ilvl w:val="0"/>
          <w:numId w:val="32"/>
        </w:numPr>
        <w:rPr>
          <w:rFonts w:ascii="Times New Roman" w:eastAsia="Calibri" w:hAnsi="Times New Roman" w:cs="Times New Roman"/>
          <w:sz w:val="22"/>
          <w:szCs w:val="22"/>
        </w:rPr>
      </w:pPr>
      <w:proofErr w:type="spellStart"/>
      <w:r w:rsidRPr="00C61A6B">
        <w:rPr>
          <w:rFonts w:ascii="Times New Roman" w:hAnsi="Times New Roman" w:cs="Times New Roman"/>
          <w:bCs/>
          <w:sz w:val="22"/>
          <w:szCs w:val="22"/>
        </w:rPr>
        <w:t>Thalluri</w:t>
      </w:r>
      <w:proofErr w:type="spellEnd"/>
      <w:r w:rsidRPr="00C61A6B">
        <w:rPr>
          <w:rFonts w:ascii="Times New Roman" w:hAnsi="Times New Roman" w:cs="Times New Roman"/>
          <w:bCs/>
          <w:sz w:val="22"/>
          <w:szCs w:val="22"/>
        </w:rPr>
        <w:t xml:space="preserve">, R., </w:t>
      </w:r>
      <w:r w:rsidRPr="00C61A6B">
        <w:rPr>
          <w:rFonts w:ascii="Times New Roman" w:hAnsi="Times New Roman" w:cs="Times New Roman"/>
          <w:b/>
          <w:sz w:val="22"/>
          <w:szCs w:val="22"/>
        </w:rPr>
        <w:t xml:space="preserve">Buerke, M., </w:t>
      </w:r>
      <w:r w:rsidRPr="00C61A6B">
        <w:rPr>
          <w:rFonts w:ascii="Times New Roman" w:hAnsi="Times New Roman" w:cs="Times New Roman"/>
          <w:bCs/>
          <w:sz w:val="22"/>
          <w:szCs w:val="22"/>
        </w:rPr>
        <w:t>Sidney, P., &amp; Thompson, C.A. (2017</w:t>
      </w:r>
      <w:r w:rsidR="00A7161E" w:rsidRPr="00C61A6B">
        <w:rPr>
          <w:rFonts w:ascii="Times New Roman" w:hAnsi="Times New Roman" w:cs="Times New Roman"/>
          <w:bCs/>
          <w:sz w:val="22"/>
          <w:szCs w:val="22"/>
        </w:rPr>
        <w:t>, April</w:t>
      </w:r>
      <w:r w:rsidRPr="00C61A6B">
        <w:rPr>
          <w:rFonts w:ascii="Times New Roman" w:hAnsi="Times New Roman" w:cs="Times New Roman"/>
          <w:bCs/>
          <w:sz w:val="22"/>
          <w:szCs w:val="22"/>
        </w:rPr>
        <w:t xml:space="preserve">). </w:t>
      </w:r>
      <w:r w:rsidR="00581BAF" w:rsidRPr="00C61A6B">
        <w:rPr>
          <w:rFonts w:ascii="Times New Roman" w:hAnsi="Times New Roman" w:cs="Times New Roman"/>
          <w:bCs/>
          <w:sz w:val="22"/>
          <w:szCs w:val="22"/>
        </w:rPr>
        <w:t>The Role of Mathematics Anxiety in Students' Fraction Magnitude Comparison</w:t>
      </w:r>
      <w:r w:rsidRPr="00C61A6B">
        <w:rPr>
          <w:rFonts w:ascii="Times New Roman" w:hAnsi="Times New Roman" w:cs="Times New Roman"/>
          <w:bCs/>
          <w:sz w:val="22"/>
          <w:szCs w:val="22"/>
        </w:rPr>
        <w:t xml:space="preserve">. </w:t>
      </w:r>
      <w:r w:rsidR="00CE293F" w:rsidRPr="00C61A6B">
        <w:rPr>
          <w:rFonts w:ascii="Times New Roman" w:hAnsi="Times New Roman" w:cs="Times New Roman"/>
          <w:bCs/>
          <w:sz w:val="22"/>
          <w:szCs w:val="22"/>
        </w:rPr>
        <w:t>89</w:t>
      </w:r>
      <w:r w:rsidR="00CE293F" w:rsidRPr="00C61A6B">
        <w:rPr>
          <w:rFonts w:ascii="Times New Roman" w:hAnsi="Times New Roman" w:cs="Times New Roman"/>
          <w:bCs/>
          <w:sz w:val="22"/>
          <w:szCs w:val="22"/>
          <w:vertAlign w:val="superscript"/>
        </w:rPr>
        <w:t>th</w:t>
      </w:r>
      <w:r w:rsidR="00CE293F" w:rsidRPr="00C61A6B">
        <w:rPr>
          <w:rFonts w:ascii="Times New Roman" w:hAnsi="Times New Roman" w:cs="Times New Roman"/>
          <w:bCs/>
          <w:sz w:val="22"/>
          <w:szCs w:val="22"/>
        </w:rPr>
        <w:t xml:space="preserve"> annual meeting of the</w:t>
      </w:r>
      <w:r w:rsidRPr="00C61A6B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0F59FB" w:rsidRPr="00C61A6B">
        <w:rPr>
          <w:rFonts w:ascii="Times New Roman" w:hAnsi="Times New Roman" w:cs="Times New Roman"/>
          <w:sz w:val="22"/>
          <w:szCs w:val="22"/>
        </w:rPr>
        <w:t>Midwestern Psychological Associati</w:t>
      </w:r>
      <w:r w:rsidR="00581BAF" w:rsidRPr="00C61A6B">
        <w:rPr>
          <w:rFonts w:ascii="Times New Roman" w:hAnsi="Times New Roman" w:cs="Times New Roman"/>
          <w:sz w:val="22"/>
          <w:szCs w:val="22"/>
        </w:rPr>
        <w:t>on</w:t>
      </w:r>
      <w:r w:rsidR="00871050" w:rsidRPr="00C61A6B">
        <w:rPr>
          <w:rFonts w:ascii="Times New Roman" w:hAnsi="Times New Roman" w:cs="Times New Roman"/>
          <w:sz w:val="22"/>
          <w:szCs w:val="22"/>
        </w:rPr>
        <w:t>, Chicago, IL</w:t>
      </w:r>
      <w:r w:rsidR="00A12575" w:rsidRPr="00C61A6B">
        <w:rPr>
          <w:rFonts w:ascii="Times New Roman" w:hAnsi="Times New Roman" w:cs="Times New Roman"/>
          <w:sz w:val="22"/>
          <w:szCs w:val="22"/>
        </w:rPr>
        <w:t>.</w:t>
      </w:r>
      <w:r w:rsidR="00581BAF" w:rsidRPr="00C61A6B">
        <w:rPr>
          <w:rFonts w:ascii="Times New Roman" w:hAnsi="Times New Roman" w:cs="Times New Roman"/>
          <w:sz w:val="22"/>
          <w:szCs w:val="22"/>
        </w:rPr>
        <w:tab/>
      </w:r>
    </w:p>
    <w:p w14:paraId="7B8CF8BB" w14:textId="77777777" w:rsidR="00615034" w:rsidRPr="00C61A6B" w:rsidRDefault="00615034" w:rsidP="00615034">
      <w:pPr>
        <w:pStyle w:val="ListParagraph"/>
        <w:rPr>
          <w:rFonts w:ascii="Times New Roman" w:hAnsi="Times New Roman" w:cs="Times New Roman"/>
          <w:b/>
          <w:sz w:val="22"/>
          <w:szCs w:val="22"/>
        </w:rPr>
      </w:pPr>
    </w:p>
    <w:p w14:paraId="4EDC4D21" w14:textId="77777777" w:rsidR="009C4C1A" w:rsidRPr="00C61A6B" w:rsidRDefault="009C4C1A" w:rsidP="0042084C">
      <w:pPr>
        <w:pStyle w:val="NoSpacing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120889AB" w14:textId="63AEF925" w:rsidR="00B53611" w:rsidRPr="00C61A6B" w:rsidRDefault="00B53611" w:rsidP="00B53611">
      <w:pPr>
        <w:pStyle w:val="NoSpacing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C61A6B">
        <w:rPr>
          <w:rFonts w:ascii="Times New Roman" w:hAnsi="Times New Roman" w:cs="Times New Roman"/>
          <w:b/>
          <w:bCs/>
          <w:sz w:val="22"/>
          <w:szCs w:val="22"/>
          <w:u w:val="single"/>
        </w:rPr>
        <w:t>PROFESSIONAL RESEARCH POSITIONS</w:t>
      </w:r>
    </w:p>
    <w:p w14:paraId="6C961440" w14:textId="321A67CB" w:rsidR="00B53611" w:rsidRPr="00C61A6B" w:rsidRDefault="00B53611" w:rsidP="00B53611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00C61A6B">
        <w:rPr>
          <w:rFonts w:ascii="Times New Roman" w:hAnsi="Times New Roman" w:cs="Times New Roman"/>
          <w:b/>
          <w:bCs/>
          <w:sz w:val="22"/>
          <w:szCs w:val="22"/>
        </w:rPr>
        <w:t>Graduate Researcher</w:t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334BB4" w:rsidRPr="00C61A6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>2021</w:t>
      </w:r>
      <w:r w:rsidR="00E15588" w:rsidRPr="00C61A6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>- Present</w:t>
      </w:r>
    </w:p>
    <w:p w14:paraId="5493BEC1" w14:textId="77777777" w:rsidR="00B53611" w:rsidRPr="00C61A6B" w:rsidRDefault="00B53611" w:rsidP="00B53611">
      <w:pPr>
        <w:pStyle w:val="NoSpacing"/>
        <w:rPr>
          <w:rFonts w:ascii="Times New Roman" w:hAnsi="Times New Roman" w:cs="Times New Roman"/>
          <w:i/>
          <w:iCs/>
          <w:sz w:val="22"/>
          <w:szCs w:val="22"/>
        </w:rPr>
      </w:pPr>
      <w:r w:rsidRPr="00C61A6B">
        <w:rPr>
          <w:rFonts w:ascii="Times New Roman" w:hAnsi="Times New Roman" w:cs="Times New Roman"/>
          <w:i/>
          <w:iCs/>
          <w:sz w:val="22"/>
          <w:szCs w:val="22"/>
        </w:rPr>
        <w:t>Anxiety and Trauma Research Lab</w:t>
      </w:r>
    </w:p>
    <w:p w14:paraId="6B2412D3" w14:textId="11CE6A6F" w:rsidR="00B53611" w:rsidRPr="00C61A6B" w:rsidRDefault="00B53611" w:rsidP="00B53611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00C61A6B">
        <w:rPr>
          <w:rFonts w:ascii="Times New Roman" w:hAnsi="Times New Roman" w:cs="Times New Roman"/>
          <w:bCs/>
          <w:sz w:val="22"/>
          <w:szCs w:val="22"/>
        </w:rPr>
        <w:t>University of Southern Mississippi</w:t>
      </w:r>
      <w:r w:rsidR="00A46528" w:rsidRPr="00C61A6B">
        <w:rPr>
          <w:rFonts w:ascii="Times New Roman" w:hAnsi="Times New Roman" w:cs="Times New Roman"/>
          <w:bCs/>
          <w:sz w:val="22"/>
          <w:szCs w:val="22"/>
        </w:rPr>
        <w:t xml:space="preserve"> &amp; Louisiana State University</w:t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61F32734" w14:textId="61C6185C" w:rsidR="00B53611" w:rsidRPr="00C61A6B" w:rsidRDefault="00B53611" w:rsidP="00B53611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C61A6B">
        <w:rPr>
          <w:rFonts w:ascii="Times New Roman" w:hAnsi="Times New Roman" w:cs="Times New Roman"/>
          <w:sz w:val="22"/>
          <w:szCs w:val="22"/>
          <w:u w:val="single"/>
        </w:rPr>
        <w:t>Supervisor:</w:t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61A6B">
        <w:rPr>
          <w:rFonts w:ascii="Times New Roman" w:hAnsi="Times New Roman" w:cs="Times New Roman"/>
          <w:sz w:val="22"/>
          <w:szCs w:val="22"/>
        </w:rPr>
        <w:t>Daniel Capron, Ph</w:t>
      </w:r>
      <w:r w:rsidR="00D45765" w:rsidRPr="00C61A6B">
        <w:rPr>
          <w:rFonts w:ascii="Times New Roman" w:hAnsi="Times New Roman" w:cs="Times New Roman"/>
          <w:sz w:val="22"/>
          <w:szCs w:val="22"/>
        </w:rPr>
        <w:t>.</w:t>
      </w:r>
      <w:r w:rsidRPr="00C61A6B">
        <w:rPr>
          <w:rFonts w:ascii="Times New Roman" w:hAnsi="Times New Roman" w:cs="Times New Roman"/>
          <w:sz w:val="22"/>
          <w:szCs w:val="22"/>
        </w:rPr>
        <w:t>D</w:t>
      </w:r>
      <w:r w:rsidR="00D45765" w:rsidRPr="00C61A6B">
        <w:rPr>
          <w:rFonts w:ascii="Times New Roman" w:hAnsi="Times New Roman" w:cs="Times New Roman"/>
          <w:sz w:val="22"/>
          <w:szCs w:val="22"/>
        </w:rPr>
        <w:t>.</w:t>
      </w:r>
    </w:p>
    <w:p w14:paraId="7444CB3D" w14:textId="38F44B4E" w:rsidR="00B53611" w:rsidRPr="00C61A6B" w:rsidRDefault="00B53611" w:rsidP="00B53611">
      <w:pPr>
        <w:pStyle w:val="NoSpacing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0E35D4D4" w14:textId="60B84800" w:rsidR="00B53611" w:rsidRPr="00C61A6B" w:rsidRDefault="00B53611" w:rsidP="00B53611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00C61A6B">
        <w:rPr>
          <w:rFonts w:ascii="Times New Roman" w:hAnsi="Times New Roman" w:cs="Times New Roman"/>
          <w:b/>
          <w:bCs/>
          <w:sz w:val="22"/>
          <w:szCs w:val="22"/>
        </w:rPr>
        <w:t>Research Project Coordinator</w:t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E41C18" w:rsidRPr="00C61A6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>2018</w:t>
      </w:r>
      <w:r w:rsidR="00E15588" w:rsidRPr="00C61A6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>-</w:t>
      </w:r>
      <w:r w:rsidR="00E15588" w:rsidRPr="00C61A6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>2021</w:t>
      </w:r>
    </w:p>
    <w:p w14:paraId="4232919F" w14:textId="77777777" w:rsidR="00B53611" w:rsidRPr="00C61A6B" w:rsidRDefault="00B53611" w:rsidP="00B53611">
      <w:pPr>
        <w:pStyle w:val="NoSpacing"/>
        <w:rPr>
          <w:rFonts w:ascii="Times New Roman" w:hAnsi="Times New Roman" w:cs="Times New Roman"/>
          <w:i/>
          <w:iCs/>
          <w:sz w:val="22"/>
          <w:szCs w:val="22"/>
        </w:rPr>
      </w:pPr>
      <w:r w:rsidRPr="00C61A6B">
        <w:rPr>
          <w:rFonts w:ascii="Times New Roman" w:hAnsi="Times New Roman" w:cs="Times New Roman"/>
          <w:i/>
          <w:iCs/>
          <w:sz w:val="22"/>
          <w:szCs w:val="22"/>
        </w:rPr>
        <w:t>Longitudinal Research Program in Late-Life Suicide</w:t>
      </w:r>
    </w:p>
    <w:p w14:paraId="66F3F6F8" w14:textId="5B96002F" w:rsidR="00B53611" w:rsidRPr="00C61A6B" w:rsidRDefault="00B53611" w:rsidP="00B53611">
      <w:pPr>
        <w:pStyle w:val="NoSpacing"/>
        <w:rPr>
          <w:rFonts w:ascii="Times New Roman" w:hAnsi="Times New Roman" w:cs="Times New Roman"/>
          <w:bCs/>
          <w:sz w:val="22"/>
          <w:szCs w:val="22"/>
        </w:rPr>
      </w:pPr>
      <w:r w:rsidRPr="00C61A6B">
        <w:rPr>
          <w:rFonts w:ascii="Times New Roman" w:hAnsi="Times New Roman" w:cs="Times New Roman"/>
          <w:bCs/>
          <w:sz w:val="22"/>
          <w:szCs w:val="22"/>
        </w:rPr>
        <w:t>University of Pittsburgh Medical Center, Pittsburgh, PA</w:t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3856733E" w14:textId="4CC30844" w:rsidR="00B53611" w:rsidRPr="00C61A6B" w:rsidRDefault="00B53611" w:rsidP="00B53611">
      <w:pPr>
        <w:pStyle w:val="NoSpacing"/>
        <w:rPr>
          <w:rFonts w:ascii="Times New Roman" w:hAnsi="Times New Roman" w:cs="Times New Roman"/>
          <w:bCs/>
          <w:sz w:val="22"/>
          <w:szCs w:val="22"/>
        </w:rPr>
      </w:pPr>
      <w:r w:rsidRPr="00C61A6B">
        <w:rPr>
          <w:rFonts w:ascii="Times New Roman" w:hAnsi="Times New Roman" w:cs="Times New Roman"/>
          <w:bCs/>
          <w:sz w:val="22"/>
          <w:szCs w:val="22"/>
          <w:u w:val="single"/>
        </w:rPr>
        <w:t>Supervisors:</w:t>
      </w:r>
      <w:r w:rsidRPr="00C61A6B">
        <w:rPr>
          <w:rFonts w:ascii="Times New Roman" w:hAnsi="Times New Roman" w:cs="Times New Roman"/>
          <w:bCs/>
          <w:sz w:val="22"/>
          <w:szCs w:val="22"/>
        </w:rPr>
        <w:t xml:space="preserve"> Katalin Szanto, M</w:t>
      </w:r>
      <w:r w:rsidR="00D45765" w:rsidRPr="00C61A6B">
        <w:rPr>
          <w:rFonts w:ascii="Times New Roman" w:hAnsi="Times New Roman" w:cs="Times New Roman"/>
          <w:bCs/>
          <w:sz w:val="22"/>
          <w:szCs w:val="22"/>
        </w:rPr>
        <w:t>.</w:t>
      </w:r>
      <w:r w:rsidRPr="00C61A6B">
        <w:rPr>
          <w:rFonts w:ascii="Times New Roman" w:hAnsi="Times New Roman" w:cs="Times New Roman"/>
          <w:bCs/>
          <w:sz w:val="22"/>
          <w:szCs w:val="22"/>
        </w:rPr>
        <w:t>D</w:t>
      </w:r>
      <w:r w:rsidR="00D45765" w:rsidRPr="00C61A6B">
        <w:rPr>
          <w:rFonts w:ascii="Times New Roman" w:hAnsi="Times New Roman" w:cs="Times New Roman"/>
          <w:bCs/>
          <w:sz w:val="22"/>
          <w:szCs w:val="22"/>
        </w:rPr>
        <w:t>.</w:t>
      </w:r>
      <w:r w:rsidRPr="00C61A6B">
        <w:rPr>
          <w:rFonts w:ascii="Times New Roman" w:hAnsi="Times New Roman" w:cs="Times New Roman"/>
          <w:bCs/>
          <w:sz w:val="22"/>
          <w:szCs w:val="22"/>
        </w:rPr>
        <w:t>, Alexandre Dombrovski, M</w:t>
      </w:r>
      <w:r w:rsidR="00D45765" w:rsidRPr="00C61A6B">
        <w:rPr>
          <w:rFonts w:ascii="Times New Roman" w:hAnsi="Times New Roman" w:cs="Times New Roman"/>
          <w:bCs/>
          <w:sz w:val="22"/>
          <w:szCs w:val="22"/>
        </w:rPr>
        <w:t>.</w:t>
      </w:r>
      <w:r w:rsidRPr="00C61A6B">
        <w:rPr>
          <w:rFonts w:ascii="Times New Roman" w:hAnsi="Times New Roman" w:cs="Times New Roman"/>
          <w:bCs/>
          <w:sz w:val="22"/>
          <w:szCs w:val="22"/>
        </w:rPr>
        <w:t>D</w:t>
      </w:r>
      <w:r w:rsidR="00D45765" w:rsidRPr="00C61A6B">
        <w:rPr>
          <w:rFonts w:ascii="Times New Roman" w:hAnsi="Times New Roman" w:cs="Times New Roman"/>
          <w:bCs/>
          <w:sz w:val="22"/>
          <w:szCs w:val="22"/>
        </w:rPr>
        <w:t>.</w:t>
      </w:r>
      <w:r w:rsidRPr="00C61A6B">
        <w:rPr>
          <w:rFonts w:ascii="Times New Roman" w:hAnsi="Times New Roman" w:cs="Times New Roman"/>
          <w:bCs/>
          <w:sz w:val="22"/>
          <w:szCs w:val="22"/>
        </w:rPr>
        <w:t>, &amp; Polina Vanyukov, Ph</w:t>
      </w:r>
      <w:r w:rsidR="00D45765" w:rsidRPr="00C61A6B">
        <w:rPr>
          <w:rFonts w:ascii="Times New Roman" w:hAnsi="Times New Roman" w:cs="Times New Roman"/>
          <w:bCs/>
          <w:sz w:val="22"/>
          <w:szCs w:val="22"/>
        </w:rPr>
        <w:t>.</w:t>
      </w:r>
      <w:r w:rsidRPr="00C61A6B">
        <w:rPr>
          <w:rFonts w:ascii="Times New Roman" w:hAnsi="Times New Roman" w:cs="Times New Roman"/>
          <w:bCs/>
          <w:sz w:val="22"/>
          <w:szCs w:val="22"/>
        </w:rPr>
        <w:t>D</w:t>
      </w:r>
      <w:r w:rsidR="00D45765" w:rsidRPr="00C61A6B">
        <w:rPr>
          <w:rFonts w:ascii="Times New Roman" w:hAnsi="Times New Roman" w:cs="Times New Roman"/>
          <w:bCs/>
          <w:sz w:val="22"/>
          <w:szCs w:val="22"/>
        </w:rPr>
        <w:t>.</w:t>
      </w:r>
      <w:r w:rsidRPr="00C61A6B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52BA24D0" w14:textId="77777777" w:rsidR="002271CE" w:rsidRPr="00C61A6B" w:rsidRDefault="002271CE" w:rsidP="004C365B">
      <w:pPr>
        <w:pStyle w:val="NoSpacing"/>
        <w:rPr>
          <w:rFonts w:ascii="Times New Roman" w:hAnsi="Times New Roman" w:cs="Times New Roman"/>
          <w:bCs/>
          <w:sz w:val="22"/>
          <w:szCs w:val="22"/>
        </w:rPr>
      </w:pPr>
    </w:p>
    <w:p w14:paraId="0F0D06FA" w14:textId="6822D200" w:rsidR="00E41C18" w:rsidRPr="00C61A6B" w:rsidRDefault="54EEFFF1" w:rsidP="34CAD00D">
      <w:pPr>
        <w:pStyle w:val="NoSpacing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C61A6B">
        <w:rPr>
          <w:rFonts w:ascii="Times New Roman" w:hAnsi="Times New Roman" w:cs="Times New Roman"/>
          <w:b/>
          <w:bCs/>
          <w:sz w:val="22"/>
          <w:szCs w:val="22"/>
          <w:u w:val="single"/>
        </w:rPr>
        <w:t>PROFESSIONAL CERTIFICATIONS</w:t>
      </w:r>
    </w:p>
    <w:p w14:paraId="7A1E78E6" w14:textId="77777777" w:rsidR="00C5614A" w:rsidRPr="00C61A6B" w:rsidRDefault="00C5614A" w:rsidP="34CAD00D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</w:p>
    <w:p w14:paraId="2DB5B7A4" w14:textId="04757E79" w:rsidR="00E41C18" w:rsidRPr="00C61A6B" w:rsidRDefault="54EEFFF1" w:rsidP="34CAD00D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00C61A6B">
        <w:rPr>
          <w:rFonts w:ascii="Times New Roman" w:hAnsi="Times New Roman" w:cs="Times New Roman"/>
          <w:b/>
          <w:bCs/>
          <w:sz w:val="22"/>
          <w:szCs w:val="22"/>
        </w:rPr>
        <w:t>Nonviolent Conflict Crisis Intervention/Conflict Prevention</w:t>
      </w:r>
      <w:r w:rsidR="00E41C18" w:rsidRPr="00C61A6B">
        <w:rPr>
          <w:rFonts w:ascii="Times New Roman" w:hAnsi="Times New Roman" w:cs="Times New Roman"/>
          <w:sz w:val="22"/>
          <w:szCs w:val="22"/>
        </w:rPr>
        <w:tab/>
      </w:r>
      <w:r w:rsidR="00E41C18" w:rsidRPr="00C61A6B">
        <w:rPr>
          <w:rFonts w:ascii="Times New Roman" w:hAnsi="Times New Roman" w:cs="Times New Roman"/>
          <w:sz w:val="22"/>
          <w:szCs w:val="22"/>
        </w:rPr>
        <w:tab/>
      </w:r>
      <w:r w:rsidR="00E41C18" w:rsidRPr="00C61A6B">
        <w:rPr>
          <w:rFonts w:ascii="Times New Roman" w:hAnsi="Times New Roman" w:cs="Times New Roman"/>
          <w:sz w:val="22"/>
          <w:szCs w:val="22"/>
        </w:rPr>
        <w:tab/>
      </w:r>
      <w:r w:rsidR="00E41C18" w:rsidRPr="00C61A6B">
        <w:rPr>
          <w:rFonts w:ascii="Times New Roman" w:hAnsi="Times New Roman" w:cs="Times New Roman"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>2025</w:t>
      </w:r>
      <w:r w:rsidR="71BCE82D" w:rsidRPr="00C61A6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>-</w:t>
      </w:r>
      <w:r w:rsidR="0D05D644" w:rsidRPr="00C61A6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>2026</w:t>
      </w:r>
    </w:p>
    <w:p w14:paraId="73A5B129" w14:textId="4E14EF8E" w:rsidR="00E41C18" w:rsidRPr="00C61A6B" w:rsidRDefault="54EEFFF1" w:rsidP="34CAD00D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00C61A6B">
        <w:rPr>
          <w:rFonts w:ascii="Times New Roman" w:hAnsi="Times New Roman" w:cs="Times New Roman"/>
          <w:b/>
          <w:bCs/>
          <w:sz w:val="22"/>
          <w:szCs w:val="22"/>
        </w:rPr>
        <w:t>Basic Life Support</w:t>
      </w:r>
      <w:r w:rsidR="00E41C18" w:rsidRPr="00C61A6B">
        <w:rPr>
          <w:rFonts w:ascii="Times New Roman" w:hAnsi="Times New Roman" w:cs="Times New Roman"/>
          <w:sz w:val="22"/>
          <w:szCs w:val="22"/>
        </w:rPr>
        <w:tab/>
      </w:r>
      <w:r w:rsidR="00E41C18" w:rsidRPr="00C61A6B">
        <w:rPr>
          <w:rFonts w:ascii="Times New Roman" w:hAnsi="Times New Roman" w:cs="Times New Roman"/>
          <w:sz w:val="22"/>
          <w:szCs w:val="22"/>
        </w:rPr>
        <w:tab/>
      </w:r>
      <w:r w:rsidR="00E41C18" w:rsidRPr="00C61A6B">
        <w:rPr>
          <w:rFonts w:ascii="Times New Roman" w:hAnsi="Times New Roman" w:cs="Times New Roman"/>
          <w:sz w:val="22"/>
          <w:szCs w:val="22"/>
        </w:rPr>
        <w:tab/>
      </w:r>
      <w:r w:rsidR="00E41C18" w:rsidRPr="00C61A6B">
        <w:rPr>
          <w:rFonts w:ascii="Times New Roman" w:hAnsi="Times New Roman" w:cs="Times New Roman"/>
          <w:sz w:val="22"/>
          <w:szCs w:val="22"/>
        </w:rPr>
        <w:tab/>
      </w:r>
      <w:r w:rsidR="00E41C18" w:rsidRPr="00C61A6B">
        <w:rPr>
          <w:rFonts w:ascii="Times New Roman" w:hAnsi="Times New Roman" w:cs="Times New Roman"/>
          <w:sz w:val="22"/>
          <w:szCs w:val="22"/>
        </w:rPr>
        <w:tab/>
      </w:r>
      <w:r w:rsidR="00E41C18" w:rsidRPr="00C61A6B">
        <w:rPr>
          <w:rFonts w:ascii="Times New Roman" w:hAnsi="Times New Roman" w:cs="Times New Roman"/>
          <w:sz w:val="22"/>
          <w:szCs w:val="22"/>
        </w:rPr>
        <w:tab/>
      </w:r>
      <w:r w:rsidR="00E41C18" w:rsidRPr="00C61A6B">
        <w:rPr>
          <w:rFonts w:ascii="Times New Roman" w:hAnsi="Times New Roman" w:cs="Times New Roman"/>
          <w:sz w:val="22"/>
          <w:szCs w:val="22"/>
        </w:rPr>
        <w:tab/>
      </w:r>
      <w:r w:rsidR="00E41C18" w:rsidRPr="00C61A6B">
        <w:rPr>
          <w:rFonts w:ascii="Times New Roman" w:hAnsi="Times New Roman" w:cs="Times New Roman"/>
          <w:sz w:val="22"/>
          <w:szCs w:val="22"/>
        </w:rPr>
        <w:tab/>
      </w:r>
      <w:r w:rsidR="00E41C18" w:rsidRPr="00C61A6B">
        <w:rPr>
          <w:rFonts w:ascii="Times New Roman" w:hAnsi="Times New Roman" w:cs="Times New Roman"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>2025 - 2027</w:t>
      </w:r>
    </w:p>
    <w:p w14:paraId="2D9EC880" w14:textId="6A07F9C3" w:rsidR="34CAD00D" w:rsidRPr="00C61A6B" w:rsidRDefault="34CAD00D" w:rsidP="00AB2333">
      <w:pPr>
        <w:pStyle w:val="NoSpacing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3F1565AD" w14:textId="18AF21D6" w:rsidR="00F6356E" w:rsidRDefault="00F6356E" w:rsidP="00F6356E">
      <w:pPr>
        <w:pStyle w:val="NoSpacing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C61A6B">
        <w:rPr>
          <w:rFonts w:ascii="Times New Roman" w:hAnsi="Times New Roman" w:cs="Times New Roman"/>
          <w:b/>
          <w:sz w:val="22"/>
          <w:szCs w:val="22"/>
          <w:u w:val="single"/>
        </w:rPr>
        <w:t>PROFESSIONAL CLINICAL EXPERIENCE</w:t>
      </w:r>
    </w:p>
    <w:p w14:paraId="20794908" w14:textId="77777777" w:rsidR="001009A9" w:rsidRPr="00C61A6B" w:rsidRDefault="001009A9" w:rsidP="00F6356E">
      <w:pPr>
        <w:pStyle w:val="NoSpacing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0D7663B6" w14:textId="33F5BD69" w:rsidR="008E2978" w:rsidRPr="00C61A6B" w:rsidRDefault="00490E80" w:rsidP="00F6356E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  <w:r w:rsidRPr="00C61A6B">
        <w:rPr>
          <w:rFonts w:ascii="Times New Roman" w:hAnsi="Times New Roman" w:cs="Times New Roman"/>
          <w:b/>
          <w:sz w:val="22"/>
          <w:szCs w:val="22"/>
        </w:rPr>
        <w:t xml:space="preserve">Adult Inpatient </w:t>
      </w:r>
      <w:r w:rsidR="008E2978" w:rsidRPr="00C61A6B">
        <w:rPr>
          <w:rFonts w:ascii="Times New Roman" w:hAnsi="Times New Roman" w:cs="Times New Roman"/>
          <w:b/>
          <w:sz w:val="22"/>
          <w:szCs w:val="22"/>
        </w:rPr>
        <w:t>Psychology Intern</w:t>
      </w:r>
      <w:r w:rsidR="00714037" w:rsidRPr="00C61A6B">
        <w:rPr>
          <w:rFonts w:ascii="Times New Roman" w:hAnsi="Times New Roman" w:cs="Times New Roman"/>
          <w:b/>
          <w:sz w:val="22"/>
          <w:szCs w:val="22"/>
        </w:rPr>
        <w:tab/>
      </w:r>
      <w:r w:rsidR="00714037" w:rsidRPr="00C61A6B">
        <w:rPr>
          <w:rFonts w:ascii="Times New Roman" w:hAnsi="Times New Roman" w:cs="Times New Roman"/>
          <w:b/>
          <w:sz w:val="22"/>
          <w:szCs w:val="22"/>
        </w:rPr>
        <w:tab/>
      </w:r>
      <w:r w:rsidR="00714037" w:rsidRPr="00C61A6B">
        <w:rPr>
          <w:rFonts w:ascii="Times New Roman" w:hAnsi="Times New Roman" w:cs="Times New Roman"/>
          <w:b/>
          <w:sz w:val="22"/>
          <w:szCs w:val="22"/>
        </w:rPr>
        <w:tab/>
      </w:r>
      <w:r w:rsidR="00714037" w:rsidRPr="00C61A6B">
        <w:rPr>
          <w:rFonts w:ascii="Times New Roman" w:hAnsi="Times New Roman" w:cs="Times New Roman"/>
          <w:b/>
          <w:sz w:val="22"/>
          <w:szCs w:val="22"/>
        </w:rPr>
        <w:tab/>
      </w:r>
      <w:r w:rsidR="00714037" w:rsidRPr="00C61A6B">
        <w:rPr>
          <w:rFonts w:ascii="Times New Roman" w:hAnsi="Times New Roman" w:cs="Times New Roman"/>
          <w:b/>
          <w:sz w:val="22"/>
          <w:szCs w:val="22"/>
        </w:rPr>
        <w:tab/>
      </w:r>
      <w:r w:rsidR="00714037" w:rsidRPr="00C61A6B">
        <w:rPr>
          <w:rFonts w:ascii="Times New Roman" w:hAnsi="Times New Roman" w:cs="Times New Roman"/>
          <w:b/>
          <w:sz w:val="22"/>
          <w:szCs w:val="22"/>
        </w:rPr>
        <w:tab/>
      </w:r>
      <w:r w:rsidR="00714037" w:rsidRPr="00C61A6B">
        <w:rPr>
          <w:rFonts w:ascii="Times New Roman" w:hAnsi="Times New Roman" w:cs="Times New Roman"/>
          <w:b/>
          <w:sz w:val="22"/>
          <w:szCs w:val="22"/>
        </w:rPr>
        <w:tab/>
        <w:t>2025 - Present</w:t>
      </w:r>
    </w:p>
    <w:p w14:paraId="5694DB74" w14:textId="64C999E4" w:rsidR="008E2978" w:rsidRPr="00C61A6B" w:rsidRDefault="00490E80" w:rsidP="00F6356E">
      <w:pPr>
        <w:pStyle w:val="NoSpacing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Rogers Behavioral Health, </w:t>
      </w:r>
      <w:r w:rsidR="00714037"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>Oconomowoc, WI</w:t>
      </w:r>
    </w:p>
    <w:p w14:paraId="3AF42906" w14:textId="77777777" w:rsidR="008E2978" w:rsidRPr="00C61A6B" w:rsidRDefault="008E2978" w:rsidP="00F6356E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</w:p>
    <w:p w14:paraId="32EA64BB" w14:textId="0D2988EB" w:rsidR="00F6356E" w:rsidRPr="00C61A6B" w:rsidRDefault="00F6356E" w:rsidP="00F6356E">
      <w:pPr>
        <w:pStyle w:val="NoSpacing"/>
        <w:rPr>
          <w:rFonts w:ascii="Times New Roman" w:hAnsi="Times New Roman" w:cs="Times New Roman"/>
          <w:bCs/>
          <w:sz w:val="22"/>
          <w:szCs w:val="22"/>
        </w:rPr>
      </w:pPr>
      <w:r w:rsidRPr="00C61A6B">
        <w:rPr>
          <w:rFonts w:ascii="Times New Roman" w:hAnsi="Times New Roman" w:cs="Times New Roman"/>
          <w:b/>
          <w:sz w:val="22"/>
          <w:szCs w:val="22"/>
        </w:rPr>
        <w:lastRenderedPageBreak/>
        <w:t xml:space="preserve">Collaborative Assessment and Management of Suicidality (CAMS) Extern </w:t>
      </w:r>
      <w:r w:rsidRPr="00C61A6B">
        <w:rPr>
          <w:rFonts w:ascii="Times New Roman" w:hAnsi="Times New Roman" w:cs="Times New Roman"/>
          <w:b/>
          <w:sz w:val="22"/>
          <w:szCs w:val="22"/>
        </w:rPr>
        <w:tab/>
      </w:r>
      <w:r w:rsidR="00FD4ABE" w:rsidRPr="00C61A6B">
        <w:rPr>
          <w:rFonts w:ascii="Times New Roman" w:hAnsi="Times New Roman" w:cs="Times New Roman"/>
          <w:b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sz w:val="22"/>
          <w:szCs w:val="22"/>
        </w:rPr>
        <w:t>2024</w:t>
      </w:r>
      <w:r w:rsidR="003D0BF2" w:rsidRPr="00C61A6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C61A6B">
        <w:rPr>
          <w:rFonts w:ascii="Times New Roman" w:hAnsi="Times New Roman" w:cs="Times New Roman"/>
          <w:b/>
          <w:sz w:val="22"/>
          <w:szCs w:val="22"/>
        </w:rPr>
        <w:t>-</w:t>
      </w:r>
      <w:r w:rsidR="00FD4ABE" w:rsidRPr="00C61A6B">
        <w:rPr>
          <w:rFonts w:ascii="Times New Roman" w:hAnsi="Times New Roman" w:cs="Times New Roman"/>
          <w:b/>
          <w:sz w:val="22"/>
          <w:szCs w:val="22"/>
        </w:rPr>
        <w:t xml:space="preserve"> 2025</w:t>
      </w:r>
    </w:p>
    <w:p w14:paraId="10A3E07C" w14:textId="77777777" w:rsidR="008E2978" w:rsidRPr="00C61A6B" w:rsidRDefault="008E2978" w:rsidP="00F6356E">
      <w:pPr>
        <w:pStyle w:val="NoSpacing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St. Claire </w:t>
      </w:r>
      <w:r w:rsidR="00F6356E"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>Psychiatric Inpatient Unit</w:t>
      </w:r>
      <w:r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>, Baton Rouge, LA</w:t>
      </w:r>
    </w:p>
    <w:p w14:paraId="65272D54" w14:textId="55140B9C" w:rsidR="00F6356E" w:rsidRPr="00C61A6B" w:rsidRDefault="008E2978" w:rsidP="00F6356E">
      <w:pPr>
        <w:pStyle w:val="NoSpacing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>Our Lady of the Lake Hospital and Inpatient Unit</w:t>
      </w:r>
      <w:r w:rsidR="00F6356E"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>, Baton Rouge, LA</w:t>
      </w:r>
    </w:p>
    <w:p w14:paraId="48F2FD07" w14:textId="77777777" w:rsidR="00F6356E" w:rsidRPr="00C61A6B" w:rsidRDefault="00F6356E" w:rsidP="00F6356E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</w:p>
    <w:p w14:paraId="78CEB6AE" w14:textId="77777777" w:rsidR="008E2978" w:rsidRPr="00C61A6B" w:rsidRDefault="00F6356E" w:rsidP="00F6356E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  <w:r w:rsidRPr="00C61A6B">
        <w:rPr>
          <w:rFonts w:ascii="Times New Roman" w:hAnsi="Times New Roman" w:cs="Times New Roman"/>
          <w:b/>
          <w:sz w:val="22"/>
          <w:szCs w:val="22"/>
        </w:rPr>
        <w:t>Substance Use Group Leader</w:t>
      </w:r>
    </w:p>
    <w:p w14:paraId="7B9AD1AC" w14:textId="77777777" w:rsidR="008E2978" w:rsidRPr="00C61A6B" w:rsidRDefault="00F6356E" w:rsidP="00F6356E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  <w:r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>St. Christopher’s</w:t>
      </w:r>
      <w:r w:rsidR="008E2978"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Residential Center</w:t>
      </w:r>
      <w:r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>, Baton Rouge, LA</w:t>
      </w:r>
      <w:r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ab/>
      </w:r>
      <w:r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ab/>
      </w:r>
      <w:r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ab/>
      </w:r>
      <w:r w:rsidR="008E2978"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ab/>
      </w:r>
      <w:r w:rsidR="008E2978"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sz w:val="22"/>
          <w:szCs w:val="22"/>
        </w:rPr>
        <w:t>2024</w:t>
      </w:r>
    </w:p>
    <w:p w14:paraId="3B9D694C" w14:textId="23F2BCFE" w:rsidR="00F6356E" w:rsidRPr="00C61A6B" w:rsidRDefault="008E2978" w:rsidP="00F6356E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  <w:r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>St. Claire</w:t>
      </w:r>
      <w:r w:rsidRPr="00C61A6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F6356E"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>Psychiatric Inpatient Unit, Baton Rouge, LA</w:t>
      </w:r>
      <w:r w:rsidR="00F6356E"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ab/>
      </w:r>
      <w:r w:rsidR="00F6356E"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ab/>
      </w:r>
      <w:r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ab/>
      </w:r>
      <w:r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ab/>
      </w:r>
      <w:r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ab/>
      </w:r>
      <w:r w:rsidR="00F6356E" w:rsidRPr="00C61A6B">
        <w:rPr>
          <w:rFonts w:ascii="Times New Roman" w:hAnsi="Times New Roman" w:cs="Times New Roman"/>
          <w:b/>
          <w:sz w:val="22"/>
          <w:szCs w:val="22"/>
        </w:rPr>
        <w:t>2023</w:t>
      </w:r>
      <w:r w:rsidR="00FD4ABE" w:rsidRPr="00C61A6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F6356E" w:rsidRPr="00C61A6B">
        <w:rPr>
          <w:rFonts w:ascii="Times New Roman" w:hAnsi="Times New Roman" w:cs="Times New Roman"/>
          <w:b/>
          <w:sz w:val="22"/>
          <w:szCs w:val="22"/>
        </w:rPr>
        <w:t>-</w:t>
      </w:r>
      <w:r w:rsidR="00FD4ABE" w:rsidRPr="00C61A6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F6356E" w:rsidRPr="00C61A6B">
        <w:rPr>
          <w:rFonts w:ascii="Times New Roman" w:hAnsi="Times New Roman" w:cs="Times New Roman"/>
          <w:b/>
          <w:sz w:val="22"/>
          <w:szCs w:val="22"/>
        </w:rPr>
        <w:t>2024</w:t>
      </w:r>
    </w:p>
    <w:p w14:paraId="20DD6F57" w14:textId="77777777" w:rsidR="00F6356E" w:rsidRPr="00C61A6B" w:rsidRDefault="00F6356E" w:rsidP="00F6356E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</w:p>
    <w:p w14:paraId="75A722F4" w14:textId="2C607269" w:rsidR="008E2978" w:rsidRPr="00C61A6B" w:rsidRDefault="008E2978" w:rsidP="00F6356E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  <w:r w:rsidRPr="00C61A6B">
        <w:rPr>
          <w:rFonts w:ascii="Times New Roman" w:hAnsi="Times New Roman" w:cs="Times New Roman"/>
          <w:b/>
          <w:sz w:val="22"/>
          <w:szCs w:val="22"/>
        </w:rPr>
        <w:t>Student</w:t>
      </w:r>
      <w:r w:rsidR="00F6356E" w:rsidRPr="00C61A6B">
        <w:rPr>
          <w:rFonts w:ascii="Times New Roman" w:hAnsi="Times New Roman" w:cs="Times New Roman"/>
          <w:b/>
          <w:sz w:val="22"/>
          <w:szCs w:val="22"/>
        </w:rPr>
        <w:t xml:space="preserve"> Extern</w:t>
      </w:r>
    </w:p>
    <w:p w14:paraId="6A051134" w14:textId="3249210F" w:rsidR="00F6356E" w:rsidRPr="00C61A6B" w:rsidRDefault="00F6356E" w:rsidP="00F6356E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  <w:r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>Our Lady of the Lake</w:t>
      </w:r>
      <w:r w:rsidR="008E2978"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Outpatient Center</w:t>
      </w:r>
      <w:r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>, Baton Rouge, LA</w:t>
      </w:r>
      <w:r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ab/>
      </w:r>
      <w:r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ab/>
      </w:r>
      <w:r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ab/>
      </w:r>
      <w:r w:rsidR="008E2978"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sz w:val="22"/>
          <w:szCs w:val="22"/>
        </w:rPr>
        <w:t>2023</w:t>
      </w:r>
      <w:r w:rsidR="00FD4ABE" w:rsidRPr="00C61A6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C61A6B">
        <w:rPr>
          <w:rFonts w:ascii="Times New Roman" w:hAnsi="Times New Roman" w:cs="Times New Roman"/>
          <w:b/>
          <w:sz w:val="22"/>
          <w:szCs w:val="22"/>
        </w:rPr>
        <w:t>-</w:t>
      </w:r>
      <w:r w:rsidR="00FD4ABE" w:rsidRPr="00C61A6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C61A6B">
        <w:rPr>
          <w:rFonts w:ascii="Times New Roman" w:hAnsi="Times New Roman" w:cs="Times New Roman"/>
          <w:b/>
          <w:sz w:val="22"/>
          <w:szCs w:val="22"/>
        </w:rPr>
        <w:t>2024</w:t>
      </w:r>
    </w:p>
    <w:p w14:paraId="5F71E55C" w14:textId="77777777" w:rsidR="00F6356E" w:rsidRPr="00C61A6B" w:rsidRDefault="00F6356E" w:rsidP="00F6356E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</w:p>
    <w:p w14:paraId="2F78E2B9" w14:textId="60EFC164" w:rsidR="00F6356E" w:rsidRPr="00C61A6B" w:rsidRDefault="00F6356E" w:rsidP="00F6356E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  <w:r w:rsidRPr="00C61A6B">
        <w:rPr>
          <w:rFonts w:ascii="Times New Roman" w:hAnsi="Times New Roman" w:cs="Times New Roman"/>
          <w:b/>
          <w:sz w:val="22"/>
          <w:szCs w:val="22"/>
        </w:rPr>
        <w:t xml:space="preserve">Dialectical Behavioral Therapy </w:t>
      </w:r>
      <w:r w:rsidR="00AB2333" w:rsidRPr="00C61A6B">
        <w:rPr>
          <w:rFonts w:ascii="Times New Roman" w:hAnsi="Times New Roman" w:cs="Times New Roman"/>
          <w:b/>
          <w:sz w:val="22"/>
          <w:szCs w:val="22"/>
        </w:rPr>
        <w:t xml:space="preserve">(DBT) </w:t>
      </w:r>
      <w:r w:rsidRPr="00C61A6B">
        <w:rPr>
          <w:rFonts w:ascii="Times New Roman" w:hAnsi="Times New Roman" w:cs="Times New Roman"/>
          <w:b/>
          <w:sz w:val="22"/>
          <w:szCs w:val="22"/>
        </w:rPr>
        <w:t>Adolescent Group Leader</w:t>
      </w:r>
      <w:r w:rsidRPr="00C61A6B">
        <w:rPr>
          <w:rFonts w:ascii="Times New Roman" w:hAnsi="Times New Roman" w:cs="Times New Roman"/>
          <w:b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sz w:val="22"/>
          <w:szCs w:val="22"/>
        </w:rPr>
        <w:tab/>
        <w:t>2022</w:t>
      </w:r>
      <w:r w:rsidR="00FD4ABE" w:rsidRPr="00C61A6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C61A6B">
        <w:rPr>
          <w:rFonts w:ascii="Times New Roman" w:hAnsi="Times New Roman" w:cs="Times New Roman"/>
          <w:b/>
          <w:sz w:val="22"/>
          <w:szCs w:val="22"/>
        </w:rPr>
        <w:t>-</w:t>
      </w:r>
      <w:r w:rsidR="00FD4ABE" w:rsidRPr="00C61A6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C61A6B">
        <w:rPr>
          <w:rFonts w:ascii="Times New Roman" w:hAnsi="Times New Roman" w:cs="Times New Roman"/>
          <w:b/>
          <w:sz w:val="22"/>
          <w:szCs w:val="22"/>
        </w:rPr>
        <w:t>2023</w:t>
      </w:r>
    </w:p>
    <w:p w14:paraId="4B9EA70D" w14:textId="77777777" w:rsidR="00F6356E" w:rsidRPr="00C61A6B" w:rsidRDefault="00F6356E" w:rsidP="00F6356E">
      <w:pPr>
        <w:pStyle w:val="NoSpacing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>Center for Behavioral Health, Hattiesburg, MS</w:t>
      </w:r>
    </w:p>
    <w:p w14:paraId="207B8161" w14:textId="77777777" w:rsidR="00F6356E" w:rsidRPr="00C61A6B" w:rsidRDefault="00F6356E" w:rsidP="00F6356E">
      <w:pPr>
        <w:pStyle w:val="NoSpacing"/>
        <w:rPr>
          <w:rFonts w:ascii="Times New Roman" w:hAnsi="Times New Roman" w:cs="Times New Roman"/>
          <w:bCs/>
          <w:i/>
          <w:iCs/>
          <w:sz w:val="22"/>
          <w:szCs w:val="22"/>
        </w:rPr>
      </w:pPr>
    </w:p>
    <w:p w14:paraId="09BFC658" w14:textId="77777777" w:rsidR="008E2978" w:rsidRPr="00C61A6B" w:rsidRDefault="00F6356E" w:rsidP="00F6356E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  <w:r w:rsidRPr="00C61A6B">
        <w:rPr>
          <w:rFonts w:ascii="Times New Roman" w:hAnsi="Times New Roman" w:cs="Times New Roman"/>
          <w:b/>
          <w:sz w:val="22"/>
          <w:szCs w:val="22"/>
        </w:rPr>
        <w:t>Student Clinician</w:t>
      </w:r>
    </w:p>
    <w:p w14:paraId="31A6EED6" w14:textId="0BDDE1C0" w:rsidR="008E2978" w:rsidRPr="00C61A6B" w:rsidRDefault="008E2978" w:rsidP="00F6356E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  <w:r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>Psychological Services Center, Baton Rouge, LA</w:t>
      </w:r>
      <w:r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ab/>
      </w:r>
      <w:r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ab/>
      </w:r>
      <w:r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ab/>
      </w:r>
      <w:r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ab/>
      </w:r>
      <w:r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ab/>
      </w:r>
      <w:r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sz w:val="22"/>
          <w:szCs w:val="22"/>
        </w:rPr>
        <w:t>2023 - 2025</w:t>
      </w:r>
    </w:p>
    <w:p w14:paraId="3D1F300B" w14:textId="567F934D" w:rsidR="00F6356E" w:rsidRPr="00C61A6B" w:rsidRDefault="00F6356E" w:rsidP="00F6356E">
      <w:pPr>
        <w:pStyle w:val="NoSpacing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>Center for Behavioral Health, Hattiesburg, MS</w:t>
      </w:r>
      <w:r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ab/>
      </w:r>
      <w:r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ab/>
      </w:r>
      <w:r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ab/>
      </w:r>
      <w:r w:rsidR="008E2978"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ab/>
      </w:r>
      <w:r w:rsidR="008E2978"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ab/>
      </w:r>
      <w:r w:rsidR="008E2978"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sz w:val="22"/>
          <w:szCs w:val="22"/>
        </w:rPr>
        <w:t>2021</w:t>
      </w:r>
      <w:r w:rsidR="00FD4ABE" w:rsidRPr="00C61A6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C61A6B">
        <w:rPr>
          <w:rFonts w:ascii="Times New Roman" w:hAnsi="Times New Roman" w:cs="Times New Roman"/>
          <w:b/>
          <w:sz w:val="22"/>
          <w:szCs w:val="22"/>
        </w:rPr>
        <w:t>-</w:t>
      </w:r>
      <w:r w:rsidR="00FD4ABE" w:rsidRPr="00C61A6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C61A6B">
        <w:rPr>
          <w:rFonts w:ascii="Times New Roman" w:hAnsi="Times New Roman" w:cs="Times New Roman"/>
          <w:b/>
          <w:sz w:val="22"/>
          <w:szCs w:val="22"/>
        </w:rPr>
        <w:t>2023</w:t>
      </w:r>
      <w:r w:rsidRPr="00C61A6B">
        <w:rPr>
          <w:rFonts w:ascii="Times New Roman" w:hAnsi="Times New Roman" w:cs="Times New Roman"/>
          <w:b/>
          <w:sz w:val="22"/>
          <w:szCs w:val="22"/>
        </w:rPr>
        <w:tab/>
      </w:r>
    </w:p>
    <w:p w14:paraId="1EE43A82" w14:textId="7E97BEA3" w:rsidR="00246D54" w:rsidRPr="00C61A6B" w:rsidRDefault="00246D54" w:rsidP="00E46C52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</w:p>
    <w:p w14:paraId="03BE39FF" w14:textId="00194F1C" w:rsidR="001009A9" w:rsidRDefault="0042084C" w:rsidP="00DC6138">
      <w:pPr>
        <w:pStyle w:val="NoSpacing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EDITORIAL ACTIVITIES</w:t>
      </w:r>
    </w:p>
    <w:p w14:paraId="171BD721" w14:textId="728102A4" w:rsidR="0042084C" w:rsidRDefault="0042084C" w:rsidP="0042084C">
      <w:pPr>
        <w:pStyle w:val="NoSpacing"/>
        <w:rPr>
          <w:rFonts w:ascii="Times New Roman" w:hAnsi="Times New Roman" w:cs="Times New Roman"/>
          <w:i/>
          <w:iCs/>
          <w:sz w:val="22"/>
          <w:szCs w:val="22"/>
          <w:u w:val="single"/>
        </w:rPr>
      </w:pPr>
      <w:r w:rsidRPr="0042084C">
        <w:rPr>
          <w:rFonts w:ascii="Times New Roman" w:hAnsi="Times New Roman" w:cs="Times New Roman"/>
          <w:i/>
          <w:iCs/>
          <w:sz w:val="22"/>
          <w:szCs w:val="22"/>
          <w:u w:val="single"/>
        </w:rPr>
        <w:t>Abstract Review</w:t>
      </w:r>
    </w:p>
    <w:p w14:paraId="7BBF6FCD" w14:textId="0931CEE1" w:rsidR="0042084C" w:rsidRPr="00C61A6B" w:rsidRDefault="0042084C" w:rsidP="0042084C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C61A6B">
        <w:rPr>
          <w:rFonts w:ascii="Times New Roman" w:hAnsi="Times New Roman" w:cs="Times New Roman"/>
          <w:b/>
          <w:bCs/>
          <w:sz w:val="22"/>
          <w:szCs w:val="22"/>
        </w:rPr>
        <w:t>Association for Behavioral and Cognitive Therapies</w:t>
      </w:r>
      <w:r w:rsidRPr="00C61A6B">
        <w:rPr>
          <w:rFonts w:ascii="Times New Roman" w:hAnsi="Times New Roman" w:cs="Times New Roman"/>
          <w:sz w:val="22"/>
          <w:szCs w:val="22"/>
        </w:rPr>
        <w:tab/>
      </w:r>
    </w:p>
    <w:p w14:paraId="7A3107B3" w14:textId="7402F016" w:rsidR="0042084C" w:rsidRPr="00C61A6B" w:rsidRDefault="0042084C" w:rsidP="0042084C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  <w:sectPr w:rsidR="0042084C" w:rsidRPr="00C61A6B" w:rsidSect="0042084C"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 w:rsidRPr="00C61A6B">
        <w:rPr>
          <w:rFonts w:ascii="Times New Roman" w:hAnsi="Times New Roman" w:cs="Times New Roman"/>
          <w:b/>
          <w:bCs/>
          <w:sz w:val="22"/>
          <w:szCs w:val="22"/>
        </w:rPr>
        <w:t>Suicide Research Symposium</w:t>
      </w:r>
    </w:p>
    <w:p w14:paraId="04ED6BAD" w14:textId="77777777" w:rsidR="0042084C" w:rsidRDefault="0042084C" w:rsidP="0042084C">
      <w:pPr>
        <w:pStyle w:val="NoSpacing"/>
        <w:rPr>
          <w:rFonts w:ascii="Times New Roman" w:hAnsi="Times New Roman" w:cs="Times New Roman"/>
          <w:i/>
          <w:iCs/>
          <w:sz w:val="22"/>
          <w:szCs w:val="22"/>
          <w:u w:val="single"/>
        </w:rPr>
      </w:pPr>
    </w:p>
    <w:p w14:paraId="7AC4BD97" w14:textId="39371D91" w:rsidR="00EF70E3" w:rsidRPr="0042084C" w:rsidRDefault="0042084C" w:rsidP="0042084C">
      <w:pPr>
        <w:pStyle w:val="NoSpacing"/>
        <w:rPr>
          <w:rFonts w:ascii="Times New Roman" w:hAnsi="Times New Roman" w:cs="Times New Roman"/>
          <w:i/>
          <w:iCs/>
          <w:sz w:val="22"/>
          <w:szCs w:val="22"/>
          <w:u w:val="single"/>
        </w:rPr>
      </w:pPr>
      <w:r w:rsidRPr="0042084C">
        <w:rPr>
          <w:rFonts w:ascii="Times New Roman" w:hAnsi="Times New Roman" w:cs="Times New Roman"/>
          <w:i/>
          <w:iCs/>
          <w:sz w:val="22"/>
          <w:szCs w:val="22"/>
          <w:u w:val="single"/>
        </w:rPr>
        <w:t xml:space="preserve">Ad hoc </w:t>
      </w: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R</w:t>
      </w:r>
      <w:r w:rsidRPr="0042084C">
        <w:rPr>
          <w:rFonts w:ascii="Times New Roman" w:hAnsi="Times New Roman" w:cs="Times New Roman"/>
          <w:i/>
          <w:iCs/>
          <w:sz w:val="22"/>
          <w:szCs w:val="22"/>
          <w:u w:val="single"/>
        </w:rPr>
        <w:t>eview</w:t>
      </w:r>
    </w:p>
    <w:p w14:paraId="5601AB4D" w14:textId="77777777" w:rsidR="005D6852" w:rsidRPr="00C61A6B" w:rsidRDefault="005D6852" w:rsidP="000B0A67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  <w:sectPr w:rsidR="005D6852" w:rsidRPr="00C61A6B" w:rsidSect="00F9082A"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40B680C5" w14:textId="1EF9781E" w:rsidR="005D6852" w:rsidRPr="00C61A6B" w:rsidRDefault="005D6852" w:rsidP="57D77362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00C61A6B">
        <w:rPr>
          <w:rFonts w:ascii="Times New Roman" w:hAnsi="Times New Roman" w:cs="Times New Roman"/>
          <w:b/>
          <w:bCs/>
          <w:sz w:val="22"/>
          <w:szCs w:val="22"/>
        </w:rPr>
        <w:t>Death Studies</w:t>
      </w:r>
    </w:p>
    <w:p w14:paraId="20E62858" w14:textId="526AD040" w:rsidR="003046FA" w:rsidRPr="00C61A6B" w:rsidRDefault="00B72CED" w:rsidP="57D77362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00C61A6B">
        <w:rPr>
          <w:rFonts w:ascii="Times New Roman" w:hAnsi="Times New Roman" w:cs="Times New Roman"/>
          <w:b/>
          <w:bCs/>
          <w:sz w:val="22"/>
          <w:szCs w:val="22"/>
        </w:rPr>
        <w:t>Suicide and Life-Threatening Behavior</w:t>
      </w:r>
      <w:r w:rsidRPr="00C61A6B">
        <w:rPr>
          <w:rFonts w:ascii="Times New Roman" w:hAnsi="Times New Roman" w:cs="Times New Roman"/>
          <w:sz w:val="22"/>
          <w:szCs w:val="22"/>
        </w:rPr>
        <w:tab/>
      </w:r>
      <w:r w:rsidRPr="00C61A6B">
        <w:rPr>
          <w:rFonts w:ascii="Times New Roman" w:hAnsi="Times New Roman" w:cs="Times New Roman"/>
          <w:sz w:val="22"/>
          <w:szCs w:val="22"/>
        </w:rPr>
        <w:tab/>
      </w:r>
    </w:p>
    <w:p w14:paraId="07C871F1" w14:textId="77777777" w:rsidR="000C557F" w:rsidRPr="00C61A6B" w:rsidRDefault="0080153F" w:rsidP="57D77362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00C61A6B">
        <w:rPr>
          <w:rFonts w:ascii="Times New Roman" w:hAnsi="Times New Roman" w:cs="Times New Roman"/>
          <w:b/>
          <w:bCs/>
          <w:sz w:val="22"/>
          <w:szCs w:val="22"/>
        </w:rPr>
        <w:t>Nature Mental Health</w:t>
      </w:r>
      <w:r w:rsidRPr="00C61A6B">
        <w:rPr>
          <w:rFonts w:ascii="Times New Roman" w:hAnsi="Times New Roman" w:cs="Times New Roman"/>
          <w:sz w:val="22"/>
          <w:szCs w:val="22"/>
        </w:rPr>
        <w:tab/>
      </w:r>
      <w:r w:rsidRPr="00C61A6B">
        <w:rPr>
          <w:rFonts w:ascii="Times New Roman" w:hAnsi="Times New Roman" w:cs="Times New Roman"/>
          <w:sz w:val="22"/>
          <w:szCs w:val="22"/>
        </w:rPr>
        <w:tab/>
      </w:r>
      <w:r w:rsidRPr="00C61A6B">
        <w:rPr>
          <w:rFonts w:ascii="Times New Roman" w:hAnsi="Times New Roman" w:cs="Times New Roman"/>
          <w:sz w:val="22"/>
          <w:szCs w:val="22"/>
        </w:rPr>
        <w:tab/>
      </w:r>
      <w:r w:rsidRPr="00C61A6B">
        <w:rPr>
          <w:rFonts w:ascii="Times New Roman" w:hAnsi="Times New Roman" w:cs="Times New Roman"/>
          <w:sz w:val="22"/>
          <w:szCs w:val="22"/>
        </w:rPr>
        <w:tab/>
      </w:r>
    </w:p>
    <w:p w14:paraId="3E95A3F7" w14:textId="77777777" w:rsidR="000C557F" w:rsidRPr="00C61A6B" w:rsidRDefault="002D3E65" w:rsidP="57D77362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00C61A6B">
        <w:rPr>
          <w:rFonts w:ascii="Times New Roman" w:hAnsi="Times New Roman" w:cs="Times New Roman"/>
          <w:b/>
          <w:bCs/>
          <w:sz w:val="22"/>
          <w:szCs w:val="22"/>
        </w:rPr>
        <w:t>BMC Psychology</w:t>
      </w:r>
      <w:r w:rsidRPr="00C61A6B">
        <w:rPr>
          <w:rFonts w:ascii="Times New Roman" w:hAnsi="Times New Roman" w:cs="Times New Roman"/>
          <w:sz w:val="22"/>
          <w:szCs w:val="22"/>
        </w:rPr>
        <w:tab/>
      </w:r>
      <w:r w:rsidRPr="00C61A6B">
        <w:rPr>
          <w:rFonts w:ascii="Times New Roman" w:hAnsi="Times New Roman" w:cs="Times New Roman"/>
          <w:sz w:val="22"/>
          <w:szCs w:val="22"/>
        </w:rPr>
        <w:tab/>
      </w:r>
      <w:r w:rsidRPr="00C61A6B">
        <w:rPr>
          <w:rFonts w:ascii="Times New Roman" w:hAnsi="Times New Roman" w:cs="Times New Roman"/>
          <w:sz w:val="22"/>
          <w:szCs w:val="22"/>
        </w:rPr>
        <w:tab/>
      </w:r>
      <w:r w:rsidRPr="00C61A6B">
        <w:rPr>
          <w:rFonts w:ascii="Times New Roman" w:hAnsi="Times New Roman" w:cs="Times New Roman"/>
          <w:sz w:val="22"/>
          <w:szCs w:val="22"/>
        </w:rPr>
        <w:tab/>
      </w:r>
    </w:p>
    <w:p w14:paraId="4EE10ED2" w14:textId="77777777" w:rsidR="000C557F" w:rsidRPr="00C61A6B" w:rsidRDefault="000B0A67" w:rsidP="57D77362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00C61A6B">
        <w:rPr>
          <w:rFonts w:ascii="Times New Roman" w:hAnsi="Times New Roman" w:cs="Times New Roman"/>
          <w:b/>
          <w:bCs/>
          <w:sz w:val="22"/>
          <w:szCs w:val="22"/>
        </w:rPr>
        <w:t>JMIR Mental Health</w:t>
      </w:r>
      <w:r w:rsidRPr="00C61A6B">
        <w:rPr>
          <w:rFonts w:ascii="Times New Roman" w:hAnsi="Times New Roman" w:cs="Times New Roman"/>
          <w:sz w:val="22"/>
          <w:szCs w:val="22"/>
        </w:rPr>
        <w:tab/>
      </w:r>
      <w:r w:rsidRPr="00C61A6B">
        <w:rPr>
          <w:rFonts w:ascii="Times New Roman" w:hAnsi="Times New Roman" w:cs="Times New Roman"/>
          <w:sz w:val="22"/>
          <w:szCs w:val="22"/>
        </w:rPr>
        <w:tab/>
      </w:r>
      <w:r w:rsidRPr="00C61A6B">
        <w:rPr>
          <w:rFonts w:ascii="Times New Roman" w:hAnsi="Times New Roman" w:cs="Times New Roman"/>
          <w:sz w:val="22"/>
          <w:szCs w:val="22"/>
        </w:rPr>
        <w:tab/>
      </w:r>
    </w:p>
    <w:p w14:paraId="03BAC0E4" w14:textId="68394EA9" w:rsidR="002515F1" w:rsidRPr="00C61A6B" w:rsidRDefault="000B0A67" w:rsidP="57D77362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00C61A6B">
        <w:rPr>
          <w:rFonts w:ascii="Times New Roman" w:hAnsi="Times New Roman" w:cs="Times New Roman"/>
          <w:b/>
          <w:bCs/>
          <w:sz w:val="22"/>
          <w:szCs w:val="22"/>
        </w:rPr>
        <w:t>Journal of Affective Disorders</w:t>
      </w:r>
    </w:p>
    <w:p w14:paraId="3E242E89" w14:textId="43D27A49" w:rsidR="000C557F" w:rsidRPr="00C61A6B" w:rsidRDefault="000B0A67" w:rsidP="57D77362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C61A6B">
        <w:rPr>
          <w:rFonts w:ascii="Times New Roman" w:hAnsi="Times New Roman" w:cs="Times New Roman"/>
          <w:b/>
          <w:bCs/>
          <w:sz w:val="22"/>
          <w:szCs w:val="22"/>
        </w:rPr>
        <w:t>Anxiety, Stress, and Coping</w:t>
      </w:r>
      <w:r w:rsidRPr="00C61A6B">
        <w:rPr>
          <w:rFonts w:ascii="Times New Roman" w:hAnsi="Times New Roman" w:cs="Times New Roman"/>
          <w:sz w:val="22"/>
          <w:szCs w:val="22"/>
        </w:rPr>
        <w:tab/>
      </w:r>
      <w:r w:rsidRPr="00C61A6B">
        <w:rPr>
          <w:rFonts w:ascii="Times New Roman" w:hAnsi="Times New Roman" w:cs="Times New Roman"/>
          <w:sz w:val="22"/>
          <w:szCs w:val="22"/>
        </w:rPr>
        <w:tab/>
      </w:r>
    </w:p>
    <w:p w14:paraId="31C8BF02" w14:textId="76949BA6" w:rsidR="000B0A67" w:rsidRPr="00C61A6B" w:rsidRDefault="000B0A67" w:rsidP="57D77362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00C61A6B">
        <w:rPr>
          <w:rFonts w:ascii="Times New Roman" w:hAnsi="Times New Roman" w:cs="Times New Roman"/>
          <w:b/>
          <w:bCs/>
          <w:sz w:val="22"/>
          <w:szCs w:val="22"/>
        </w:rPr>
        <w:t>Journal of Affective Disorders Reports</w:t>
      </w:r>
      <w:r w:rsidRPr="00C61A6B">
        <w:rPr>
          <w:rFonts w:ascii="Times New Roman" w:hAnsi="Times New Roman" w:cs="Times New Roman"/>
          <w:sz w:val="22"/>
          <w:szCs w:val="22"/>
        </w:rPr>
        <w:tab/>
      </w:r>
      <w:r w:rsidRPr="00C61A6B">
        <w:rPr>
          <w:rFonts w:ascii="Times New Roman" w:hAnsi="Times New Roman" w:cs="Times New Roman"/>
          <w:sz w:val="22"/>
          <w:szCs w:val="22"/>
        </w:rPr>
        <w:tab/>
      </w:r>
    </w:p>
    <w:p w14:paraId="7D548883" w14:textId="42C765AE" w:rsidR="000B0A67" w:rsidRPr="00C61A6B" w:rsidRDefault="000B0A67" w:rsidP="57D77362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00C61A6B">
        <w:rPr>
          <w:rFonts w:ascii="Times New Roman" w:hAnsi="Times New Roman" w:cs="Times New Roman"/>
          <w:b/>
          <w:bCs/>
          <w:sz w:val="22"/>
          <w:szCs w:val="22"/>
        </w:rPr>
        <w:t>Scientific Reports</w:t>
      </w:r>
      <w:r w:rsidRPr="00C61A6B">
        <w:rPr>
          <w:rFonts w:ascii="Times New Roman" w:hAnsi="Times New Roman" w:cs="Times New Roman"/>
          <w:sz w:val="22"/>
          <w:szCs w:val="22"/>
        </w:rPr>
        <w:tab/>
      </w:r>
      <w:r w:rsidRPr="00C61A6B">
        <w:rPr>
          <w:rFonts w:ascii="Times New Roman" w:hAnsi="Times New Roman" w:cs="Times New Roman"/>
          <w:sz w:val="22"/>
          <w:szCs w:val="22"/>
        </w:rPr>
        <w:tab/>
      </w:r>
      <w:r w:rsidRPr="00C61A6B">
        <w:rPr>
          <w:rFonts w:ascii="Times New Roman" w:hAnsi="Times New Roman" w:cs="Times New Roman"/>
          <w:sz w:val="22"/>
          <w:szCs w:val="22"/>
        </w:rPr>
        <w:tab/>
      </w:r>
      <w:r w:rsidRPr="00C61A6B">
        <w:rPr>
          <w:rFonts w:ascii="Times New Roman" w:hAnsi="Times New Roman" w:cs="Times New Roman"/>
          <w:sz w:val="22"/>
          <w:szCs w:val="22"/>
        </w:rPr>
        <w:tab/>
      </w:r>
      <w:r w:rsidRPr="00C61A6B">
        <w:rPr>
          <w:rFonts w:ascii="Times New Roman" w:hAnsi="Times New Roman" w:cs="Times New Roman"/>
          <w:sz w:val="22"/>
          <w:szCs w:val="22"/>
        </w:rPr>
        <w:tab/>
      </w:r>
    </w:p>
    <w:p w14:paraId="554FECFB" w14:textId="77777777" w:rsidR="005D6852" w:rsidRPr="00C61A6B" w:rsidRDefault="000B0A67" w:rsidP="57D77362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00C61A6B">
        <w:rPr>
          <w:rFonts w:ascii="Times New Roman" w:hAnsi="Times New Roman" w:cs="Times New Roman"/>
          <w:b/>
          <w:bCs/>
          <w:sz w:val="22"/>
          <w:szCs w:val="22"/>
        </w:rPr>
        <w:t>Psychological Medicine</w:t>
      </w:r>
    </w:p>
    <w:p w14:paraId="2082C348" w14:textId="0F2DEF22" w:rsidR="000B0A67" w:rsidRPr="00C61A6B" w:rsidRDefault="000B0A67" w:rsidP="494B4325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00C61A6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6EB28348" w14:textId="77777777" w:rsidR="00BD368D" w:rsidRPr="00C61A6B" w:rsidRDefault="00BD368D" w:rsidP="004263D0">
      <w:pPr>
        <w:pStyle w:val="NoSpacing"/>
        <w:rPr>
          <w:rFonts w:ascii="Times New Roman" w:hAnsi="Times New Roman" w:cs="Times New Roman"/>
          <w:sz w:val="22"/>
          <w:szCs w:val="22"/>
        </w:rPr>
        <w:sectPr w:rsidR="00BD368D" w:rsidRPr="00C61A6B" w:rsidSect="00F9082A"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5163506D" w14:textId="77777777" w:rsidR="00BD368D" w:rsidRPr="00C61A6B" w:rsidRDefault="00BD368D" w:rsidP="00B1168D">
      <w:pPr>
        <w:pStyle w:val="NoSpacing"/>
        <w:rPr>
          <w:rFonts w:ascii="Times New Roman" w:hAnsi="Times New Roman" w:cs="Times New Roman"/>
          <w:sz w:val="22"/>
          <w:szCs w:val="22"/>
        </w:rPr>
        <w:sectPr w:rsidR="00BD368D" w:rsidRPr="00C61A6B" w:rsidSect="00BD368D">
          <w:type w:val="continuous"/>
          <w:pgSz w:w="12240" w:h="15840"/>
          <w:pgMar w:top="720" w:right="720" w:bottom="720" w:left="720" w:header="720" w:footer="720" w:gutter="0"/>
          <w:cols w:num="3" w:space="720"/>
          <w:titlePg/>
          <w:docGrid w:linePitch="360"/>
        </w:sectPr>
      </w:pPr>
    </w:p>
    <w:p w14:paraId="0DD98DE2" w14:textId="1D6D1A40" w:rsidR="00E55102" w:rsidRPr="00C61A6B" w:rsidRDefault="00E55102" w:rsidP="00210517">
      <w:pPr>
        <w:pStyle w:val="NoSpacing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C61A6B">
        <w:rPr>
          <w:rFonts w:ascii="Times New Roman" w:hAnsi="Times New Roman" w:cs="Times New Roman"/>
          <w:b/>
          <w:bCs/>
          <w:sz w:val="22"/>
          <w:szCs w:val="22"/>
          <w:u w:val="single"/>
        </w:rPr>
        <w:t>TEACHING EXPERIENCE</w:t>
      </w:r>
    </w:p>
    <w:p w14:paraId="40A62C73" w14:textId="6E3C614A" w:rsidR="000D180F" w:rsidRPr="00C61A6B" w:rsidRDefault="000D180F" w:rsidP="00FB02F1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  <w:r w:rsidRPr="00C61A6B">
        <w:rPr>
          <w:rFonts w:ascii="Times New Roman" w:hAnsi="Times New Roman" w:cs="Times New Roman"/>
          <w:b/>
          <w:sz w:val="22"/>
          <w:szCs w:val="22"/>
        </w:rPr>
        <w:t>Teaching Assistant</w:t>
      </w:r>
      <w:r w:rsidRPr="00C61A6B">
        <w:rPr>
          <w:rFonts w:ascii="Times New Roman" w:hAnsi="Times New Roman" w:cs="Times New Roman"/>
          <w:b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sz w:val="22"/>
          <w:szCs w:val="22"/>
        </w:rPr>
        <w:tab/>
      </w:r>
      <w:r w:rsidR="00FE6481" w:rsidRPr="00C61A6B">
        <w:rPr>
          <w:rFonts w:ascii="Times New Roman" w:hAnsi="Times New Roman" w:cs="Times New Roman"/>
          <w:b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sz w:val="22"/>
          <w:szCs w:val="22"/>
        </w:rPr>
        <w:t>2023</w:t>
      </w:r>
    </w:p>
    <w:p w14:paraId="0DE980F3" w14:textId="5F999194" w:rsidR="000D180F" w:rsidRPr="00C61A6B" w:rsidRDefault="00FA211A" w:rsidP="00FB02F1">
      <w:pPr>
        <w:pStyle w:val="NoSpacing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Department of Psychology, </w:t>
      </w:r>
      <w:r w:rsidR="000D180F"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>Louisiana State University, Baton Rouge, LA</w:t>
      </w:r>
    </w:p>
    <w:p w14:paraId="7FD702F2" w14:textId="090F1EC1" w:rsidR="00FB02F1" w:rsidRPr="00C61A6B" w:rsidRDefault="00FA211A" w:rsidP="00FB02F1">
      <w:pPr>
        <w:pStyle w:val="NoSpacing"/>
        <w:rPr>
          <w:rFonts w:ascii="Times New Roman" w:hAnsi="Times New Roman" w:cs="Times New Roman"/>
          <w:bCs/>
          <w:sz w:val="22"/>
          <w:szCs w:val="22"/>
          <w:u w:val="single"/>
        </w:rPr>
      </w:pPr>
      <w:r w:rsidRPr="00C61A6B">
        <w:rPr>
          <w:rFonts w:ascii="Times New Roman" w:hAnsi="Times New Roman" w:cs="Times New Roman"/>
          <w:bCs/>
          <w:sz w:val="22"/>
          <w:szCs w:val="22"/>
          <w:u w:val="single"/>
        </w:rPr>
        <w:t>Course:</w:t>
      </w:r>
      <w:r w:rsidRPr="00C61A6B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3436A0" w:rsidRPr="00C61A6B">
        <w:rPr>
          <w:rFonts w:ascii="Times New Roman" w:hAnsi="Times New Roman" w:cs="Times New Roman"/>
          <w:bCs/>
          <w:sz w:val="22"/>
          <w:szCs w:val="22"/>
        </w:rPr>
        <w:t>Introduction to Statistics</w:t>
      </w:r>
      <w:r w:rsidR="00FE6481" w:rsidRPr="00C61A6B">
        <w:rPr>
          <w:rFonts w:ascii="Times New Roman" w:hAnsi="Times New Roman" w:cs="Times New Roman"/>
          <w:bCs/>
          <w:sz w:val="22"/>
          <w:szCs w:val="22"/>
        </w:rPr>
        <w:t xml:space="preserve"> (1 semester)</w:t>
      </w:r>
      <w:r w:rsidR="00FB02F1" w:rsidRPr="00C61A6B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FB02F1" w:rsidRPr="00C61A6B">
        <w:rPr>
          <w:rFonts w:ascii="Times New Roman" w:hAnsi="Times New Roman" w:cs="Times New Roman"/>
          <w:i/>
          <w:iCs/>
          <w:sz w:val="22"/>
          <w:szCs w:val="22"/>
        </w:rPr>
        <w:tab/>
      </w:r>
    </w:p>
    <w:p w14:paraId="2135CA04" w14:textId="28E52390" w:rsidR="00FB02F1" w:rsidRPr="00C61A6B" w:rsidRDefault="00FB02F1" w:rsidP="00E55102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</w:p>
    <w:p w14:paraId="6E24CDB9" w14:textId="5FEC6EB9" w:rsidR="00E55102" w:rsidRPr="00C61A6B" w:rsidRDefault="00E55102" w:rsidP="00E55102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  <w:r w:rsidRPr="00C61A6B">
        <w:rPr>
          <w:rFonts w:ascii="Times New Roman" w:hAnsi="Times New Roman" w:cs="Times New Roman"/>
          <w:b/>
          <w:bCs/>
          <w:sz w:val="22"/>
          <w:szCs w:val="22"/>
        </w:rPr>
        <w:t>Teaching Assistant</w:t>
      </w:r>
      <w:r w:rsidRPr="00C61A6B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C61A6B">
        <w:rPr>
          <w:rFonts w:ascii="Times New Roman" w:hAnsi="Times New Roman" w:cs="Times New Roman"/>
          <w:bCs/>
          <w:sz w:val="22"/>
          <w:szCs w:val="22"/>
        </w:rPr>
        <w:tab/>
      </w:r>
      <w:r w:rsidRPr="00C61A6B">
        <w:rPr>
          <w:rFonts w:ascii="Times New Roman" w:hAnsi="Times New Roman" w:cs="Times New Roman"/>
          <w:bCs/>
          <w:sz w:val="22"/>
          <w:szCs w:val="22"/>
        </w:rPr>
        <w:tab/>
      </w:r>
      <w:r w:rsidRPr="00C61A6B">
        <w:rPr>
          <w:rFonts w:ascii="Times New Roman" w:hAnsi="Times New Roman" w:cs="Times New Roman"/>
          <w:bCs/>
          <w:sz w:val="22"/>
          <w:szCs w:val="22"/>
        </w:rPr>
        <w:tab/>
      </w:r>
      <w:r w:rsidRPr="00C61A6B">
        <w:rPr>
          <w:rFonts w:ascii="Times New Roman" w:hAnsi="Times New Roman" w:cs="Times New Roman"/>
          <w:bCs/>
          <w:sz w:val="22"/>
          <w:szCs w:val="22"/>
        </w:rPr>
        <w:tab/>
      </w:r>
      <w:r w:rsidRPr="00C61A6B">
        <w:rPr>
          <w:rFonts w:ascii="Times New Roman" w:hAnsi="Times New Roman" w:cs="Times New Roman"/>
          <w:bCs/>
          <w:sz w:val="22"/>
          <w:szCs w:val="22"/>
        </w:rPr>
        <w:tab/>
      </w:r>
      <w:r w:rsidR="003371E4" w:rsidRPr="00C61A6B">
        <w:rPr>
          <w:rFonts w:ascii="Times New Roman" w:hAnsi="Times New Roman" w:cs="Times New Roman"/>
          <w:bCs/>
          <w:sz w:val="22"/>
          <w:szCs w:val="22"/>
        </w:rPr>
        <w:tab/>
      </w:r>
      <w:r w:rsidR="00123335" w:rsidRPr="00C61A6B">
        <w:rPr>
          <w:rFonts w:ascii="Times New Roman" w:hAnsi="Times New Roman" w:cs="Times New Roman"/>
          <w:bCs/>
          <w:sz w:val="22"/>
          <w:szCs w:val="22"/>
        </w:rPr>
        <w:tab/>
      </w:r>
      <w:r w:rsidR="00123335" w:rsidRPr="00C61A6B">
        <w:rPr>
          <w:rFonts w:ascii="Times New Roman" w:hAnsi="Times New Roman" w:cs="Times New Roman"/>
          <w:bCs/>
          <w:sz w:val="22"/>
          <w:szCs w:val="22"/>
        </w:rPr>
        <w:tab/>
      </w:r>
      <w:r w:rsidR="00123335" w:rsidRPr="00C61A6B">
        <w:rPr>
          <w:rFonts w:ascii="Times New Roman" w:hAnsi="Times New Roman" w:cs="Times New Roman"/>
          <w:bCs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sz w:val="22"/>
          <w:szCs w:val="22"/>
        </w:rPr>
        <w:t>2016</w:t>
      </w:r>
      <w:r w:rsidR="00E15588" w:rsidRPr="00C61A6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C61A6B">
        <w:rPr>
          <w:rFonts w:ascii="Times New Roman" w:hAnsi="Times New Roman" w:cs="Times New Roman"/>
          <w:b/>
          <w:sz w:val="22"/>
          <w:szCs w:val="22"/>
        </w:rPr>
        <w:t>-</w:t>
      </w:r>
      <w:r w:rsidR="00E15588" w:rsidRPr="00C61A6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C61A6B">
        <w:rPr>
          <w:rFonts w:ascii="Times New Roman" w:hAnsi="Times New Roman" w:cs="Times New Roman"/>
          <w:b/>
          <w:sz w:val="22"/>
          <w:szCs w:val="22"/>
        </w:rPr>
        <w:t>2017</w:t>
      </w:r>
    </w:p>
    <w:p w14:paraId="14F51C02" w14:textId="1F38A495" w:rsidR="00E55102" w:rsidRPr="00C61A6B" w:rsidRDefault="00FA211A" w:rsidP="00E55102">
      <w:pPr>
        <w:pStyle w:val="NoSpacing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Department of Psychology, </w:t>
      </w:r>
      <w:r w:rsidR="00E55102"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>Kent State University, Kent, O</w:t>
      </w:r>
      <w:r w:rsidR="00371824" w:rsidRPr="00C61A6B">
        <w:rPr>
          <w:rFonts w:ascii="Times New Roman" w:hAnsi="Times New Roman" w:cs="Times New Roman"/>
          <w:bCs/>
          <w:i/>
          <w:iCs/>
          <w:sz w:val="22"/>
          <w:szCs w:val="22"/>
        </w:rPr>
        <w:t>H</w:t>
      </w:r>
    </w:p>
    <w:p w14:paraId="7A0EF9FB" w14:textId="133822D7" w:rsidR="00123335" w:rsidRPr="00C61A6B" w:rsidRDefault="00123335" w:rsidP="00E55102">
      <w:pPr>
        <w:pStyle w:val="NoSpacing"/>
        <w:rPr>
          <w:rFonts w:ascii="Times New Roman" w:hAnsi="Times New Roman" w:cs="Times New Roman"/>
          <w:bCs/>
          <w:sz w:val="22"/>
          <w:szCs w:val="22"/>
        </w:rPr>
      </w:pPr>
      <w:r w:rsidRPr="00C61A6B">
        <w:rPr>
          <w:rFonts w:ascii="Times New Roman" w:hAnsi="Times New Roman" w:cs="Times New Roman"/>
          <w:bCs/>
          <w:sz w:val="22"/>
          <w:szCs w:val="22"/>
          <w:u w:val="single"/>
        </w:rPr>
        <w:t>Course:</w:t>
      </w:r>
      <w:r w:rsidRPr="00C61A6B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FA211A" w:rsidRPr="00C61A6B">
        <w:rPr>
          <w:rFonts w:ascii="Times New Roman" w:hAnsi="Times New Roman" w:cs="Times New Roman"/>
          <w:bCs/>
          <w:sz w:val="22"/>
          <w:szCs w:val="22"/>
        </w:rPr>
        <w:t>General Psychology (3 semesters)</w:t>
      </w:r>
    </w:p>
    <w:p w14:paraId="06AA8938" w14:textId="77777777" w:rsidR="00CA2C65" w:rsidRPr="00C61A6B" w:rsidRDefault="00CA2C65" w:rsidP="00E55102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</w:p>
    <w:p w14:paraId="2474E228" w14:textId="77777777" w:rsidR="009317F7" w:rsidRPr="00C61A6B" w:rsidRDefault="009317F7" w:rsidP="009317F7">
      <w:pPr>
        <w:pStyle w:val="NoSpacing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C61A6B">
        <w:rPr>
          <w:rFonts w:ascii="Times New Roman" w:hAnsi="Times New Roman" w:cs="Times New Roman"/>
          <w:b/>
          <w:sz w:val="22"/>
          <w:szCs w:val="22"/>
          <w:u w:val="single"/>
        </w:rPr>
        <w:t>COMMUNITY SERVICE</w:t>
      </w:r>
    </w:p>
    <w:p w14:paraId="577A6E4F" w14:textId="5B005A0B" w:rsidR="009317F7" w:rsidRPr="00C61A6B" w:rsidRDefault="009317F7" w:rsidP="57D77362">
      <w:pPr>
        <w:spacing w:line="259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61A6B">
        <w:rPr>
          <w:rFonts w:ascii="Times New Roman" w:hAnsi="Times New Roman" w:cs="Times New Roman"/>
          <w:b/>
          <w:bCs/>
          <w:sz w:val="22"/>
          <w:szCs w:val="22"/>
        </w:rPr>
        <w:t xml:space="preserve">Clinical Training Committee (CTC) </w:t>
      </w:r>
      <w:r w:rsidRPr="00C61A6B">
        <w:rPr>
          <w:rFonts w:ascii="Times New Roman" w:hAnsi="Times New Roman" w:cs="Times New Roman"/>
          <w:sz w:val="22"/>
          <w:szCs w:val="22"/>
        </w:rPr>
        <w:tab/>
      </w:r>
      <w:r w:rsidRPr="00C61A6B">
        <w:rPr>
          <w:rFonts w:ascii="Times New Roman" w:hAnsi="Times New Roman" w:cs="Times New Roman"/>
          <w:sz w:val="22"/>
          <w:szCs w:val="22"/>
        </w:rPr>
        <w:tab/>
      </w:r>
      <w:r w:rsidRPr="00C61A6B">
        <w:rPr>
          <w:rFonts w:ascii="Times New Roman" w:hAnsi="Times New Roman" w:cs="Times New Roman"/>
          <w:sz w:val="22"/>
          <w:szCs w:val="22"/>
        </w:rPr>
        <w:tab/>
      </w:r>
      <w:r w:rsidRPr="00C61A6B">
        <w:rPr>
          <w:rFonts w:ascii="Times New Roman" w:hAnsi="Times New Roman" w:cs="Times New Roman"/>
          <w:sz w:val="22"/>
          <w:szCs w:val="22"/>
        </w:rPr>
        <w:tab/>
      </w:r>
      <w:r w:rsidRPr="00C61A6B">
        <w:rPr>
          <w:rFonts w:ascii="Times New Roman" w:hAnsi="Times New Roman" w:cs="Times New Roman"/>
          <w:sz w:val="22"/>
          <w:szCs w:val="22"/>
        </w:rPr>
        <w:tab/>
      </w:r>
      <w:r w:rsidRPr="00C61A6B">
        <w:rPr>
          <w:rFonts w:ascii="Times New Roman" w:hAnsi="Times New Roman" w:cs="Times New Roman"/>
          <w:sz w:val="22"/>
          <w:szCs w:val="22"/>
        </w:rPr>
        <w:tab/>
      </w:r>
      <w:r w:rsidRPr="00C61A6B">
        <w:rPr>
          <w:rFonts w:ascii="Times New Roman" w:hAnsi="Times New Roman" w:cs="Times New Roman"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 xml:space="preserve">2024 </w:t>
      </w:r>
      <w:r w:rsidR="27E62275" w:rsidRPr="00C61A6B">
        <w:rPr>
          <w:rFonts w:ascii="Times New Roman" w:hAnsi="Times New Roman" w:cs="Times New Roman"/>
          <w:b/>
          <w:bCs/>
          <w:sz w:val="22"/>
          <w:szCs w:val="22"/>
        </w:rPr>
        <w:t>-</w:t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3979C26" w:rsidRPr="00C61A6B">
        <w:rPr>
          <w:rFonts w:ascii="Times New Roman" w:hAnsi="Times New Roman" w:cs="Times New Roman"/>
          <w:b/>
          <w:bCs/>
          <w:sz w:val="22"/>
          <w:szCs w:val="22"/>
        </w:rPr>
        <w:t>2025</w:t>
      </w:r>
    </w:p>
    <w:p w14:paraId="4452A751" w14:textId="6B375B2B" w:rsidR="009317F7" w:rsidRPr="00C61A6B" w:rsidRDefault="013D0F24" w:rsidP="009317F7">
      <w:pPr>
        <w:ind w:left="1440" w:hanging="1440"/>
        <w:rPr>
          <w:rFonts w:ascii="Times New Roman" w:hAnsi="Times New Roman" w:cs="Times New Roman"/>
          <w:sz w:val="22"/>
          <w:szCs w:val="22"/>
        </w:rPr>
      </w:pPr>
      <w:r w:rsidRPr="00C61A6B">
        <w:rPr>
          <w:rFonts w:ascii="Times New Roman" w:hAnsi="Times New Roman" w:cs="Times New Roman"/>
          <w:sz w:val="22"/>
          <w:szCs w:val="22"/>
        </w:rPr>
        <w:t xml:space="preserve">Louisiana State University, </w:t>
      </w:r>
      <w:r w:rsidR="009317F7" w:rsidRPr="00C61A6B">
        <w:rPr>
          <w:rFonts w:ascii="Times New Roman" w:hAnsi="Times New Roman" w:cs="Times New Roman"/>
          <w:sz w:val="22"/>
          <w:szCs w:val="22"/>
        </w:rPr>
        <w:t>Baton Rouge, LA</w:t>
      </w:r>
    </w:p>
    <w:p w14:paraId="52855144" w14:textId="31E57323" w:rsidR="45024059" w:rsidRPr="00C61A6B" w:rsidRDefault="45024059" w:rsidP="57D77362">
      <w:pPr>
        <w:ind w:left="1440" w:hanging="1440"/>
        <w:rPr>
          <w:rFonts w:ascii="Times New Roman" w:hAnsi="Times New Roman" w:cs="Times New Roman"/>
          <w:b/>
          <w:bCs/>
          <w:sz w:val="22"/>
          <w:szCs w:val="22"/>
        </w:rPr>
      </w:pPr>
      <w:r w:rsidRPr="00C61A6B">
        <w:rPr>
          <w:rFonts w:ascii="Times New Roman" w:hAnsi="Times New Roman" w:cs="Times New Roman"/>
          <w:sz w:val="22"/>
          <w:szCs w:val="22"/>
        </w:rPr>
        <w:t xml:space="preserve">Role: </w:t>
      </w:r>
      <w:r w:rsidR="3AA21230" w:rsidRPr="00C61A6B">
        <w:rPr>
          <w:rFonts w:ascii="Times New Roman" w:hAnsi="Times New Roman" w:cs="Times New Roman"/>
          <w:sz w:val="22"/>
          <w:szCs w:val="22"/>
        </w:rPr>
        <w:t>Student</w:t>
      </w:r>
      <w:r w:rsidR="3AA21230" w:rsidRPr="00C61A6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3AA21230" w:rsidRPr="00C61A6B">
        <w:rPr>
          <w:rFonts w:ascii="Times New Roman" w:hAnsi="Times New Roman" w:cs="Times New Roman"/>
          <w:sz w:val="22"/>
          <w:szCs w:val="22"/>
        </w:rPr>
        <w:t>Representative</w:t>
      </w:r>
      <w:r w:rsidR="3AA21230" w:rsidRPr="00C61A6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61A6B">
        <w:rPr>
          <w:rFonts w:ascii="Times New Roman" w:hAnsi="Times New Roman" w:cs="Times New Roman"/>
          <w:sz w:val="22"/>
          <w:szCs w:val="22"/>
        </w:rPr>
        <w:tab/>
      </w:r>
    </w:p>
    <w:p w14:paraId="31E99742" w14:textId="77777777" w:rsidR="009317F7" w:rsidRPr="00C61A6B" w:rsidRDefault="009317F7" w:rsidP="009317F7">
      <w:pPr>
        <w:ind w:left="1440" w:hanging="1440"/>
        <w:rPr>
          <w:rFonts w:ascii="Times New Roman" w:hAnsi="Times New Roman" w:cs="Times New Roman"/>
          <w:b/>
          <w:bCs/>
          <w:sz w:val="22"/>
          <w:szCs w:val="22"/>
        </w:rPr>
      </w:pPr>
    </w:p>
    <w:p w14:paraId="0AAED69A" w14:textId="2A9F848F" w:rsidR="00D53C11" w:rsidRPr="00C61A6B" w:rsidRDefault="009317F7" w:rsidP="009317F7">
      <w:pPr>
        <w:ind w:left="1440" w:hanging="1440"/>
        <w:rPr>
          <w:rFonts w:ascii="Times New Roman" w:hAnsi="Times New Roman" w:cs="Times New Roman"/>
          <w:b/>
          <w:bCs/>
          <w:sz w:val="22"/>
          <w:szCs w:val="22"/>
        </w:rPr>
      </w:pPr>
      <w:r w:rsidRPr="00C61A6B">
        <w:rPr>
          <w:rFonts w:ascii="Times New Roman" w:hAnsi="Times New Roman" w:cs="Times New Roman"/>
          <w:b/>
          <w:bCs/>
          <w:sz w:val="22"/>
          <w:szCs w:val="22"/>
        </w:rPr>
        <w:t xml:space="preserve">American Academy of Pediatricians </w:t>
      </w:r>
      <w:r w:rsidR="00D53C11" w:rsidRPr="00C61A6B">
        <w:rPr>
          <w:rFonts w:ascii="Times New Roman" w:hAnsi="Times New Roman" w:cs="Times New Roman"/>
          <w:b/>
          <w:bCs/>
          <w:sz w:val="22"/>
          <w:szCs w:val="22"/>
        </w:rPr>
        <w:t>Project ECHO</w:t>
      </w:r>
      <w:r w:rsidR="000B032B" w:rsidRPr="00C61A6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B032B" w:rsidRPr="00C61A6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B032B" w:rsidRPr="00C61A6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B032B" w:rsidRPr="00C61A6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B032B" w:rsidRPr="00C61A6B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2023 - </w:t>
      </w:r>
      <w:r w:rsidR="00501690" w:rsidRPr="00C61A6B">
        <w:rPr>
          <w:rFonts w:ascii="Times New Roman" w:hAnsi="Times New Roman" w:cs="Times New Roman"/>
          <w:b/>
          <w:bCs/>
          <w:sz w:val="22"/>
          <w:szCs w:val="22"/>
        </w:rPr>
        <w:t>2024</w:t>
      </w:r>
    </w:p>
    <w:p w14:paraId="45A810B0" w14:textId="6AB4092B" w:rsidR="000B032B" w:rsidRPr="00C61A6B" w:rsidRDefault="000B032B" w:rsidP="009317F7">
      <w:pPr>
        <w:ind w:left="1440" w:hanging="1440"/>
        <w:rPr>
          <w:rFonts w:ascii="Times New Roman" w:hAnsi="Times New Roman" w:cs="Times New Roman"/>
          <w:sz w:val="22"/>
          <w:szCs w:val="22"/>
        </w:rPr>
      </w:pPr>
      <w:r w:rsidRPr="00C61A6B">
        <w:rPr>
          <w:rFonts w:ascii="Times New Roman" w:hAnsi="Times New Roman" w:cs="Times New Roman"/>
          <w:sz w:val="22"/>
          <w:szCs w:val="22"/>
        </w:rPr>
        <w:t>Mississippi Chapter</w:t>
      </w:r>
    </w:p>
    <w:p w14:paraId="695C87BB" w14:textId="61DFF8D4" w:rsidR="009317F7" w:rsidRPr="00C61A6B" w:rsidRDefault="000B032B" w:rsidP="000B032B">
      <w:pPr>
        <w:ind w:left="1440" w:hanging="1440"/>
        <w:rPr>
          <w:rFonts w:ascii="Times New Roman" w:hAnsi="Times New Roman" w:cs="Times New Roman"/>
          <w:sz w:val="22"/>
          <w:szCs w:val="22"/>
        </w:rPr>
      </w:pPr>
      <w:r w:rsidRPr="00C61A6B">
        <w:rPr>
          <w:rFonts w:ascii="Times New Roman" w:hAnsi="Times New Roman" w:cs="Times New Roman"/>
          <w:sz w:val="22"/>
          <w:szCs w:val="22"/>
        </w:rPr>
        <w:t xml:space="preserve">Role: </w:t>
      </w:r>
      <w:r w:rsidR="009317F7" w:rsidRPr="00C61A6B">
        <w:rPr>
          <w:rFonts w:ascii="Times New Roman" w:hAnsi="Times New Roman" w:cs="Times New Roman"/>
          <w:sz w:val="22"/>
          <w:szCs w:val="22"/>
        </w:rPr>
        <w:t>Suicide Prevention Ambassador</w:t>
      </w:r>
    </w:p>
    <w:p w14:paraId="5C4953D3" w14:textId="77777777" w:rsidR="009317F7" w:rsidRPr="00C61A6B" w:rsidRDefault="009317F7" w:rsidP="000B032B">
      <w:pPr>
        <w:rPr>
          <w:rFonts w:ascii="Times New Roman" w:hAnsi="Times New Roman" w:cs="Times New Roman"/>
          <w:b/>
          <w:sz w:val="22"/>
          <w:szCs w:val="22"/>
        </w:rPr>
      </w:pPr>
    </w:p>
    <w:p w14:paraId="0421A172" w14:textId="11C18A58" w:rsidR="009317F7" w:rsidRPr="00C61A6B" w:rsidRDefault="009317F7" w:rsidP="57D77362">
      <w:pPr>
        <w:ind w:left="1440" w:hanging="1440"/>
        <w:rPr>
          <w:rFonts w:ascii="Times New Roman" w:hAnsi="Times New Roman" w:cs="Times New Roman"/>
          <w:b/>
          <w:bCs/>
          <w:sz w:val="22"/>
          <w:szCs w:val="22"/>
        </w:rPr>
      </w:pPr>
      <w:r w:rsidRPr="00C61A6B">
        <w:rPr>
          <w:rFonts w:ascii="Times New Roman" w:hAnsi="Times New Roman" w:cs="Times New Roman"/>
          <w:b/>
          <w:bCs/>
          <w:sz w:val="22"/>
          <w:szCs w:val="22"/>
        </w:rPr>
        <w:lastRenderedPageBreak/>
        <w:t>NextGen Psych Scholars</w:t>
      </w:r>
      <w:r w:rsidRPr="00C61A6B">
        <w:rPr>
          <w:rFonts w:ascii="Times New Roman" w:hAnsi="Times New Roman" w:cs="Times New Roman"/>
          <w:sz w:val="22"/>
          <w:szCs w:val="22"/>
        </w:rPr>
        <w:tab/>
      </w:r>
      <w:r w:rsidRPr="00C61A6B">
        <w:rPr>
          <w:rFonts w:ascii="Times New Roman" w:hAnsi="Times New Roman" w:cs="Times New Roman"/>
          <w:sz w:val="22"/>
          <w:szCs w:val="22"/>
        </w:rPr>
        <w:tab/>
      </w:r>
      <w:r w:rsidRPr="00C61A6B">
        <w:rPr>
          <w:rFonts w:ascii="Times New Roman" w:hAnsi="Times New Roman" w:cs="Times New Roman"/>
          <w:sz w:val="22"/>
          <w:szCs w:val="22"/>
        </w:rPr>
        <w:tab/>
      </w:r>
      <w:r w:rsidRPr="00C61A6B">
        <w:rPr>
          <w:rFonts w:ascii="Times New Roman" w:hAnsi="Times New Roman" w:cs="Times New Roman"/>
          <w:sz w:val="22"/>
          <w:szCs w:val="22"/>
        </w:rPr>
        <w:tab/>
      </w:r>
      <w:r w:rsidRPr="00C61A6B">
        <w:rPr>
          <w:rFonts w:ascii="Times New Roman" w:hAnsi="Times New Roman" w:cs="Times New Roman"/>
          <w:sz w:val="22"/>
          <w:szCs w:val="22"/>
        </w:rPr>
        <w:tab/>
      </w:r>
      <w:r w:rsidRPr="00C61A6B">
        <w:rPr>
          <w:rFonts w:ascii="Times New Roman" w:hAnsi="Times New Roman" w:cs="Times New Roman"/>
          <w:sz w:val="22"/>
          <w:szCs w:val="22"/>
        </w:rPr>
        <w:tab/>
      </w:r>
      <w:r w:rsidRPr="00C61A6B">
        <w:rPr>
          <w:rFonts w:ascii="Times New Roman" w:hAnsi="Times New Roman" w:cs="Times New Roman"/>
          <w:sz w:val="22"/>
          <w:szCs w:val="22"/>
        </w:rPr>
        <w:tab/>
      </w:r>
      <w:r w:rsidRPr="00C61A6B">
        <w:rPr>
          <w:rFonts w:ascii="Times New Roman" w:hAnsi="Times New Roman" w:cs="Times New Roman"/>
          <w:sz w:val="22"/>
          <w:szCs w:val="22"/>
        </w:rPr>
        <w:tab/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>2022</w:t>
      </w:r>
      <w:r w:rsidR="43C9D8E1" w:rsidRPr="00C61A6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>-</w:t>
      </w:r>
      <w:r w:rsidR="43C9D8E1" w:rsidRPr="00C61A6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61A6B">
        <w:rPr>
          <w:rFonts w:ascii="Times New Roman" w:hAnsi="Times New Roman" w:cs="Times New Roman"/>
          <w:b/>
          <w:bCs/>
          <w:sz w:val="22"/>
          <w:szCs w:val="22"/>
        </w:rPr>
        <w:t>2024</w:t>
      </w:r>
    </w:p>
    <w:p w14:paraId="193B3316" w14:textId="50F1B0D8" w:rsidR="009317F7" w:rsidRPr="00C61A6B" w:rsidRDefault="009317F7" w:rsidP="57D77362">
      <w:pPr>
        <w:ind w:left="1440" w:hanging="1440"/>
        <w:rPr>
          <w:rFonts w:ascii="Times New Roman" w:hAnsi="Times New Roman" w:cs="Times New Roman"/>
          <w:sz w:val="22"/>
          <w:szCs w:val="22"/>
        </w:rPr>
      </w:pPr>
      <w:r w:rsidRPr="00C61A6B">
        <w:rPr>
          <w:rFonts w:ascii="Times New Roman" w:hAnsi="Times New Roman" w:cs="Times New Roman"/>
          <w:sz w:val="22"/>
          <w:szCs w:val="22"/>
        </w:rPr>
        <w:t>Virtual</w:t>
      </w:r>
      <w:r w:rsidR="20DBE657" w:rsidRPr="00C61A6B">
        <w:rPr>
          <w:rFonts w:ascii="Times New Roman" w:hAnsi="Times New Roman" w:cs="Times New Roman"/>
          <w:sz w:val="22"/>
          <w:szCs w:val="22"/>
        </w:rPr>
        <w:t xml:space="preserve"> Program</w:t>
      </w:r>
    </w:p>
    <w:p w14:paraId="2AEE58B4" w14:textId="3E7983D0" w:rsidR="20DBE657" w:rsidRPr="00C61A6B" w:rsidRDefault="20DBE657" w:rsidP="57D77362">
      <w:pPr>
        <w:ind w:left="1440" w:hanging="1440"/>
        <w:rPr>
          <w:rFonts w:ascii="Times New Roman" w:hAnsi="Times New Roman" w:cs="Times New Roman"/>
          <w:b/>
          <w:bCs/>
          <w:sz w:val="22"/>
          <w:szCs w:val="22"/>
        </w:rPr>
      </w:pPr>
      <w:r w:rsidRPr="00C61A6B">
        <w:rPr>
          <w:rFonts w:ascii="Times New Roman" w:hAnsi="Times New Roman" w:cs="Times New Roman"/>
          <w:sz w:val="22"/>
          <w:szCs w:val="22"/>
        </w:rPr>
        <w:t>Role: Mentor</w:t>
      </w:r>
    </w:p>
    <w:p w14:paraId="0F238DF7" w14:textId="77777777" w:rsidR="009317F7" w:rsidRPr="00C61A6B" w:rsidRDefault="009317F7" w:rsidP="009317F7">
      <w:pPr>
        <w:ind w:left="1440" w:hanging="1440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6209EE55" w14:textId="172B1744" w:rsidR="009317F7" w:rsidRPr="00C61A6B" w:rsidRDefault="009317F7" w:rsidP="009317F7">
      <w:pPr>
        <w:ind w:left="1440" w:hanging="1440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C61A6B">
        <w:rPr>
          <w:rFonts w:ascii="Times New Roman" w:eastAsia="Times New Roman" w:hAnsi="Times New Roman" w:cs="Times New Roman"/>
          <w:b/>
          <w:bCs/>
          <w:sz w:val="22"/>
          <w:szCs w:val="22"/>
        </w:rPr>
        <w:t>A</w:t>
      </w:r>
      <w:r w:rsidR="004A540E" w:rsidRPr="00C61A6B">
        <w:rPr>
          <w:rFonts w:ascii="Times New Roman" w:eastAsia="Times New Roman" w:hAnsi="Times New Roman" w:cs="Times New Roman"/>
          <w:b/>
          <w:bCs/>
          <w:sz w:val="22"/>
          <w:szCs w:val="22"/>
        </w:rPr>
        <w:t>merican Foundation for Suicide Prevention</w:t>
      </w:r>
      <w:r w:rsidRPr="00C61A6B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Out of the Darkness Walk</w:t>
      </w:r>
      <w:r w:rsidRPr="00C61A6B">
        <w:rPr>
          <w:rFonts w:ascii="Times New Roman" w:eastAsia="Times New Roman" w:hAnsi="Times New Roman" w:cs="Times New Roman"/>
          <w:sz w:val="22"/>
          <w:szCs w:val="22"/>
        </w:rPr>
        <w:tab/>
      </w:r>
      <w:r w:rsidRPr="00C61A6B">
        <w:rPr>
          <w:rFonts w:ascii="Times New Roman" w:eastAsia="Times New Roman" w:hAnsi="Times New Roman" w:cs="Times New Roman"/>
          <w:sz w:val="22"/>
          <w:szCs w:val="22"/>
        </w:rPr>
        <w:tab/>
      </w:r>
      <w:r w:rsidRPr="00C61A6B">
        <w:rPr>
          <w:rFonts w:ascii="Times New Roman" w:eastAsia="Times New Roman" w:hAnsi="Times New Roman" w:cs="Times New Roman"/>
          <w:b/>
          <w:bCs/>
          <w:sz w:val="22"/>
          <w:szCs w:val="22"/>
        </w:rPr>
        <w:t>2023</w:t>
      </w:r>
    </w:p>
    <w:p w14:paraId="32091629" w14:textId="77777777" w:rsidR="009317F7" w:rsidRPr="00C61A6B" w:rsidRDefault="009317F7" w:rsidP="009317F7">
      <w:pPr>
        <w:rPr>
          <w:rFonts w:ascii="Times New Roman" w:eastAsia="Times New Roman" w:hAnsi="Times New Roman" w:cs="Times New Roman"/>
          <w:sz w:val="22"/>
          <w:szCs w:val="22"/>
        </w:rPr>
      </w:pPr>
      <w:r w:rsidRPr="00C61A6B">
        <w:rPr>
          <w:rFonts w:ascii="Times New Roman" w:eastAsia="Times New Roman" w:hAnsi="Times New Roman" w:cs="Times New Roman"/>
          <w:sz w:val="22"/>
          <w:szCs w:val="22"/>
        </w:rPr>
        <w:t>University of Southern Mississippi, Hattiesburg, MS</w:t>
      </w:r>
    </w:p>
    <w:p w14:paraId="04262134" w14:textId="06175651" w:rsidR="004A540E" w:rsidRPr="00C61A6B" w:rsidRDefault="004A540E" w:rsidP="009317F7">
      <w:pPr>
        <w:rPr>
          <w:rFonts w:ascii="Times New Roman" w:eastAsia="Times New Roman" w:hAnsi="Times New Roman" w:cs="Times New Roman"/>
          <w:sz w:val="22"/>
          <w:szCs w:val="22"/>
        </w:rPr>
      </w:pPr>
      <w:r w:rsidRPr="00C61A6B">
        <w:rPr>
          <w:rFonts w:ascii="Times New Roman" w:eastAsia="Times New Roman" w:hAnsi="Times New Roman" w:cs="Times New Roman"/>
          <w:sz w:val="22"/>
          <w:szCs w:val="22"/>
        </w:rPr>
        <w:t>Role: Coordinator</w:t>
      </w:r>
    </w:p>
    <w:p w14:paraId="4F4E1926" w14:textId="2BED1568" w:rsidR="004A540E" w:rsidRPr="00C61A6B" w:rsidRDefault="004A540E" w:rsidP="009317F7">
      <w:pPr>
        <w:rPr>
          <w:rFonts w:ascii="Times New Roman" w:eastAsia="Times New Roman" w:hAnsi="Times New Roman" w:cs="Times New Roman"/>
          <w:sz w:val="22"/>
          <w:szCs w:val="22"/>
        </w:rPr>
      </w:pPr>
      <w:r w:rsidRPr="00C61A6B">
        <w:rPr>
          <w:rFonts w:ascii="Times New Roman" w:eastAsia="Times New Roman" w:hAnsi="Times New Roman" w:cs="Times New Roman"/>
          <w:sz w:val="22"/>
          <w:szCs w:val="22"/>
        </w:rPr>
        <w:t xml:space="preserve">Goal: $10,000; Raised: </w:t>
      </w:r>
      <w:r w:rsidR="00F70D3F" w:rsidRPr="00C61A6B">
        <w:rPr>
          <w:rFonts w:ascii="Times New Roman" w:eastAsia="Times New Roman" w:hAnsi="Times New Roman" w:cs="Times New Roman"/>
          <w:sz w:val="22"/>
          <w:szCs w:val="22"/>
        </w:rPr>
        <w:t>$11,387</w:t>
      </w:r>
    </w:p>
    <w:p w14:paraId="5A5ABACF" w14:textId="513F5D4F" w:rsidR="00F70D3F" w:rsidRPr="00C61A6B" w:rsidRDefault="00F70D3F" w:rsidP="009317F7">
      <w:pPr>
        <w:rPr>
          <w:rFonts w:ascii="Times New Roman" w:eastAsia="Times New Roman" w:hAnsi="Times New Roman" w:cs="Times New Roman"/>
          <w:sz w:val="22"/>
          <w:szCs w:val="22"/>
        </w:rPr>
      </w:pPr>
      <w:r w:rsidRPr="00C61A6B">
        <w:rPr>
          <w:rFonts w:ascii="Times New Roman" w:eastAsia="Times New Roman" w:hAnsi="Times New Roman" w:cs="Times New Roman"/>
          <w:sz w:val="22"/>
          <w:szCs w:val="22"/>
        </w:rPr>
        <w:t>Registered Walkers: 180</w:t>
      </w:r>
    </w:p>
    <w:p w14:paraId="21A3F039" w14:textId="77777777" w:rsidR="009317F7" w:rsidRPr="00C61A6B" w:rsidRDefault="009317F7" w:rsidP="009317F7">
      <w:pPr>
        <w:ind w:left="1440" w:hanging="1440"/>
        <w:rPr>
          <w:rFonts w:ascii="Times New Roman" w:eastAsia="Times New Roman" w:hAnsi="Times New Roman" w:cs="Times New Roman"/>
          <w:sz w:val="22"/>
          <w:szCs w:val="22"/>
        </w:rPr>
      </w:pPr>
    </w:p>
    <w:p w14:paraId="26794EF9" w14:textId="396C3E53" w:rsidR="00F70D3F" w:rsidRPr="00C61A6B" w:rsidRDefault="00F70D3F" w:rsidP="00F70D3F">
      <w:pPr>
        <w:ind w:left="1440" w:hanging="1440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00C61A6B">
        <w:rPr>
          <w:rFonts w:ascii="Times New Roman" w:eastAsia="Times New Roman" w:hAnsi="Times New Roman" w:cs="Times New Roman"/>
          <w:b/>
          <w:bCs/>
          <w:sz w:val="22"/>
          <w:szCs w:val="22"/>
        </w:rPr>
        <w:t>American Foundation for Suicide Prevention Out of the Darkness Walk</w:t>
      </w:r>
      <w:r w:rsidRPr="00C61A6B">
        <w:rPr>
          <w:rFonts w:ascii="Times New Roman" w:eastAsia="Times New Roman" w:hAnsi="Times New Roman" w:cs="Times New Roman"/>
          <w:sz w:val="22"/>
          <w:szCs w:val="22"/>
        </w:rPr>
        <w:tab/>
      </w:r>
      <w:r w:rsidRPr="00C61A6B">
        <w:rPr>
          <w:rFonts w:ascii="Times New Roman" w:eastAsia="Times New Roman" w:hAnsi="Times New Roman" w:cs="Times New Roman"/>
          <w:sz w:val="22"/>
          <w:szCs w:val="22"/>
        </w:rPr>
        <w:tab/>
      </w:r>
      <w:r w:rsidRPr="00C61A6B">
        <w:rPr>
          <w:rFonts w:ascii="Times New Roman" w:eastAsia="Times New Roman" w:hAnsi="Times New Roman" w:cs="Times New Roman"/>
          <w:b/>
          <w:bCs/>
          <w:sz w:val="22"/>
          <w:szCs w:val="22"/>
        </w:rPr>
        <w:t>2022</w:t>
      </w:r>
    </w:p>
    <w:p w14:paraId="16D77E93" w14:textId="77777777" w:rsidR="00F70D3F" w:rsidRPr="00C61A6B" w:rsidRDefault="00F70D3F" w:rsidP="00F70D3F">
      <w:pPr>
        <w:rPr>
          <w:rFonts w:ascii="Times New Roman" w:eastAsia="Times New Roman" w:hAnsi="Times New Roman" w:cs="Times New Roman"/>
          <w:sz w:val="22"/>
          <w:szCs w:val="22"/>
        </w:rPr>
      </w:pPr>
      <w:r w:rsidRPr="00C61A6B">
        <w:rPr>
          <w:rFonts w:ascii="Times New Roman" w:eastAsia="Times New Roman" w:hAnsi="Times New Roman" w:cs="Times New Roman"/>
          <w:sz w:val="22"/>
          <w:szCs w:val="22"/>
        </w:rPr>
        <w:t>University of Southern Mississippi, Hattiesburg, MS</w:t>
      </w:r>
    </w:p>
    <w:p w14:paraId="641F9841" w14:textId="77777777" w:rsidR="00F70D3F" w:rsidRPr="00C61A6B" w:rsidRDefault="00F70D3F" w:rsidP="00F70D3F">
      <w:pPr>
        <w:rPr>
          <w:rFonts w:ascii="Times New Roman" w:eastAsia="Times New Roman" w:hAnsi="Times New Roman" w:cs="Times New Roman"/>
          <w:sz w:val="22"/>
          <w:szCs w:val="22"/>
        </w:rPr>
      </w:pPr>
      <w:r w:rsidRPr="00C61A6B">
        <w:rPr>
          <w:rFonts w:ascii="Times New Roman" w:eastAsia="Times New Roman" w:hAnsi="Times New Roman" w:cs="Times New Roman"/>
          <w:sz w:val="22"/>
          <w:szCs w:val="22"/>
        </w:rPr>
        <w:t>Role: Coordinator</w:t>
      </w:r>
    </w:p>
    <w:p w14:paraId="2B20E110" w14:textId="1BC38E20" w:rsidR="00F70D3F" w:rsidRPr="00C61A6B" w:rsidRDefault="00F70D3F" w:rsidP="00F70D3F">
      <w:pPr>
        <w:rPr>
          <w:rFonts w:ascii="Times New Roman" w:eastAsia="Times New Roman" w:hAnsi="Times New Roman" w:cs="Times New Roman"/>
          <w:sz w:val="22"/>
          <w:szCs w:val="22"/>
        </w:rPr>
      </w:pPr>
      <w:r w:rsidRPr="00C61A6B">
        <w:rPr>
          <w:rFonts w:ascii="Times New Roman" w:eastAsia="Times New Roman" w:hAnsi="Times New Roman" w:cs="Times New Roman"/>
          <w:sz w:val="22"/>
          <w:szCs w:val="22"/>
        </w:rPr>
        <w:t>Goal: $10,000; Raised: $10,880</w:t>
      </w:r>
    </w:p>
    <w:p w14:paraId="2766E86C" w14:textId="461C972C" w:rsidR="00F70D3F" w:rsidRPr="00C61A6B" w:rsidRDefault="00F70D3F" w:rsidP="00F70D3F">
      <w:pPr>
        <w:rPr>
          <w:rFonts w:ascii="Times New Roman" w:eastAsia="Times New Roman" w:hAnsi="Times New Roman" w:cs="Times New Roman"/>
          <w:sz w:val="22"/>
          <w:szCs w:val="22"/>
        </w:rPr>
      </w:pPr>
      <w:r w:rsidRPr="00C61A6B">
        <w:rPr>
          <w:rFonts w:ascii="Times New Roman" w:eastAsia="Times New Roman" w:hAnsi="Times New Roman" w:cs="Times New Roman"/>
          <w:sz w:val="22"/>
          <w:szCs w:val="22"/>
        </w:rPr>
        <w:t>Registered Walkers: 100</w:t>
      </w:r>
    </w:p>
    <w:p w14:paraId="489F5B0D" w14:textId="77777777" w:rsidR="009317F7" w:rsidRPr="00C61A6B" w:rsidRDefault="009317F7" w:rsidP="00B771E1">
      <w:pPr>
        <w:pStyle w:val="NoSpacing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3D62FD44" w14:textId="7229CCB6" w:rsidR="00AE7A68" w:rsidRPr="00C61A6B" w:rsidRDefault="00CF22E8" w:rsidP="00CF22E8">
      <w:pPr>
        <w:pStyle w:val="NoSpacing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C61A6B">
        <w:rPr>
          <w:rFonts w:ascii="Times New Roman" w:hAnsi="Times New Roman" w:cs="Times New Roman"/>
          <w:b/>
          <w:sz w:val="22"/>
          <w:szCs w:val="22"/>
          <w:u w:val="single"/>
        </w:rPr>
        <w:t>PROFESSIONAL MEMBERSHIPS AND AFFILIATIONS</w:t>
      </w:r>
    </w:p>
    <w:p w14:paraId="0AB01BBF" w14:textId="032490E9" w:rsidR="006A6276" w:rsidRPr="00C61A6B" w:rsidRDefault="006A6276" w:rsidP="00AE7A68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  <w:r w:rsidRPr="00C61A6B">
        <w:rPr>
          <w:rFonts w:ascii="Times New Roman" w:hAnsi="Times New Roman" w:cs="Times New Roman"/>
          <w:bCs/>
          <w:sz w:val="22"/>
          <w:szCs w:val="22"/>
        </w:rPr>
        <w:t>International Academy of Suicide Research</w:t>
      </w:r>
    </w:p>
    <w:p w14:paraId="3E79DEED" w14:textId="2CD7FA69" w:rsidR="0001276A" w:rsidRPr="00C61A6B" w:rsidRDefault="0001276A" w:rsidP="00AE7A68">
      <w:pPr>
        <w:pStyle w:val="NoSpacing"/>
        <w:rPr>
          <w:rFonts w:ascii="Times New Roman" w:hAnsi="Times New Roman" w:cs="Times New Roman"/>
          <w:bCs/>
          <w:sz w:val="22"/>
          <w:szCs w:val="22"/>
        </w:rPr>
      </w:pPr>
      <w:r w:rsidRPr="00C61A6B">
        <w:rPr>
          <w:rFonts w:ascii="Times New Roman" w:hAnsi="Times New Roman" w:cs="Times New Roman"/>
          <w:bCs/>
          <w:sz w:val="22"/>
          <w:szCs w:val="22"/>
        </w:rPr>
        <w:t>American Psychological Association Graduate Student</w:t>
      </w:r>
    </w:p>
    <w:p w14:paraId="409AF87D" w14:textId="46098518" w:rsidR="007A66C6" w:rsidRPr="00C61A6B" w:rsidRDefault="007A66C6" w:rsidP="009317F7">
      <w:pPr>
        <w:pStyle w:val="NoSpacing"/>
        <w:rPr>
          <w:rFonts w:ascii="Times New Roman" w:hAnsi="Times New Roman" w:cs="Times New Roman"/>
          <w:bCs/>
          <w:sz w:val="22"/>
          <w:szCs w:val="22"/>
        </w:rPr>
      </w:pPr>
      <w:r w:rsidRPr="00C61A6B">
        <w:rPr>
          <w:rFonts w:ascii="Times New Roman" w:hAnsi="Times New Roman" w:cs="Times New Roman"/>
          <w:bCs/>
          <w:sz w:val="22"/>
          <w:szCs w:val="22"/>
        </w:rPr>
        <w:t xml:space="preserve">International Network of Early Career Researchers </w:t>
      </w:r>
      <w:r w:rsidRPr="00C61A6B">
        <w:rPr>
          <w:rFonts w:ascii="Times New Roman" w:hAnsi="Times New Roman" w:cs="Times New Roman"/>
          <w:sz w:val="22"/>
          <w:szCs w:val="22"/>
        </w:rPr>
        <w:t>in Suicide and Self-harm (</w:t>
      </w:r>
      <w:proofErr w:type="spellStart"/>
      <w:r w:rsidRPr="00C61A6B">
        <w:rPr>
          <w:rFonts w:ascii="Times New Roman" w:hAnsi="Times New Roman" w:cs="Times New Roman"/>
          <w:sz w:val="22"/>
          <w:szCs w:val="22"/>
        </w:rPr>
        <w:t>netECR</w:t>
      </w:r>
      <w:proofErr w:type="spellEnd"/>
      <w:r w:rsidRPr="00C61A6B">
        <w:rPr>
          <w:rFonts w:ascii="Times New Roman" w:hAnsi="Times New Roman" w:cs="Times New Roman"/>
          <w:sz w:val="22"/>
          <w:szCs w:val="22"/>
        </w:rPr>
        <w:t>)</w:t>
      </w:r>
    </w:p>
    <w:p w14:paraId="13267024" w14:textId="53CB861B" w:rsidR="4ACEF735" w:rsidRPr="00C61A6B" w:rsidRDefault="4ACEF735" w:rsidP="140D3582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00C61A6B">
        <w:rPr>
          <w:rFonts w:ascii="Times New Roman" w:hAnsi="Times New Roman" w:cs="Times New Roman"/>
          <w:sz w:val="22"/>
          <w:szCs w:val="22"/>
        </w:rPr>
        <w:t>Psi Chi</w:t>
      </w:r>
    </w:p>
    <w:p w14:paraId="52C7C2C7" w14:textId="41148436" w:rsidR="00F32CFD" w:rsidRPr="00C61A6B" w:rsidRDefault="00F32CFD" w:rsidP="00830965">
      <w:pPr>
        <w:pStyle w:val="NoSpacing"/>
        <w:rPr>
          <w:rFonts w:ascii="Times New Roman" w:hAnsi="Times New Roman" w:cs="Times New Roman"/>
          <w:bCs/>
          <w:sz w:val="22"/>
          <w:szCs w:val="22"/>
        </w:rPr>
      </w:pPr>
      <w:r w:rsidRPr="00C61A6B">
        <w:rPr>
          <w:rFonts w:ascii="Times New Roman" w:hAnsi="Times New Roman" w:cs="Times New Roman"/>
          <w:bCs/>
          <w:sz w:val="22"/>
          <w:szCs w:val="22"/>
        </w:rPr>
        <w:t>Phi Beta Kappa</w:t>
      </w:r>
    </w:p>
    <w:p w14:paraId="51363CA3" w14:textId="77777777" w:rsidR="008C1E79" w:rsidRPr="00C61A6B" w:rsidRDefault="008C1E79" w:rsidP="00830965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</w:p>
    <w:sectPr w:rsidR="008C1E79" w:rsidRPr="00C61A6B" w:rsidSect="00F9082A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99A0F" w14:textId="77777777" w:rsidR="00D42F40" w:rsidRDefault="00D42F40" w:rsidP="006E1D91">
      <w:r>
        <w:separator/>
      </w:r>
    </w:p>
  </w:endnote>
  <w:endnote w:type="continuationSeparator" w:id="0">
    <w:p w14:paraId="07D99AD4" w14:textId="77777777" w:rsidR="00D42F40" w:rsidRDefault="00D42F40" w:rsidP="006E1D91">
      <w:r>
        <w:continuationSeparator/>
      </w:r>
    </w:p>
  </w:endnote>
  <w:endnote w:type="continuationNotice" w:id="1">
    <w:p w14:paraId="4A9A95D5" w14:textId="77777777" w:rsidR="00D42F40" w:rsidRDefault="00D42F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79F80" w14:textId="77777777" w:rsidR="00C03740" w:rsidRDefault="00C03740" w:rsidP="00EF246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C82A5F" w14:textId="77777777" w:rsidR="00C03740" w:rsidRDefault="00C03740" w:rsidP="00C0374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EC605" w14:textId="77777777" w:rsidR="00C03740" w:rsidRPr="000D7E36" w:rsidRDefault="00C03740" w:rsidP="00EF2466">
    <w:pPr>
      <w:pStyle w:val="Footer"/>
      <w:framePr w:wrap="none" w:vAnchor="text" w:hAnchor="margin" w:xAlign="right" w:y="1"/>
      <w:rPr>
        <w:rStyle w:val="PageNumber"/>
        <w:rFonts w:ascii="Times New Roman" w:hAnsi="Times New Roman" w:cs="Times New Roman"/>
        <w:sz w:val="22"/>
        <w:szCs w:val="22"/>
      </w:rPr>
    </w:pPr>
    <w:r w:rsidRPr="000D7E36">
      <w:rPr>
        <w:rStyle w:val="PageNumber"/>
        <w:rFonts w:ascii="Times New Roman" w:hAnsi="Times New Roman" w:cs="Times New Roman"/>
        <w:sz w:val="22"/>
        <w:szCs w:val="22"/>
      </w:rPr>
      <w:fldChar w:fldCharType="begin"/>
    </w:r>
    <w:r w:rsidRPr="000D7E36">
      <w:rPr>
        <w:rStyle w:val="PageNumber"/>
        <w:rFonts w:ascii="Times New Roman" w:hAnsi="Times New Roman" w:cs="Times New Roman"/>
        <w:sz w:val="22"/>
        <w:szCs w:val="22"/>
      </w:rPr>
      <w:instrText xml:space="preserve">PAGE  </w:instrText>
    </w:r>
    <w:r w:rsidRPr="000D7E36">
      <w:rPr>
        <w:rStyle w:val="PageNumber"/>
        <w:rFonts w:ascii="Times New Roman" w:hAnsi="Times New Roman" w:cs="Times New Roman"/>
        <w:sz w:val="22"/>
        <w:szCs w:val="22"/>
      </w:rPr>
      <w:fldChar w:fldCharType="separate"/>
    </w:r>
    <w:r w:rsidR="000771C1" w:rsidRPr="000D7E36">
      <w:rPr>
        <w:rStyle w:val="PageNumber"/>
        <w:rFonts w:ascii="Times New Roman" w:hAnsi="Times New Roman" w:cs="Times New Roman"/>
        <w:noProof/>
        <w:sz w:val="22"/>
        <w:szCs w:val="22"/>
      </w:rPr>
      <w:t>2</w:t>
    </w:r>
    <w:r w:rsidRPr="000D7E36">
      <w:rPr>
        <w:rStyle w:val="PageNumber"/>
        <w:rFonts w:ascii="Times New Roman" w:hAnsi="Times New Roman" w:cs="Times New Roman"/>
        <w:sz w:val="22"/>
        <w:szCs w:val="22"/>
      </w:rPr>
      <w:fldChar w:fldCharType="end"/>
    </w:r>
  </w:p>
  <w:p w14:paraId="02D0B859" w14:textId="324F8376" w:rsidR="00C03740" w:rsidRPr="000D7E36" w:rsidRDefault="00C03740" w:rsidP="00C03740">
    <w:pPr>
      <w:pStyle w:val="Footer"/>
      <w:ind w:right="360"/>
      <w:rPr>
        <w:rFonts w:ascii="Times New Roman" w:hAnsi="Times New Roman" w:cs="Times New Roman"/>
        <w:sz w:val="22"/>
        <w:szCs w:val="22"/>
      </w:rPr>
    </w:pPr>
    <w:r w:rsidRPr="000D7E36">
      <w:rPr>
        <w:rFonts w:ascii="Times New Roman" w:hAnsi="Times New Roman" w:cs="Times New Roman"/>
        <w:sz w:val="22"/>
        <w:szCs w:val="22"/>
      </w:rPr>
      <w:t>Buerke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6B46C1" w14:textId="77777777" w:rsidR="00D42F40" w:rsidRDefault="00D42F40" w:rsidP="006E1D91">
      <w:r>
        <w:separator/>
      </w:r>
    </w:p>
  </w:footnote>
  <w:footnote w:type="continuationSeparator" w:id="0">
    <w:p w14:paraId="0571FC21" w14:textId="77777777" w:rsidR="00D42F40" w:rsidRDefault="00D42F40" w:rsidP="006E1D91">
      <w:r>
        <w:continuationSeparator/>
      </w:r>
    </w:p>
  </w:footnote>
  <w:footnote w:type="continuationNotice" w:id="1">
    <w:p w14:paraId="7E1AF039" w14:textId="77777777" w:rsidR="00D42F40" w:rsidRDefault="00D42F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169DC" w14:textId="695A80E0" w:rsidR="00E9295D" w:rsidRDefault="00E9295D" w:rsidP="000768B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3E8728B"/>
    <w:multiLevelType w:val="hybridMultilevel"/>
    <w:tmpl w:val="8DC03D8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E0C34A0"/>
    <w:multiLevelType w:val="hybridMultilevel"/>
    <w:tmpl w:val="80E0C44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189212F"/>
    <w:multiLevelType w:val="hybridMultilevel"/>
    <w:tmpl w:val="78B4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B489E"/>
    <w:multiLevelType w:val="hybridMultilevel"/>
    <w:tmpl w:val="39386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881D41"/>
    <w:multiLevelType w:val="hybridMultilevel"/>
    <w:tmpl w:val="1BA86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AA2958"/>
    <w:multiLevelType w:val="hybridMultilevel"/>
    <w:tmpl w:val="43BC16AE"/>
    <w:lvl w:ilvl="0" w:tplc="880A59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103887"/>
    <w:multiLevelType w:val="hybridMultilevel"/>
    <w:tmpl w:val="6DCCC2AC"/>
    <w:lvl w:ilvl="0" w:tplc="D332C3D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4C30C3"/>
    <w:multiLevelType w:val="hybridMultilevel"/>
    <w:tmpl w:val="A7CA8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77173A"/>
    <w:multiLevelType w:val="hybridMultilevel"/>
    <w:tmpl w:val="EC6EEE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A01E5C"/>
    <w:multiLevelType w:val="hybridMultilevel"/>
    <w:tmpl w:val="E8628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0656C4"/>
    <w:multiLevelType w:val="hybridMultilevel"/>
    <w:tmpl w:val="E2A203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7924D2"/>
    <w:multiLevelType w:val="hybridMultilevel"/>
    <w:tmpl w:val="76ECADA2"/>
    <w:lvl w:ilvl="0" w:tplc="8C5AC80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DA325F9"/>
    <w:multiLevelType w:val="hybridMultilevel"/>
    <w:tmpl w:val="12A48A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40216A"/>
    <w:multiLevelType w:val="hybridMultilevel"/>
    <w:tmpl w:val="0A6878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E863023"/>
    <w:multiLevelType w:val="hybridMultilevel"/>
    <w:tmpl w:val="A95C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A91143"/>
    <w:multiLevelType w:val="hybridMultilevel"/>
    <w:tmpl w:val="158C1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76479A"/>
    <w:multiLevelType w:val="hybridMultilevel"/>
    <w:tmpl w:val="73446C36"/>
    <w:lvl w:ilvl="0" w:tplc="D034F2EC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03D89"/>
    <w:multiLevelType w:val="hybridMultilevel"/>
    <w:tmpl w:val="E946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54454D"/>
    <w:multiLevelType w:val="hybridMultilevel"/>
    <w:tmpl w:val="9BC2F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CF2253"/>
    <w:multiLevelType w:val="hybridMultilevel"/>
    <w:tmpl w:val="0D304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33422"/>
    <w:multiLevelType w:val="hybridMultilevel"/>
    <w:tmpl w:val="A8CC13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7CC1125"/>
    <w:multiLevelType w:val="hybridMultilevel"/>
    <w:tmpl w:val="D55E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966365"/>
    <w:multiLevelType w:val="hybridMultilevel"/>
    <w:tmpl w:val="DCE86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A1345"/>
    <w:multiLevelType w:val="hybridMultilevel"/>
    <w:tmpl w:val="DE248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1A7C01"/>
    <w:multiLevelType w:val="multilevel"/>
    <w:tmpl w:val="43BC16AE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A9544B1"/>
    <w:multiLevelType w:val="hybridMultilevel"/>
    <w:tmpl w:val="18E45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56930"/>
    <w:multiLevelType w:val="hybridMultilevel"/>
    <w:tmpl w:val="31C0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A0068C"/>
    <w:multiLevelType w:val="hybridMultilevel"/>
    <w:tmpl w:val="6DFE3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69A7BDF"/>
    <w:multiLevelType w:val="hybridMultilevel"/>
    <w:tmpl w:val="E40C2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ADA70E7"/>
    <w:multiLevelType w:val="hybridMultilevel"/>
    <w:tmpl w:val="07B2B326"/>
    <w:lvl w:ilvl="0" w:tplc="6C30DB8C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F852423"/>
    <w:multiLevelType w:val="hybridMultilevel"/>
    <w:tmpl w:val="BFB033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E16231"/>
    <w:multiLevelType w:val="hybridMultilevel"/>
    <w:tmpl w:val="F1E8EBC2"/>
    <w:lvl w:ilvl="0" w:tplc="244E4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73124"/>
    <w:multiLevelType w:val="hybridMultilevel"/>
    <w:tmpl w:val="020261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9A0B24"/>
    <w:multiLevelType w:val="hybridMultilevel"/>
    <w:tmpl w:val="BA76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FC67DD"/>
    <w:multiLevelType w:val="hybridMultilevel"/>
    <w:tmpl w:val="B32872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3576E9"/>
    <w:multiLevelType w:val="hybridMultilevel"/>
    <w:tmpl w:val="4B3A3D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7371121">
    <w:abstractNumId w:val="16"/>
  </w:num>
  <w:num w:numId="2" w16cid:durableId="1363244671">
    <w:abstractNumId w:val="17"/>
  </w:num>
  <w:num w:numId="3" w16cid:durableId="1019771136">
    <w:abstractNumId w:val="2"/>
  </w:num>
  <w:num w:numId="4" w16cid:durableId="1098405997">
    <w:abstractNumId w:val="33"/>
  </w:num>
  <w:num w:numId="5" w16cid:durableId="982077575">
    <w:abstractNumId w:val="13"/>
  </w:num>
  <w:num w:numId="6" w16cid:durableId="609627659">
    <w:abstractNumId w:val="28"/>
  </w:num>
  <w:num w:numId="7" w16cid:durableId="1066293749">
    <w:abstractNumId w:val="34"/>
  </w:num>
  <w:num w:numId="8" w16cid:durableId="443351128">
    <w:abstractNumId w:val="14"/>
  </w:num>
  <w:num w:numId="9" w16cid:durableId="551312611">
    <w:abstractNumId w:val="9"/>
  </w:num>
  <w:num w:numId="10" w16cid:durableId="56981118">
    <w:abstractNumId w:val="3"/>
  </w:num>
  <w:num w:numId="11" w16cid:durableId="221792635">
    <w:abstractNumId w:val="22"/>
  </w:num>
  <w:num w:numId="12" w16cid:durableId="618881265">
    <w:abstractNumId w:val="18"/>
  </w:num>
  <w:num w:numId="13" w16cid:durableId="24714667">
    <w:abstractNumId w:val="29"/>
  </w:num>
  <w:num w:numId="14" w16cid:durableId="1468623885">
    <w:abstractNumId w:val="24"/>
  </w:num>
  <w:num w:numId="15" w16cid:durableId="2058581013">
    <w:abstractNumId w:val="36"/>
  </w:num>
  <w:num w:numId="16" w16cid:durableId="1342203292">
    <w:abstractNumId w:val="0"/>
  </w:num>
  <w:num w:numId="17" w16cid:durableId="743181800">
    <w:abstractNumId w:val="1"/>
  </w:num>
  <w:num w:numId="18" w16cid:durableId="861282087">
    <w:abstractNumId w:val="35"/>
  </w:num>
  <w:num w:numId="19" w16cid:durableId="1026443403">
    <w:abstractNumId w:val="11"/>
  </w:num>
  <w:num w:numId="20" w16cid:durableId="1576621799">
    <w:abstractNumId w:val="19"/>
  </w:num>
  <w:num w:numId="21" w16cid:durableId="622079469">
    <w:abstractNumId w:val="4"/>
  </w:num>
  <w:num w:numId="22" w16cid:durableId="271131739">
    <w:abstractNumId w:val="8"/>
  </w:num>
  <w:num w:numId="23" w16cid:durableId="95905080">
    <w:abstractNumId w:val="15"/>
  </w:num>
  <w:num w:numId="24" w16cid:durableId="1490249199">
    <w:abstractNumId w:val="5"/>
  </w:num>
  <w:num w:numId="25" w16cid:durableId="1960644848">
    <w:abstractNumId w:val="20"/>
  </w:num>
  <w:num w:numId="26" w16cid:durableId="784429072">
    <w:abstractNumId w:val="21"/>
  </w:num>
  <w:num w:numId="27" w16cid:durableId="843400007">
    <w:abstractNumId w:val="10"/>
  </w:num>
  <w:num w:numId="28" w16cid:durableId="247934371">
    <w:abstractNumId w:val="30"/>
  </w:num>
  <w:num w:numId="29" w16cid:durableId="2083481058">
    <w:abstractNumId w:val="23"/>
  </w:num>
  <w:num w:numId="30" w16cid:durableId="12726842">
    <w:abstractNumId w:val="31"/>
  </w:num>
  <w:num w:numId="31" w16cid:durableId="1867786392">
    <w:abstractNumId w:val="7"/>
  </w:num>
  <w:num w:numId="32" w16cid:durableId="1470316124">
    <w:abstractNumId w:val="12"/>
  </w:num>
  <w:num w:numId="33" w16cid:durableId="574516098">
    <w:abstractNumId w:val="6"/>
  </w:num>
  <w:num w:numId="34" w16cid:durableId="829367399">
    <w:abstractNumId w:val="26"/>
  </w:num>
  <w:num w:numId="35" w16cid:durableId="1271818996">
    <w:abstractNumId w:val="27"/>
  </w:num>
  <w:num w:numId="36" w16cid:durableId="1189486287">
    <w:abstractNumId w:val="32"/>
  </w:num>
  <w:num w:numId="37" w16cid:durableId="1704103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91"/>
    <w:rsid w:val="00000437"/>
    <w:rsid w:val="000005A0"/>
    <w:rsid w:val="00001A4E"/>
    <w:rsid w:val="00001DE2"/>
    <w:rsid w:val="00002312"/>
    <w:rsid w:val="00003F65"/>
    <w:rsid w:val="00004FD3"/>
    <w:rsid w:val="00005805"/>
    <w:rsid w:val="00006154"/>
    <w:rsid w:val="00006D71"/>
    <w:rsid w:val="000074C1"/>
    <w:rsid w:val="00007656"/>
    <w:rsid w:val="00011227"/>
    <w:rsid w:val="0001276A"/>
    <w:rsid w:val="000128F0"/>
    <w:rsid w:val="00013126"/>
    <w:rsid w:val="000134B3"/>
    <w:rsid w:val="00014370"/>
    <w:rsid w:val="00014BF1"/>
    <w:rsid w:val="00014D4C"/>
    <w:rsid w:val="00014FE8"/>
    <w:rsid w:val="000155C1"/>
    <w:rsid w:val="0001662D"/>
    <w:rsid w:val="0001691D"/>
    <w:rsid w:val="00016E91"/>
    <w:rsid w:val="00021E1D"/>
    <w:rsid w:val="0002213D"/>
    <w:rsid w:val="00022876"/>
    <w:rsid w:val="0002378F"/>
    <w:rsid w:val="00023D77"/>
    <w:rsid w:val="0002446C"/>
    <w:rsid w:val="00025970"/>
    <w:rsid w:val="00025AB5"/>
    <w:rsid w:val="00025B9A"/>
    <w:rsid w:val="0002796F"/>
    <w:rsid w:val="00030A7F"/>
    <w:rsid w:val="00031DE3"/>
    <w:rsid w:val="000324FB"/>
    <w:rsid w:val="00034872"/>
    <w:rsid w:val="00036468"/>
    <w:rsid w:val="0004008F"/>
    <w:rsid w:val="00040627"/>
    <w:rsid w:val="000419CC"/>
    <w:rsid w:val="00042F79"/>
    <w:rsid w:val="000433BF"/>
    <w:rsid w:val="000438DF"/>
    <w:rsid w:val="00043E1E"/>
    <w:rsid w:val="00045929"/>
    <w:rsid w:val="00045A0B"/>
    <w:rsid w:val="00045DE5"/>
    <w:rsid w:val="000467DC"/>
    <w:rsid w:val="00050BE8"/>
    <w:rsid w:val="00052610"/>
    <w:rsid w:val="000535BC"/>
    <w:rsid w:val="00053CA2"/>
    <w:rsid w:val="0005495C"/>
    <w:rsid w:val="00056D01"/>
    <w:rsid w:val="00060605"/>
    <w:rsid w:val="00060D8F"/>
    <w:rsid w:val="00061369"/>
    <w:rsid w:val="00062DFA"/>
    <w:rsid w:val="00065615"/>
    <w:rsid w:val="00065EC9"/>
    <w:rsid w:val="00070087"/>
    <w:rsid w:val="00070321"/>
    <w:rsid w:val="00070F50"/>
    <w:rsid w:val="00072725"/>
    <w:rsid w:val="00073351"/>
    <w:rsid w:val="00073A30"/>
    <w:rsid w:val="00075889"/>
    <w:rsid w:val="000768B4"/>
    <w:rsid w:val="0007691A"/>
    <w:rsid w:val="000771C1"/>
    <w:rsid w:val="00077D18"/>
    <w:rsid w:val="000821D0"/>
    <w:rsid w:val="000835D0"/>
    <w:rsid w:val="00083A92"/>
    <w:rsid w:val="00084CE5"/>
    <w:rsid w:val="00085A58"/>
    <w:rsid w:val="000862E9"/>
    <w:rsid w:val="0008713C"/>
    <w:rsid w:val="00090164"/>
    <w:rsid w:val="000910CD"/>
    <w:rsid w:val="0009389D"/>
    <w:rsid w:val="00095958"/>
    <w:rsid w:val="0009698B"/>
    <w:rsid w:val="000A0216"/>
    <w:rsid w:val="000A0CBE"/>
    <w:rsid w:val="000A0F2E"/>
    <w:rsid w:val="000A107E"/>
    <w:rsid w:val="000A178C"/>
    <w:rsid w:val="000A18ED"/>
    <w:rsid w:val="000A2404"/>
    <w:rsid w:val="000A2D50"/>
    <w:rsid w:val="000A3780"/>
    <w:rsid w:val="000A61E3"/>
    <w:rsid w:val="000A6BF7"/>
    <w:rsid w:val="000B032B"/>
    <w:rsid w:val="000B0A67"/>
    <w:rsid w:val="000B1A1F"/>
    <w:rsid w:val="000B1F90"/>
    <w:rsid w:val="000B24CC"/>
    <w:rsid w:val="000B2F75"/>
    <w:rsid w:val="000B44BA"/>
    <w:rsid w:val="000B4A70"/>
    <w:rsid w:val="000B6EE7"/>
    <w:rsid w:val="000C1202"/>
    <w:rsid w:val="000C4215"/>
    <w:rsid w:val="000C4888"/>
    <w:rsid w:val="000C557F"/>
    <w:rsid w:val="000D180F"/>
    <w:rsid w:val="000D1B82"/>
    <w:rsid w:val="000D1F32"/>
    <w:rsid w:val="000D1F7B"/>
    <w:rsid w:val="000D22C8"/>
    <w:rsid w:val="000D2BED"/>
    <w:rsid w:val="000D4D3A"/>
    <w:rsid w:val="000D4DF5"/>
    <w:rsid w:val="000D5F7A"/>
    <w:rsid w:val="000D6409"/>
    <w:rsid w:val="000D6B03"/>
    <w:rsid w:val="000D7C47"/>
    <w:rsid w:val="000D7E36"/>
    <w:rsid w:val="000E1881"/>
    <w:rsid w:val="000E1B13"/>
    <w:rsid w:val="000E49FA"/>
    <w:rsid w:val="000E51DE"/>
    <w:rsid w:val="000E63B0"/>
    <w:rsid w:val="000E72B9"/>
    <w:rsid w:val="000E7414"/>
    <w:rsid w:val="000F03F6"/>
    <w:rsid w:val="000F06D7"/>
    <w:rsid w:val="000F0B29"/>
    <w:rsid w:val="000F31AB"/>
    <w:rsid w:val="000F36EA"/>
    <w:rsid w:val="000F38FB"/>
    <w:rsid w:val="000F3EB8"/>
    <w:rsid w:val="000F3FFC"/>
    <w:rsid w:val="000F45E9"/>
    <w:rsid w:val="000F4D3A"/>
    <w:rsid w:val="000F5039"/>
    <w:rsid w:val="000F55AE"/>
    <w:rsid w:val="000F59FB"/>
    <w:rsid w:val="000F5F90"/>
    <w:rsid w:val="000F6967"/>
    <w:rsid w:val="001009A9"/>
    <w:rsid w:val="001012F3"/>
    <w:rsid w:val="001019CE"/>
    <w:rsid w:val="00101A90"/>
    <w:rsid w:val="00102F6C"/>
    <w:rsid w:val="0010518C"/>
    <w:rsid w:val="00105FD1"/>
    <w:rsid w:val="001065DB"/>
    <w:rsid w:val="00107960"/>
    <w:rsid w:val="00113387"/>
    <w:rsid w:val="00113A83"/>
    <w:rsid w:val="0011441D"/>
    <w:rsid w:val="00114954"/>
    <w:rsid w:val="00114E5D"/>
    <w:rsid w:val="001155C0"/>
    <w:rsid w:val="00117388"/>
    <w:rsid w:val="00120343"/>
    <w:rsid w:val="00120971"/>
    <w:rsid w:val="00120EB0"/>
    <w:rsid w:val="00121D58"/>
    <w:rsid w:val="001221D4"/>
    <w:rsid w:val="00122C28"/>
    <w:rsid w:val="00123335"/>
    <w:rsid w:val="0012483C"/>
    <w:rsid w:val="001254F1"/>
    <w:rsid w:val="00126D75"/>
    <w:rsid w:val="001309BB"/>
    <w:rsid w:val="00131385"/>
    <w:rsid w:val="00132C2B"/>
    <w:rsid w:val="00134F79"/>
    <w:rsid w:val="00135DEF"/>
    <w:rsid w:val="00136FAD"/>
    <w:rsid w:val="001373CC"/>
    <w:rsid w:val="00140AB4"/>
    <w:rsid w:val="00142B80"/>
    <w:rsid w:val="001430AC"/>
    <w:rsid w:val="00144CE2"/>
    <w:rsid w:val="001462BF"/>
    <w:rsid w:val="00146F44"/>
    <w:rsid w:val="001502CE"/>
    <w:rsid w:val="00150C8B"/>
    <w:rsid w:val="00152201"/>
    <w:rsid w:val="00154208"/>
    <w:rsid w:val="00154AA0"/>
    <w:rsid w:val="00155E29"/>
    <w:rsid w:val="001600C9"/>
    <w:rsid w:val="001611FF"/>
    <w:rsid w:val="00161EFF"/>
    <w:rsid w:val="001626A4"/>
    <w:rsid w:val="00163280"/>
    <w:rsid w:val="00164D1E"/>
    <w:rsid w:val="00164F64"/>
    <w:rsid w:val="001654E7"/>
    <w:rsid w:val="00166225"/>
    <w:rsid w:val="00170C47"/>
    <w:rsid w:val="001711C2"/>
    <w:rsid w:val="001718A4"/>
    <w:rsid w:val="0017227A"/>
    <w:rsid w:val="001746D0"/>
    <w:rsid w:val="001748CA"/>
    <w:rsid w:val="00174A75"/>
    <w:rsid w:val="00175A74"/>
    <w:rsid w:val="00175C32"/>
    <w:rsid w:val="001769FB"/>
    <w:rsid w:val="0017703F"/>
    <w:rsid w:val="00180E0E"/>
    <w:rsid w:val="00181787"/>
    <w:rsid w:val="00186EDA"/>
    <w:rsid w:val="00190A9C"/>
    <w:rsid w:val="00191D4B"/>
    <w:rsid w:val="00192396"/>
    <w:rsid w:val="00192546"/>
    <w:rsid w:val="00192C1C"/>
    <w:rsid w:val="001932A4"/>
    <w:rsid w:val="00194D80"/>
    <w:rsid w:val="00194EF1"/>
    <w:rsid w:val="001952ED"/>
    <w:rsid w:val="00195707"/>
    <w:rsid w:val="00197504"/>
    <w:rsid w:val="001977CB"/>
    <w:rsid w:val="00197E6E"/>
    <w:rsid w:val="001A1E9E"/>
    <w:rsid w:val="001A2B04"/>
    <w:rsid w:val="001A56B0"/>
    <w:rsid w:val="001A5A6B"/>
    <w:rsid w:val="001A6221"/>
    <w:rsid w:val="001A6810"/>
    <w:rsid w:val="001A6E79"/>
    <w:rsid w:val="001A74FA"/>
    <w:rsid w:val="001A7E51"/>
    <w:rsid w:val="001B067C"/>
    <w:rsid w:val="001B0BDB"/>
    <w:rsid w:val="001B1542"/>
    <w:rsid w:val="001B202B"/>
    <w:rsid w:val="001B2C0C"/>
    <w:rsid w:val="001B2C76"/>
    <w:rsid w:val="001B4570"/>
    <w:rsid w:val="001B6DBD"/>
    <w:rsid w:val="001B7102"/>
    <w:rsid w:val="001C1D83"/>
    <w:rsid w:val="001C25EE"/>
    <w:rsid w:val="001C29CD"/>
    <w:rsid w:val="001C40B5"/>
    <w:rsid w:val="001C6057"/>
    <w:rsid w:val="001C6338"/>
    <w:rsid w:val="001C6F00"/>
    <w:rsid w:val="001C7139"/>
    <w:rsid w:val="001C7282"/>
    <w:rsid w:val="001C7635"/>
    <w:rsid w:val="001D03B0"/>
    <w:rsid w:val="001D0671"/>
    <w:rsid w:val="001D0B55"/>
    <w:rsid w:val="001D1B80"/>
    <w:rsid w:val="001D2FD6"/>
    <w:rsid w:val="001D3D77"/>
    <w:rsid w:val="001D6D3F"/>
    <w:rsid w:val="001D7177"/>
    <w:rsid w:val="001D7180"/>
    <w:rsid w:val="001D72DD"/>
    <w:rsid w:val="001E0521"/>
    <w:rsid w:val="001E12B6"/>
    <w:rsid w:val="001E1E07"/>
    <w:rsid w:val="001E1EE4"/>
    <w:rsid w:val="001E1FDA"/>
    <w:rsid w:val="001E3B00"/>
    <w:rsid w:val="001E40C4"/>
    <w:rsid w:val="001E48C3"/>
    <w:rsid w:val="001E72DD"/>
    <w:rsid w:val="001F1C74"/>
    <w:rsid w:val="001F1CBC"/>
    <w:rsid w:val="001F2D89"/>
    <w:rsid w:val="001F33EC"/>
    <w:rsid w:val="001F4847"/>
    <w:rsid w:val="001F48AB"/>
    <w:rsid w:val="001F64AA"/>
    <w:rsid w:val="001F660B"/>
    <w:rsid w:val="001F76EC"/>
    <w:rsid w:val="002007B5"/>
    <w:rsid w:val="00201DE4"/>
    <w:rsid w:val="00202BF8"/>
    <w:rsid w:val="0020547D"/>
    <w:rsid w:val="0020615F"/>
    <w:rsid w:val="0020631C"/>
    <w:rsid w:val="00206354"/>
    <w:rsid w:val="00207282"/>
    <w:rsid w:val="00207C1F"/>
    <w:rsid w:val="00210517"/>
    <w:rsid w:val="002116E4"/>
    <w:rsid w:val="00214C07"/>
    <w:rsid w:val="0021584C"/>
    <w:rsid w:val="0021608B"/>
    <w:rsid w:val="002164C7"/>
    <w:rsid w:val="00217D6F"/>
    <w:rsid w:val="002209C3"/>
    <w:rsid w:val="00221DDB"/>
    <w:rsid w:val="00223261"/>
    <w:rsid w:val="00224794"/>
    <w:rsid w:val="002248B1"/>
    <w:rsid w:val="00225D86"/>
    <w:rsid w:val="002271CE"/>
    <w:rsid w:val="00227920"/>
    <w:rsid w:val="00227F9B"/>
    <w:rsid w:val="002305F5"/>
    <w:rsid w:val="00230944"/>
    <w:rsid w:val="00230BD2"/>
    <w:rsid w:val="00230E15"/>
    <w:rsid w:val="0023185E"/>
    <w:rsid w:val="00232564"/>
    <w:rsid w:val="00232F20"/>
    <w:rsid w:val="002345E8"/>
    <w:rsid w:val="00236259"/>
    <w:rsid w:val="002412B2"/>
    <w:rsid w:val="00241A50"/>
    <w:rsid w:val="00241AD7"/>
    <w:rsid w:val="00243645"/>
    <w:rsid w:val="002438CD"/>
    <w:rsid w:val="00244A69"/>
    <w:rsid w:val="00245869"/>
    <w:rsid w:val="00246D54"/>
    <w:rsid w:val="0024716B"/>
    <w:rsid w:val="002472BC"/>
    <w:rsid w:val="00247552"/>
    <w:rsid w:val="00247966"/>
    <w:rsid w:val="00250B3E"/>
    <w:rsid w:val="002515F1"/>
    <w:rsid w:val="00252C31"/>
    <w:rsid w:val="0025350B"/>
    <w:rsid w:val="002535B6"/>
    <w:rsid w:val="00254732"/>
    <w:rsid w:val="00261FB9"/>
    <w:rsid w:val="00262233"/>
    <w:rsid w:val="00262D5E"/>
    <w:rsid w:val="00262FA5"/>
    <w:rsid w:val="0026432B"/>
    <w:rsid w:val="00264D70"/>
    <w:rsid w:val="00265B1B"/>
    <w:rsid w:val="00265E07"/>
    <w:rsid w:val="00265FA4"/>
    <w:rsid w:val="0026655D"/>
    <w:rsid w:val="00266950"/>
    <w:rsid w:val="00266D7B"/>
    <w:rsid w:val="00267895"/>
    <w:rsid w:val="00270069"/>
    <w:rsid w:val="002718FD"/>
    <w:rsid w:val="00273563"/>
    <w:rsid w:val="0027389D"/>
    <w:rsid w:val="00276CA4"/>
    <w:rsid w:val="0028055D"/>
    <w:rsid w:val="002824D2"/>
    <w:rsid w:val="00282527"/>
    <w:rsid w:val="002827AC"/>
    <w:rsid w:val="002839D6"/>
    <w:rsid w:val="00283AE1"/>
    <w:rsid w:val="0028478E"/>
    <w:rsid w:val="00286BDD"/>
    <w:rsid w:val="00286C61"/>
    <w:rsid w:val="00286F31"/>
    <w:rsid w:val="0028771E"/>
    <w:rsid w:val="0029069B"/>
    <w:rsid w:val="0029097A"/>
    <w:rsid w:val="0029124E"/>
    <w:rsid w:val="00294176"/>
    <w:rsid w:val="00294928"/>
    <w:rsid w:val="00297AD9"/>
    <w:rsid w:val="00297B98"/>
    <w:rsid w:val="00297C27"/>
    <w:rsid w:val="00297D2B"/>
    <w:rsid w:val="00297E64"/>
    <w:rsid w:val="002A11F3"/>
    <w:rsid w:val="002A1D78"/>
    <w:rsid w:val="002A414B"/>
    <w:rsid w:val="002A5538"/>
    <w:rsid w:val="002B0EEC"/>
    <w:rsid w:val="002B166A"/>
    <w:rsid w:val="002B2891"/>
    <w:rsid w:val="002B38F7"/>
    <w:rsid w:val="002B3C48"/>
    <w:rsid w:val="002B4225"/>
    <w:rsid w:val="002B4375"/>
    <w:rsid w:val="002B52E5"/>
    <w:rsid w:val="002B6880"/>
    <w:rsid w:val="002B6E71"/>
    <w:rsid w:val="002B7290"/>
    <w:rsid w:val="002C284B"/>
    <w:rsid w:val="002C313B"/>
    <w:rsid w:val="002C4A35"/>
    <w:rsid w:val="002C580A"/>
    <w:rsid w:val="002C60E2"/>
    <w:rsid w:val="002C666B"/>
    <w:rsid w:val="002C6A9E"/>
    <w:rsid w:val="002C7506"/>
    <w:rsid w:val="002D04AB"/>
    <w:rsid w:val="002D0CC3"/>
    <w:rsid w:val="002D19BB"/>
    <w:rsid w:val="002D1E5F"/>
    <w:rsid w:val="002D2EAD"/>
    <w:rsid w:val="002D3E65"/>
    <w:rsid w:val="002D4127"/>
    <w:rsid w:val="002D43F7"/>
    <w:rsid w:val="002D4889"/>
    <w:rsid w:val="002D48F9"/>
    <w:rsid w:val="002D5CA0"/>
    <w:rsid w:val="002D6EA4"/>
    <w:rsid w:val="002E0A9F"/>
    <w:rsid w:val="002E0D3D"/>
    <w:rsid w:val="002E1A88"/>
    <w:rsid w:val="002E2754"/>
    <w:rsid w:val="002E2971"/>
    <w:rsid w:val="002E2EBE"/>
    <w:rsid w:val="002E37E5"/>
    <w:rsid w:val="002E491F"/>
    <w:rsid w:val="002E6052"/>
    <w:rsid w:val="002E6C3D"/>
    <w:rsid w:val="002E77CC"/>
    <w:rsid w:val="002F066D"/>
    <w:rsid w:val="002F24D6"/>
    <w:rsid w:val="002F4F0D"/>
    <w:rsid w:val="002F5E8A"/>
    <w:rsid w:val="002F610D"/>
    <w:rsid w:val="002F6FD2"/>
    <w:rsid w:val="00304171"/>
    <w:rsid w:val="003046FA"/>
    <w:rsid w:val="0030514A"/>
    <w:rsid w:val="00305696"/>
    <w:rsid w:val="00305DE8"/>
    <w:rsid w:val="00305FD0"/>
    <w:rsid w:val="003120EC"/>
    <w:rsid w:val="00312A13"/>
    <w:rsid w:val="00312FE5"/>
    <w:rsid w:val="00321A26"/>
    <w:rsid w:val="003245A4"/>
    <w:rsid w:val="00325264"/>
    <w:rsid w:val="00330C6F"/>
    <w:rsid w:val="003317FA"/>
    <w:rsid w:val="003333FE"/>
    <w:rsid w:val="00333FF4"/>
    <w:rsid w:val="00334BB4"/>
    <w:rsid w:val="0033523D"/>
    <w:rsid w:val="00335983"/>
    <w:rsid w:val="00335AE0"/>
    <w:rsid w:val="00335B94"/>
    <w:rsid w:val="00335E1E"/>
    <w:rsid w:val="003371E4"/>
    <w:rsid w:val="00337D07"/>
    <w:rsid w:val="0034057B"/>
    <w:rsid w:val="00340E2D"/>
    <w:rsid w:val="003420B7"/>
    <w:rsid w:val="00342407"/>
    <w:rsid w:val="003436A0"/>
    <w:rsid w:val="00343D5A"/>
    <w:rsid w:val="00344862"/>
    <w:rsid w:val="00344E01"/>
    <w:rsid w:val="00345199"/>
    <w:rsid w:val="00345435"/>
    <w:rsid w:val="00345B79"/>
    <w:rsid w:val="003463D3"/>
    <w:rsid w:val="0034701B"/>
    <w:rsid w:val="003477F4"/>
    <w:rsid w:val="00347C68"/>
    <w:rsid w:val="00350497"/>
    <w:rsid w:val="00350593"/>
    <w:rsid w:val="003516FF"/>
    <w:rsid w:val="00352859"/>
    <w:rsid w:val="003540F2"/>
    <w:rsid w:val="003549D9"/>
    <w:rsid w:val="00355A60"/>
    <w:rsid w:val="0035636F"/>
    <w:rsid w:val="003575B6"/>
    <w:rsid w:val="0035766C"/>
    <w:rsid w:val="00357B73"/>
    <w:rsid w:val="00361AA6"/>
    <w:rsid w:val="0036354B"/>
    <w:rsid w:val="00364401"/>
    <w:rsid w:val="003658AD"/>
    <w:rsid w:val="00365DAC"/>
    <w:rsid w:val="0037137D"/>
    <w:rsid w:val="00371706"/>
    <w:rsid w:val="0037176F"/>
    <w:rsid w:val="00371824"/>
    <w:rsid w:val="0037272F"/>
    <w:rsid w:val="003748C6"/>
    <w:rsid w:val="00374A4C"/>
    <w:rsid w:val="00376B9E"/>
    <w:rsid w:val="003778B1"/>
    <w:rsid w:val="00380677"/>
    <w:rsid w:val="00380C5F"/>
    <w:rsid w:val="0038166B"/>
    <w:rsid w:val="00381C5D"/>
    <w:rsid w:val="00382372"/>
    <w:rsid w:val="00382FA0"/>
    <w:rsid w:val="00383281"/>
    <w:rsid w:val="0038385D"/>
    <w:rsid w:val="0038404A"/>
    <w:rsid w:val="00385311"/>
    <w:rsid w:val="00385546"/>
    <w:rsid w:val="003879C8"/>
    <w:rsid w:val="00390568"/>
    <w:rsid w:val="00392339"/>
    <w:rsid w:val="00392C26"/>
    <w:rsid w:val="003930E8"/>
    <w:rsid w:val="00393437"/>
    <w:rsid w:val="00395894"/>
    <w:rsid w:val="00397769"/>
    <w:rsid w:val="003A0B96"/>
    <w:rsid w:val="003A18A0"/>
    <w:rsid w:val="003A253F"/>
    <w:rsid w:val="003A5ECE"/>
    <w:rsid w:val="003A7C44"/>
    <w:rsid w:val="003B052A"/>
    <w:rsid w:val="003B14B4"/>
    <w:rsid w:val="003B1AF2"/>
    <w:rsid w:val="003B2C20"/>
    <w:rsid w:val="003B3AD7"/>
    <w:rsid w:val="003B5A34"/>
    <w:rsid w:val="003B6BBD"/>
    <w:rsid w:val="003C0CA8"/>
    <w:rsid w:val="003C14F5"/>
    <w:rsid w:val="003C15C5"/>
    <w:rsid w:val="003C1884"/>
    <w:rsid w:val="003C1E98"/>
    <w:rsid w:val="003C460E"/>
    <w:rsid w:val="003C6591"/>
    <w:rsid w:val="003C68A9"/>
    <w:rsid w:val="003C6B2C"/>
    <w:rsid w:val="003C7866"/>
    <w:rsid w:val="003D00CE"/>
    <w:rsid w:val="003D0BF2"/>
    <w:rsid w:val="003D1AC1"/>
    <w:rsid w:val="003D1E5E"/>
    <w:rsid w:val="003D1E90"/>
    <w:rsid w:val="003D2379"/>
    <w:rsid w:val="003D3F73"/>
    <w:rsid w:val="003D58C7"/>
    <w:rsid w:val="003D6B06"/>
    <w:rsid w:val="003D78C8"/>
    <w:rsid w:val="003E0726"/>
    <w:rsid w:val="003E0CAB"/>
    <w:rsid w:val="003E0EE5"/>
    <w:rsid w:val="003E119A"/>
    <w:rsid w:val="003E16F4"/>
    <w:rsid w:val="003E1C90"/>
    <w:rsid w:val="003E2862"/>
    <w:rsid w:val="003E2AF2"/>
    <w:rsid w:val="003E6E9E"/>
    <w:rsid w:val="003E781B"/>
    <w:rsid w:val="003E7BD6"/>
    <w:rsid w:val="003E7CB5"/>
    <w:rsid w:val="003F0468"/>
    <w:rsid w:val="003F0851"/>
    <w:rsid w:val="003F0C0F"/>
    <w:rsid w:val="003F1966"/>
    <w:rsid w:val="003F23D4"/>
    <w:rsid w:val="003F24DE"/>
    <w:rsid w:val="003F3105"/>
    <w:rsid w:val="003F365A"/>
    <w:rsid w:val="003F3ACB"/>
    <w:rsid w:val="003F3E8D"/>
    <w:rsid w:val="003F4178"/>
    <w:rsid w:val="003F430F"/>
    <w:rsid w:val="003F5D71"/>
    <w:rsid w:val="00400139"/>
    <w:rsid w:val="00400B38"/>
    <w:rsid w:val="004023C8"/>
    <w:rsid w:val="00402AC4"/>
    <w:rsid w:val="00403145"/>
    <w:rsid w:val="004035A6"/>
    <w:rsid w:val="004041BD"/>
    <w:rsid w:val="004078D9"/>
    <w:rsid w:val="00407E54"/>
    <w:rsid w:val="00410CA0"/>
    <w:rsid w:val="004140D9"/>
    <w:rsid w:val="00415C6E"/>
    <w:rsid w:val="004165F7"/>
    <w:rsid w:val="00420751"/>
    <w:rsid w:val="0042084C"/>
    <w:rsid w:val="00421E6C"/>
    <w:rsid w:val="0042440D"/>
    <w:rsid w:val="0042593B"/>
    <w:rsid w:val="004263D0"/>
    <w:rsid w:val="00426AF6"/>
    <w:rsid w:val="00427451"/>
    <w:rsid w:val="004275D7"/>
    <w:rsid w:val="004276EA"/>
    <w:rsid w:val="00430837"/>
    <w:rsid w:val="00432879"/>
    <w:rsid w:val="00435997"/>
    <w:rsid w:val="0044136F"/>
    <w:rsid w:val="004414DD"/>
    <w:rsid w:val="00441F8F"/>
    <w:rsid w:val="00443B75"/>
    <w:rsid w:val="004451BB"/>
    <w:rsid w:val="004505B5"/>
    <w:rsid w:val="00451ED2"/>
    <w:rsid w:val="0045316E"/>
    <w:rsid w:val="00453340"/>
    <w:rsid w:val="00453BE3"/>
    <w:rsid w:val="00453E51"/>
    <w:rsid w:val="00454425"/>
    <w:rsid w:val="0045626C"/>
    <w:rsid w:val="00456E44"/>
    <w:rsid w:val="0045730F"/>
    <w:rsid w:val="0045766E"/>
    <w:rsid w:val="004579CC"/>
    <w:rsid w:val="00457C1E"/>
    <w:rsid w:val="004602A3"/>
    <w:rsid w:val="0046162E"/>
    <w:rsid w:val="004616BE"/>
    <w:rsid w:val="00461945"/>
    <w:rsid w:val="00461F3E"/>
    <w:rsid w:val="0046221E"/>
    <w:rsid w:val="00464FBD"/>
    <w:rsid w:val="0046547B"/>
    <w:rsid w:val="0046635B"/>
    <w:rsid w:val="0046765D"/>
    <w:rsid w:val="004704AF"/>
    <w:rsid w:val="00470F0A"/>
    <w:rsid w:val="00472041"/>
    <w:rsid w:val="004724E8"/>
    <w:rsid w:val="00472A29"/>
    <w:rsid w:val="0047315D"/>
    <w:rsid w:val="00476F20"/>
    <w:rsid w:val="0047726B"/>
    <w:rsid w:val="00477330"/>
    <w:rsid w:val="00480099"/>
    <w:rsid w:val="00480276"/>
    <w:rsid w:val="00480366"/>
    <w:rsid w:val="00481217"/>
    <w:rsid w:val="00483168"/>
    <w:rsid w:val="004853B5"/>
    <w:rsid w:val="00485AC9"/>
    <w:rsid w:val="004878C6"/>
    <w:rsid w:val="00487D6F"/>
    <w:rsid w:val="00490E80"/>
    <w:rsid w:val="00490FA0"/>
    <w:rsid w:val="00491AB6"/>
    <w:rsid w:val="00491E5A"/>
    <w:rsid w:val="0049621C"/>
    <w:rsid w:val="004968B6"/>
    <w:rsid w:val="00497496"/>
    <w:rsid w:val="004A0593"/>
    <w:rsid w:val="004A0742"/>
    <w:rsid w:val="004A12A6"/>
    <w:rsid w:val="004A1850"/>
    <w:rsid w:val="004A20DE"/>
    <w:rsid w:val="004A28B8"/>
    <w:rsid w:val="004A2DB6"/>
    <w:rsid w:val="004A4982"/>
    <w:rsid w:val="004A540E"/>
    <w:rsid w:val="004A5F50"/>
    <w:rsid w:val="004A6142"/>
    <w:rsid w:val="004A6DCF"/>
    <w:rsid w:val="004A7031"/>
    <w:rsid w:val="004A773C"/>
    <w:rsid w:val="004A7F8E"/>
    <w:rsid w:val="004B004D"/>
    <w:rsid w:val="004B039B"/>
    <w:rsid w:val="004B15D8"/>
    <w:rsid w:val="004B230E"/>
    <w:rsid w:val="004B2C55"/>
    <w:rsid w:val="004B3618"/>
    <w:rsid w:val="004B40B8"/>
    <w:rsid w:val="004B4317"/>
    <w:rsid w:val="004B5248"/>
    <w:rsid w:val="004B639E"/>
    <w:rsid w:val="004B7075"/>
    <w:rsid w:val="004C0496"/>
    <w:rsid w:val="004C0E78"/>
    <w:rsid w:val="004C2EDE"/>
    <w:rsid w:val="004C365B"/>
    <w:rsid w:val="004C3F38"/>
    <w:rsid w:val="004C6FD6"/>
    <w:rsid w:val="004C7C9A"/>
    <w:rsid w:val="004D08A0"/>
    <w:rsid w:val="004D243E"/>
    <w:rsid w:val="004D2A83"/>
    <w:rsid w:val="004D42D1"/>
    <w:rsid w:val="004D453B"/>
    <w:rsid w:val="004D48BA"/>
    <w:rsid w:val="004D7B2C"/>
    <w:rsid w:val="004E00C5"/>
    <w:rsid w:val="004E05E6"/>
    <w:rsid w:val="004E31B4"/>
    <w:rsid w:val="004E34C6"/>
    <w:rsid w:val="004E466D"/>
    <w:rsid w:val="004E5B73"/>
    <w:rsid w:val="004F24A9"/>
    <w:rsid w:val="004F3A23"/>
    <w:rsid w:val="004F4ADD"/>
    <w:rsid w:val="004F5861"/>
    <w:rsid w:val="004F6EE0"/>
    <w:rsid w:val="004F70CD"/>
    <w:rsid w:val="004F77EE"/>
    <w:rsid w:val="00500568"/>
    <w:rsid w:val="0050076C"/>
    <w:rsid w:val="005007F6"/>
    <w:rsid w:val="00501167"/>
    <w:rsid w:val="0050121D"/>
    <w:rsid w:val="00501690"/>
    <w:rsid w:val="0050191F"/>
    <w:rsid w:val="00501B36"/>
    <w:rsid w:val="00502575"/>
    <w:rsid w:val="00506999"/>
    <w:rsid w:val="00506E3C"/>
    <w:rsid w:val="00506FCF"/>
    <w:rsid w:val="00511EFE"/>
    <w:rsid w:val="005128DD"/>
    <w:rsid w:val="005153B8"/>
    <w:rsid w:val="005153DB"/>
    <w:rsid w:val="005157A4"/>
    <w:rsid w:val="0051604B"/>
    <w:rsid w:val="00516D0E"/>
    <w:rsid w:val="00516FC9"/>
    <w:rsid w:val="00517113"/>
    <w:rsid w:val="00520817"/>
    <w:rsid w:val="00523572"/>
    <w:rsid w:val="0052503A"/>
    <w:rsid w:val="00525B45"/>
    <w:rsid w:val="00525FAD"/>
    <w:rsid w:val="00526BA3"/>
    <w:rsid w:val="00527107"/>
    <w:rsid w:val="00527751"/>
    <w:rsid w:val="00527C76"/>
    <w:rsid w:val="005316BC"/>
    <w:rsid w:val="0053206D"/>
    <w:rsid w:val="005335F4"/>
    <w:rsid w:val="00535502"/>
    <w:rsid w:val="0053787E"/>
    <w:rsid w:val="00540131"/>
    <w:rsid w:val="00540300"/>
    <w:rsid w:val="00541AB7"/>
    <w:rsid w:val="00541C36"/>
    <w:rsid w:val="00541CE8"/>
    <w:rsid w:val="00542852"/>
    <w:rsid w:val="00542E84"/>
    <w:rsid w:val="00543A77"/>
    <w:rsid w:val="0054407E"/>
    <w:rsid w:val="005444FC"/>
    <w:rsid w:val="0054673B"/>
    <w:rsid w:val="00546765"/>
    <w:rsid w:val="00551F15"/>
    <w:rsid w:val="00552FFD"/>
    <w:rsid w:val="00553E31"/>
    <w:rsid w:val="00554616"/>
    <w:rsid w:val="00555774"/>
    <w:rsid w:val="00555C55"/>
    <w:rsid w:val="00557429"/>
    <w:rsid w:val="00561EFF"/>
    <w:rsid w:val="005645B6"/>
    <w:rsid w:val="00570574"/>
    <w:rsid w:val="0057078C"/>
    <w:rsid w:val="005712D1"/>
    <w:rsid w:val="00572BF6"/>
    <w:rsid w:val="00573D83"/>
    <w:rsid w:val="00574467"/>
    <w:rsid w:val="00574C69"/>
    <w:rsid w:val="00574EFF"/>
    <w:rsid w:val="00575F98"/>
    <w:rsid w:val="00577014"/>
    <w:rsid w:val="00580E98"/>
    <w:rsid w:val="00581B40"/>
    <w:rsid w:val="00581BAF"/>
    <w:rsid w:val="0058628C"/>
    <w:rsid w:val="005863D3"/>
    <w:rsid w:val="00586D33"/>
    <w:rsid w:val="00587380"/>
    <w:rsid w:val="00587754"/>
    <w:rsid w:val="00587877"/>
    <w:rsid w:val="00590966"/>
    <w:rsid w:val="00590D88"/>
    <w:rsid w:val="00592718"/>
    <w:rsid w:val="0059383D"/>
    <w:rsid w:val="00594855"/>
    <w:rsid w:val="00596ECD"/>
    <w:rsid w:val="00597A89"/>
    <w:rsid w:val="005A30E4"/>
    <w:rsid w:val="005A54E4"/>
    <w:rsid w:val="005A7AF0"/>
    <w:rsid w:val="005A7D12"/>
    <w:rsid w:val="005B1000"/>
    <w:rsid w:val="005B1943"/>
    <w:rsid w:val="005B4442"/>
    <w:rsid w:val="005B7EC1"/>
    <w:rsid w:val="005C000F"/>
    <w:rsid w:val="005C14AC"/>
    <w:rsid w:val="005C1934"/>
    <w:rsid w:val="005C48FA"/>
    <w:rsid w:val="005C4D3E"/>
    <w:rsid w:val="005C5389"/>
    <w:rsid w:val="005C6FF5"/>
    <w:rsid w:val="005C7958"/>
    <w:rsid w:val="005C7EF7"/>
    <w:rsid w:val="005D0E8C"/>
    <w:rsid w:val="005D2E26"/>
    <w:rsid w:val="005D3B5C"/>
    <w:rsid w:val="005D4599"/>
    <w:rsid w:val="005D6516"/>
    <w:rsid w:val="005D6852"/>
    <w:rsid w:val="005D6A17"/>
    <w:rsid w:val="005D6EFC"/>
    <w:rsid w:val="005D7690"/>
    <w:rsid w:val="005E04C7"/>
    <w:rsid w:val="005E14CE"/>
    <w:rsid w:val="005E14F3"/>
    <w:rsid w:val="005E16CD"/>
    <w:rsid w:val="005E2C2B"/>
    <w:rsid w:val="005E451E"/>
    <w:rsid w:val="005E5868"/>
    <w:rsid w:val="005E5D5F"/>
    <w:rsid w:val="005E5D65"/>
    <w:rsid w:val="005E5DE7"/>
    <w:rsid w:val="005E6B3A"/>
    <w:rsid w:val="005E6EF6"/>
    <w:rsid w:val="005F033F"/>
    <w:rsid w:val="005F14DA"/>
    <w:rsid w:val="005F184E"/>
    <w:rsid w:val="005F1CE5"/>
    <w:rsid w:val="005F4ED3"/>
    <w:rsid w:val="005F6093"/>
    <w:rsid w:val="005F6B33"/>
    <w:rsid w:val="005F6DFE"/>
    <w:rsid w:val="005F7012"/>
    <w:rsid w:val="005F70A7"/>
    <w:rsid w:val="005F796A"/>
    <w:rsid w:val="00600632"/>
    <w:rsid w:val="00602010"/>
    <w:rsid w:val="0060216C"/>
    <w:rsid w:val="0060306F"/>
    <w:rsid w:val="006053A7"/>
    <w:rsid w:val="00607BE1"/>
    <w:rsid w:val="00607E53"/>
    <w:rsid w:val="00610BA7"/>
    <w:rsid w:val="0061118D"/>
    <w:rsid w:val="0061141C"/>
    <w:rsid w:val="00614585"/>
    <w:rsid w:val="00615034"/>
    <w:rsid w:val="0061544F"/>
    <w:rsid w:val="00616407"/>
    <w:rsid w:val="0061690D"/>
    <w:rsid w:val="0062107A"/>
    <w:rsid w:val="00621FF3"/>
    <w:rsid w:val="006228D7"/>
    <w:rsid w:val="00622DB8"/>
    <w:rsid w:val="00623342"/>
    <w:rsid w:val="00623999"/>
    <w:rsid w:val="00623BA4"/>
    <w:rsid w:val="00625AFB"/>
    <w:rsid w:val="006264D9"/>
    <w:rsid w:val="0062690D"/>
    <w:rsid w:val="00626AF9"/>
    <w:rsid w:val="00627DC1"/>
    <w:rsid w:val="006320F5"/>
    <w:rsid w:val="00632F10"/>
    <w:rsid w:val="0063332C"/>
    <w:rsid w:val="00636AA9"/>
    <w:rsid w:val="00636CCB"/>
    <w:rsid w:val="0064009D"/>
    <w:rsid w:val="0064029D"/>
    <w:rsid w:val="00640CAF"/>
    <w:rsid w:val="00641131"/>
    <w:rsid w:val="00641225"/>
    <w:rsid w:val="00642497"/>
    <w:rsid w:val="00643747"/>
    <w:rsid w:val="00644581"/>
    <w:rsid w:val="006447DA"/>
    <w:rsid w:val="00644BD1"/>
    <w:rsid w:val="006450E9"/>
    <w:rsid w:val="006453B4"/>
    <w:rsid w:val="00645C00"/>
    <w:rsid w:val="006505DE"/>
    <w:rsid w:val="00650654"/>
    <w:rsid w:val="006514AD"/>
    <w:rsid w:val="00652720"/>
    <w:rsid w:val="00652E5A"/>
    <w:rsid w:val="00653807"/>
    <w:rsid w:val="00653E3D"/>
    <w:rsid w:val="0065520A"/>
    <w:rsid w:val="006608AE"/>
    <w:rsid w:val="006611A7"/>
    <w:rsid w:val="006627D1"/>
    <w:rsid w:val="00663427"/>
    <w:rsid w:val="006643B9"/>
    <w:rsid w:val="00664E0B"/>
    <w:rsid w:val="00664EDE"/>
    <w:rsid w:val="0066765E"/>
    <w:rsid w:val="00671806"/>
    <w:rsid w:val="00671E59"/>
    <w:rsid w:val="00672536"/>
    <w:rsid w:val="006734ED"/>
    <w:rsid w:val="00673E89"/>
    <w:rsid w:val="006758BD"/>
    <w:rsid w:val="006806AF"/>
    <w:rsid w:val="00680D62"/>
    <w:rsid w:val="00681E38"/>
    <w:rsid w:val="0068243D"/>
    <w:rsid w:val="00682D80"/>
    <w:rsid w:val="00683BAE"/>
    <w:rsid w:val="00684563"/>
    <w:rsid w:val="00684F71"/>
    <w:rsid w:val="00686160"/>
    <w:rsid w:val="00686503"/>
    <w:rsid w:val="00686FA7"/>
    <w:rsid w:val="00687BE8"/>
    <w:rsid w:val="00687FC5"/>
    <w:rsid w:val="0069007B"/>
    <w:rsid w:val="00690196"/>
    <w:rsid w:val="006906AA"/>
    <w:rsid w:val="006935AC"/>
    <w:rsid w:val="00693B53"/>
    <w:rsid w:val="00694AFA"/>
    <w:rsid w:val="0069703C"/>
    <w:rsid w:val="00697B89"/>
    <w:rsid w:val="006A02A8"/>
    <w:rsid w:val="006A1519"/>
    <w:rsid w:val="006A2012"/>
    <w:rsid w:val="006A4AC1"/>
    <w:rsid w:val="006A4E18"/>
    <w:rsid w:val="006A5B6D"/>
    <w:rsid w:val="006A5CA5"/>
    <w:rsid w:val="006A6276"/>
    <w:rsid w:val="006A6BA3"/>
    <w:rsid w:val="006B0247"/>
    <w:rsid w:val="006B18E4"/>
    <w:rsid w:val="006B3354"/>
    <w:rsid w:val="006B3541"/>
    <w:rsid w:val="006B4722"/>
    <w:rsid w:val="006B58EE"/>
    <w:rsid w:val="006B7294"/>
    <w:rsid w:val="006C0B52"/>
    <w:rsid w:val="006C0BBF"/>
    <w:rsid w:val="006C11D9"/>
    <w:rsid w:val="006C13E1"/>
    <w:rsid w:val="006C1570"/>
    <w:rsid w:val="006C2420"/>
    <w:rsid w:val="006C366C"/>
    <w:rsid w:val="006C5BA6"/>
    <w:rsid w:val="006C67CC"/>
    <w:rsid w:val="006C7728"/>
    <w:rsid w:val="006C7BA0"/>
    <w:rsid w:val="006D084E"/>
    <w:rsid w:val="006D26CE"/>
    <w:rsid w:val="006D3CA7"/>
    <w:rsid w:val="006D465D"/>
    <w:rsid w:val="006D57E8"/>
    <w:rsid w:val="006E1BBF"/>
    <w:rsid w:val="006E1D91"/>
    <w:rsid w:val="006E222B"/>
    <w:rsid w:val="006E2B98"/>
    <w:rsid w:val="006E32F0"/>
    <w:rsid w:val="006E56A5"/>
    <w:rsid w:val="006E582F"/>
    <w:rsid w:val="006E6BB6"/>
    <w:rsid w:val="006E6F15"/>
    <w:rsid w:val="006F0229"/>
    <w:rsid w:val="006F2D6A"/>
    <w:rsid w:val="006F3B95"/>
    <w:rsid w:val="006F419B"/>
    <w:rsid w:val="006F4B52"/>
    <w:rsid w:val="006F4EA4"/>
    <w:rsid w:val="006F5196"/>
    <w:rsid w:val="006F5BEC"/>
    <w:rsid w:val="006F5D85"/>
    <w:rsid w:val="00700750"/>
    <w:rsid w:val="00702C21"/>
    <w:rsid w:val="00704639"/>
    <w:rsid w:val="007056D2"/>
    <w:rsid w:val="00706F66"/>
    <w:rsid w:val="007114F6"/>
    <w:rsid w:val="00713CBD"/>
    <w:rsid w:val="00714037"/>
    <w:rsid w:val="0071437D"/>
    <w:rsid w:val="00714816"/>
    <w:rsid w:val="00714965"/>
    <w:rsid w:val="00714FCC"/>
    <w:rsid w:val="0071502D"/>
    <w:rsid w:val="007152C6"/>
    <w:rsid w:val="00715C71"/>
    <w:rsid w:val="00722C7B"/>
    <w:rsid w:val="00723920"/>
    <w:rsid w:val="007248CE"/>
    <w:rsid w:val="007249D9"/>
    <w:rsid w:val="00725741"/>
    <w:rsid w:val="00726873"/>
    <w:rsid w:val="0072689A"/>
    <w:rsid w:val="00726E39"/>
    <w:rsid w:val="00727100"/>
    <w:rsid w:val="00727431"/>
    <w:rsid w:val="0072759C"/>
    <w:rsid w:val="00727FF8"/>
    <w:rsid w:val="00730D95"/>
    <w:rsid w:val="007328EC"/>
    <w:rsid w:val="00732F8A"/>
    <w:rsid w:val="00733F13"/>
    <w:rsid w:val="00734F3B"/>
    <w:rsid w:val="0073552E"/>
    <w:rsid w:val="0073631E"/>
    <w:rsid w:val="00737C35"/>
    <w:rsid w:val="0074283F"/>
    <w:rsid w:val="00742F2A"/>
    <w:rsid w:val="00743E02"/>
    <w:rsid w:val="00745058"/>
    <w:rsid w:val="00745B36"/>
    <w:rsid w:val="00747795"/>
    <w:rsid w:val="00747F8B"/>
    <w:rsid w:val="007503AB"/>
    <w:rsid w:val="00750ECE"/>
    <w:rsid w:val="00751348"/>
    <w:rsid w:val="007541A5"/>
    <w:rsid w:val="00754322"/>
    <w:rsid w:val="0075516B"/>
    <w:rsid w:val="00755BF3"/>
    <w:rsid w:val="007564F0"/>
    <w:rsid w:val="00756F10"/>
    <w:rsid w:val="007622F4"/>
    <w:rsid w:val="00762D98"/>
    <w:rsid w:val="00763B4D"/>
    <w:rsid w:val="007647A8"/>
    <w:rsid w:val="00764DF1"/>
    <w:rsid w:val="00765FC6"/>
    <w:rsid w:val="00766040"/>
    <w:rsid w:val="00772C04"/>
    <w:rsid w:val="0077345A"/>
    <w:rsid w:val="00773D5D"/>
    <w:rsid w:val="007750BD"/>
    <w:rsid w:val="007756EC"/>
    <w:rsid w:val="00777254"/>
    <w:rsid w:val="0077764F"/>
    <w:rsid w:val="007802D3"/>
    <w:rsid w:val="0078087E"/>
    <w:rsid w:val="00782B8D"/>
    <w:rsid w:val="00783CDA"/>
    <w:rsid w:val="00784E04"/>
    <w:rsid w:val="00784EB9"/>
    <w:rsid w:val="007868A7"/>
    <w:rsid w:val="007872CB"/>
    <w:rsid w:val="0079053A"/>
    <w:rsid w:val="007906FF"/>
    <w:rsid w:val="0079086E"/>
    <w:rsid w:val="007923A9"/>
    <w:rsid w:val="00792D8C"/>
    <w:rsid w:val="00793BB2"/>
    <w:rsid w:val="00794D65"/>
    <w:rsid w:val="00795EC1"/>
    <w:rsid w:val="00797305"/>
    <w:rsid w:val="00797D88"/>
    <w:rsid w:val="007A34DC"/>
    <w:rsid w:val="007A3CDA"/>
    <w:rsid w:val="007A40D7"/>
    <w:rsid w:val="007A54C5"/>
    <w:rsid w:val="007A57AF"/>
    <w:rsid w:val="007A66C6"/>
    <w:rsid w:val="007A75C3"/>
    <w:rsid w:val="007A7F03"/>
    <w:rsid w:val="007B0C0D"/>
    <w:rsid w:val="007B1323"/>
    <w:rsid w:val="007B3526"/>
    <w:rsid w:val="007B45B8"/>
    <w:rsid w:val="007B5460"/>
    <w:rsid w:val="007B7C2F"/>
    <w:rsid w:val="007C2845"/>
    <w:rsid w:val="007C2A54"/>
    <w:rsid w:val="007C2B8D"/>
    <w:rsid w:val="007C2BC3"/>
    <w:rsid w:val="007C2F90"/>
    <w:rsid w:val="007C32B9"/>
    <w:rsid w:val="007C3598"/>
    <w:rsid w:val="007C35C5"/>
    <w:rsid w:val="007C390B"/>
    <w:rsid w:val="007C5E25"/>
    <w:rsid w:val="007C5ED3"/>
    <w:rsid w:val="007D0066"/>
    <w:rsid w:val="007D04DC"/>
    <w:rsid w:val="007D1E72"/>
    <w:rsid w:val="007D232B"/>
    <w:rsid w:val="007D2F5B"/>
    <w:rsid w:val="007D3D21"/>
    <w:rsid w:val="007D53FA"/>
    <w:rsid w:val="007D75D4"/>
    <w:rsid w:val="007D7B73"/>
    <w:rsid w:val="007E0601"/>
    <w:rsid w:val="007E2279"/>
    <w:rsid w:val="007E3FF4"/>
    <w:rsid w:val="007E40DC"/>
    <w:rsid w:val="007E444C"/>
    <w:rsid w:val="007E527D"/>
    <w:rsid w:val="007E58B3"/>
    <w:rsid w:val="007E66D4"/>
    <w:rsid w:val="007E6F4F"/>
    <w:rsid w:val="007F0176"/>
    <w:rsid w:val="007F09D3"/>
    <w:rsid w:val="007F10D6"/>
    <w:rsid w:val="007F1835"/>
    <w:rsid w:val="007F36CF"/>
    <w:rsid w:val="007F43ED"/>
    <w:rsid w:val="007F5BBF"/>
    <w:rsid w:val="00800A6D"/>
    <w:rsid w:val="0080153F"/>
    <w:rsid w:val="00801CA3"/>
    <w:rsid w:val="00802F8F"/>
    <w:rsid w:val="00803C37"/>
    <w:rsid w:val="00804D4A"/>
    <w:rsid w:val="00805D7D"/>
    <w:rsid w:val="00807771"/>
    <w:rsid w:val="008103AB"/>
    <w:rsid w:val="00811298"/>
    <w:rsid w:val="0081265C"/>
    <w:rsid w:val="008140A2"/>
    <w:rsid w:val="00816448"/>
    <w:rsid w:val="0082206E"/>
    <w:rsid w:val="0082231C"/>
    <w:rsid w:val="00824543"/>
    <w:rsid w:val="0082589A"/>
    <w:rsid w:val="00826496"/>
    <w:rsid w:val="008269AA"/>
    <w:rsid w:val="008304F8"/>
    <w:rsid w:val="00830965"/>
    <w:rsid w:val="00830FDD"/>
    <w:rsid w:val="008318C3"/>
    <w:rsid w:val="008322C0"/>
    <w:rsid w:val="008328A9"/>
    <w:rsid w:val="00833E6F"/>
    <w:rsid w:val="00834A73"/>
    <w:rsid w:val="00835A4E"/>
    <w:rsid w:val="00835C57"/>
    <w:rsid w:val="00835FA0"/>
    <w:rsid w:val="008361F3"/>
    <w:rsid w:val="00837058"/>
    <w:rsid w:val="00837171"/>
    <w:rsid w:val="008411CE"/>
    <w:rsid w:val="008422DA"/>
    <w:rsid w:val="0084288C"/>
    <w:rsid w:val="00843295"/>
    <w:rsid w:val="00843333"/>
    <w:rsid w:val="00843FD5"/>
    <w:rsid w:val="008440FE"/>
    <w:rsid w:val="0084418D"/>
    <w:rsid w:val="00844345"/>
    <w:rsid w:val="008449DB"/>
    <w:rsid w:val="00844ED2"/>
    <w:rsid w:val="008468F7"/>
    <w:rsid w:val="00851638"/>
    <w:rsid w:val="00851AC3"/>
    <w:rsid w:val="00852278"/>
    <w:rsid w:val="00853CD5"/>
    <w:rsid w:val="00853F3B"/>
    <w:rsid w:val="0085413F"/>
    <w:rsid w:val="0085477F"/>
    <w:rsid w:val="00855017"/>
    <w:rsid w:val="00855058"/>
    <w:rsid w:val="00855746"/>
    <w:rsid w:val="00856682"/>
    <w:rsid w:val="00856D6F"/>
    <w:rsid w:val="00857277"/>
    <w:rsid w:val="00857A76"/>
    <w:rsid w:val="00857AE5"/>
    <w:rsid w:val="008610F0"/>
    <w:rsid w:val="00861877"/>
    <w:rsid w:val="00862180"/>
    <w:rsid w:val="008635A0"/>
    <w:rsid w:val="0086473C"/>
    <w:rsid w:val="00870807"/>
    <w:rsid w:val="00871050"/>
    <w:rsid w:val="00873D39"/>
    <w:rsid w:val="008741EB"/>
    <w:rsid w:val="00877400"/>
    <w:rsid w:val="00880CCA"/>
    <w:rsid w:val="0088125C"/>
    <w:rsid w:val="00884A1B"/>
    <w:rsid w:val="008852A0"/>
    <w:rsid w:val="0088571B"/>
    <w:rsid w:val="00886864"/>
    <w:rsid w:val="0088790F"/>
    <w:rsid w:val="008879B1"/>
    <w:rsid w:val="00891817"/>
    <w:rsid w:val="00892AFD"/>
    <w:rsid w:val="00892B37"/>
    <w:rsid w:val="00892EE0"/>
    <w:rsid w:val="00893F64"/>
    <w:rsid w:val="00895A32"/>
    <w:rsid w:val="00895AE9"/>
    <w:rsid w:val="00897E1A"/>
    <w:rsid w:val="008A1414"/>
    <w:rsid w:val="008A19AE"/>
    <w:rsid w:val="008A1F00"/>
    <w:rsid w:val="008A1F96"/>
    <w:rsid w:val="008A2A85"/>
    <w:rsid w:val="008A31B3"/>
    <w:rsid w:val="008A5E49"/>
    <w:rsid w:val="008A67D6"/>
    <w:rsid w:val="008A71D4"/>
    <w:rsid w:val="008A758B"/>
    <w:rsid w:val="008B28AB"/>
    <w:rsid w:val="008B318D"/>
    <w:rsid w:val="008B42BF"/>
    <w:rsid w:val="008B4997"/>
    <w:rsid w:val="008C1E79"/>
    <w:rsid w:val="008C26DF"/>
    <w:rsid w:val="008C2985"/>
    <w:rsid w:val="008C45B5"/>
    <w:rsid w:val="008C53B4"/>
    <w:rsid w:val="008C5A5B"/>
    <w:rsid w:val="008C6046"/>
    <w:rsid w:val="008C77ED"/>
    <w:rsid w:val="008C7928"/>
    <w:rsid w:val="008D0513"/>
    <w:rsid w:val="008D0D73"/>
    <w:rsid w:val="008D0E87"/>
    <w:rsid w:val="008D0F9F"/>
    <w:rsid w:val="008D4049"/>
    <w:rsid w:val="008D4084"/>
    <w:rsid w:val="008E0C9E"/>
    <w:rsid w:val="008E1E32"/>
    <w:rsid w:val="008E2978"/>
    <w:rsid w:val="008E2F25"/>
    <w:rsid w:val="008E303D"/>
    <w:rsid w:val="008E3F03"/>
    <w:rsid w:val="008F0350"/>
    <w:rsid w:val="008F0658"/>
    <w:rsid w:val="008F08B5"/>
    <w:rsid w:val="008F0C17"/>
    <w:rsid w:val="008F0C8A"/>
    <w:rsid w:val="008F10E6"/>
    <w:rsid w:val="008F30F0"/>
    <w:rsid w:val="008F4256"/>
    <w:rsid w:val="008F520B"/>
    <w:rsid w:val="008F5E60"/>
    <w:rsid w:val="008F5F0E"/>
    <w:rsid w:val="008F64C0"/>
    <w:rsid w:val="008F6FC3"/>
    <w:rsid w:val="0090036C"/>
    <w:rsid w:val="00901495"/>
    <w:rsid w:val="00902804"/>
    <w:rsid w:val="00903FCE"/>
    <w:rsid w:val="009057DE"/>
    <w:rsid w:val="00906B6E"/>
    <w:rsid w:val="00907A20"/>
    <w:rsid w:val="00910BF0"/>
    <w:rsid w:val="00911920"/>
    <w:rsid w:val="00912B85"/>
    <w:rsid w:val="0091513F"/>
    <w:rsid w:val="00916A5B"/>
    <w:rsid w:val="009213BD"/>
    <w:rsid w:val="00921F1B"/>
    <w:rsid w:val="00922AFD"/>
    <w:rsid w:val="0092545A"/>
    <w:rsid w:val="00925FE3"/>
    <w:rsid w:val="00926277"/>
    <w:rsid w:val="009262F1"/>
    <w:rsid w:val="0092650E"/>
    <w:rsid w:val="00927807"/>
    <w:rsid w:val="0093080B"/>
    <w:rsid w:val="0093140F"/>
    <w:rsid w:val="009317F7"/>
    <w:rsid w:val="00931E63"/>
    <w:rsid w:val="00934414"/>
    <w:rsid w:val="00934D30"/>
    <w:rsid w:val="0093528C"/>
    <w:rsid w:val="00935B0C"/>
    <w:rsid w:val="009403FF"/>
    <w:rsid w:val="00941A0C"/>
    <w:rsid w:val="00941FD4"/>
    <w:rsid w:val="0094284E"/>
    <w:rsid w:val="00943601"/>
    <w:rsid w:val="00943920"/>
    <w:rsid w:val="00944583"/>
    <w:rsid w:val="00946514"/>
    <w:rsid w:val="00946FC7"/>
    <w:rsid w:val="00951460"/>
    <w:rsid w:val="00952A03"/>
    <w:rsid w:val="00957E02"/>
    <w:rsid w:val="0096170D"/>
    <w:rsid w:val="00961D0E"/>
    <w:rsid w:val="00962615"/>
    <w:rsid w:val="00963B75"/>
    <w:rsid w:val="00963D6A"/>
    <w:rsid w:val="009658CE"/>
    <w:rsid w:val="009660DF"/>
    <w:rsid w:val="0096651B"/>
    <w:rsid w:val="00966A6E"/>
    <w:rsid w:val="00967269"/>
    <w:rsid w:val="00967B8B"/>
    <w:rsid w:val="00967FF8"/>
    <w:rsid w:val="00970F58"/>
    <w:rsid w:val="00971D88"/>
    <w:rsid w:val="0097316E"/>
    <w:rsid w:val="00973D67"/>
    <w:rsid w:val="0097408C"/>
    <w:rsid w:val="0097439A"/>
    <w:rsid w:val="00975250"/>
    <w:rsid w:val="00975D43"/>
    <w:rsid w:val="00975F00"/>
    <w:rsid w:val="0097697F"/>
    <w:rsid w:val="00977A65"/>
    <w:rsid w:val="00980D15"/>
    <w:rsid w:val="00980FF8"/>
    <w:rsid w:val="00981E6A"/>
    <w:rsid w:val="00981F05"/>
    <w:rsid w:val="009828D1"/>
    <w:rsid w:val="00983DE2"/>
    <w:rsid w:val="00985983"/>
    <w:rsid w:val="00987C33"/>
    <w:rsid w:val="009967E1"/>
    <w:rsid w:val="00996839"/>
    <w:rsid w:val="009A67E1"/>
    <w:rsid w:val="009A70CD"/>
    <w:rsid w:val="009A7A06"/>
    <w:rsid w:val="009B381A"/>
    <w:rsid w:val="009B6C30"/>
    <w:rsid w:val="009B6CCF"/>
    <w:rsid w:val="009C20E2"/>
    <w:rsid w:val="009C2291"/>
    <w:rsid w:val="009C2523"/>
    <w:rsid w:val="009C2CD7"/>
    <w:rsid w:val="009C300F"/>
    <w:rsid w:val="009C44C7"/>
    <w:rsid w:val="009C46F4"/>
    <w:rsid w:val="009C4C1A"/>
    <w:rsid w:val="009C56AB"/>
    <w:rsid w:val="009C56DA"/>
    <w:rsid w:val="009C57F1"/>
    <w:rsid w:val="009C5822"/>
    <w:rsid w:val="009C5EDB"/>
    <w:rsid w:val="009C62F8"/>
    <w:rsid w:val="009C6694"/>
    <w:rsid w:val="009D1563"/>
    <w:rsid w:val="009D1825"/>
    <w:rsid w:val="009D21ED"/>
    <w:rsid w:val="009D25CB"/>
    <w:rsid w:val="009D2B2E"/>
    <w:rsid w:val="009D376F"/>
    <w:rsid w:val="009D3FA5"/>
    <w:rsid w:val="009D5EF0"/>
    <w:rsid w:val="009D6528"/>
    <w:rsid w:val="009D74EE"/>
    <w:rsid w:val="009D7F5B"/>
    <w:rsid w:val="009E0A56"/>
    <w:rsid w:val="009E12BD"/>
    <w:rsid w:val="009E72BF"/>
    <w:rsid w:val="009F0CDB"/>
    <w:rsid w:val="009F18F1"/>
    <w:rsid w:val="009F2695"/>
    <w:rsid w:val="009F2C1E"/>
    <w:rsid w:val="009F2E9D"/>
    <w:rsid w:val="009F4547"/>
    <w:rsid w:val="009F4DE3"/>
    <w:rsid w:val="009F5F5D"/>
    <w:rsid w:val="00A004B8"/>
    <w:rsid w:val="00A01400"/>
    <w:rsid w:val="00A03572"/>
    <w:rsid w:val="00A037CD"/>
    <w:rsid w:val="00A046E2"/>
    <w:rsid w:val="00A05821"/>
    <w:rsid w:val="00A058EF"/>
    <w:rsid w:val="00A06BB9"/>
    <w:rsid w:val="00A10E35"/>
    <w:rsid w:val="00A12575"/>
    <w:rsid w:val="00A1413D"/>
    <w:rsid w:val="00A14784"/>
    <w:rsid w:val="00A1496E"/>
    <w:rsid w:val="00A15282"/>
    <w:rsid w:val="00A15BD0"/>
    <w:rsid w:val="00A16241"/>
    <w:rsid w:val="00A235A7"/>
    <w:rsid w:val="00A24044"/>
    <w:rsid w:val="00A24CC1"/>
    <w:rsid w:val="00A24DF2"/>
    <w:rsid w:val="00A257BD"/>
    <w:rsid w:val="00A32EDF"/>
    <w:rsid w:val="00A34205"/>
    <w:rsid w:val="00A3485F"/>
    <w:rsid w:val="00A3526C"/>
    <w:rsid w:val="00A36026"/>
    <w:rsid w:val="00A36493"/>
    <w:rsid w:val="00A40004"/>
    <w:rsid w:val="00A41B98"/>
    <w:rsid w:val="00A452A1"/>
    <w:rsid w:val="00A464E9"/>
    <w:rsid w:val="00A46528"/>
    <w:rsid w:val="00A46E40"/>
    <w:rsid w:val="00A47AA6"/>
    <w:rsid w:val="00A5076A"/>
    <w:rsid w:val="00A5103D"/>
    <w:rsid w:val="00A51C62"/>
    <w:rsid w:val="00A51D3E"/>
    <w:rsid w:val="00A5517A"/>
    <w:rsid w:val="00A61D9E"/>
    <w:rsid w:val="00A627BF"/>
    <w:rsid w:val="00A630B0"/>
    <w:rsid w:val="00A63EAE"/>
    <w:rsid w:val="00A64B73"/>
    <w:rsid w:val="00A64DEB"/>
    <w:rsid w:val="00A654A4"/>
    <w:rsid w:val="00A65ACD"/>
    <w:rsid w:val="00A65C56"/>
    <w:rsid w:val="00A67ED8"/>
    <w:rsid w:val="00A70848"/>
    <w:rsid w:val="00A70BD8"/>
    <w:rsid w:val="00A7161E"/>
    <w:rsid w:val="00A72516"/>
    <w:rsid w:val="00A72609"/>
    <w:rsid w:val="00A7360A"/>
    <w:rsid w:val="00A7440D"/>
    <w:rsid w:val="00A748A1"/>
    <w:rsid w:val="00A74A05"/>
    <w:rsid w:val="00A74FEE"/>
    <w:rsid w:val="00A75563"/>
    <w:rsid w:val="00A75A60"/>
    <w:rsid w:val="00A76654"/>
    <w:rsid w:val="00A76F6A"/>
    <w:rsid w:val="00A80C58"/>
    <w:rsid w:val="00A80F36"/>
    <w:rsid w:val="00A82518"/>
    <w:rsid w:val="00A82B58"/>
    <w:rsid w:val="00A834E9"/>
    <w:rsid w:val="00A84B41"/>
    <w:rsid w:val="00A85D8B"/>
    <w:rsid w:val="00A862AB"/>
    <w:rsid w:val="00A86DB5"/>
    <w:rsid w:val="00A875A7"/>
    <w:rsid w:val="00A87B97"/>
    <w:rsid w:val="00A87DED"/>
    <w:rsid w:val="00A903CC"/>
    <w:rsid w:val="00A915FA"/>
    <w:rsid w:val="00A93146"/>
    <w:rsid w:val="00A94B72"/>
    <w:rsid w:val="00A94E0D"/>
    <w:rsid w:val="00A94F8A"/>
    <w:rsid w:val="00A974C5"/>
    <w:rsid w:val="00AA16A3"/>
    <w:rsid w:val="00AA17C5"/>
    <w:rsid w:val="00AA3519"/>
    <w:rsid w:val="00AA378F"/>
    <w:rsid w:val="00AA478F"/>
    <w:rsid w:val="00AA4C91"/>
    <w:rsid w:val="00AA57A9"/>
    <w:rsid w:val="00AA5E63"/>
    <w:rsid w:val="00AA5F5D"/>
    <w:rsid w:val="00AA7EA6"/>
    <w:rsid w:val="00AB01F1"/>
    <w:rsid w:val="00AB0CDB"/>
    <w:rsid w:val="00AB0D3C"/>
    <w:rsid w:val="00AB2333"/>
    <w:rsid w:val="00AB31EB"/>
    <w:rsid w:val="00AB360F"/>
    <w:rsid w:val="00AB389C"/>
    <w:rsid w:val="00AB4B8C"/>
    <w:rsid w:val="00AB5655"/>
    <w:rsid w:val="00AB5B26"/>
    <w:rsid w:val="00AB67B7"/>
    <w:rsid w:val="00AB6A5E"/>
    <w:rsid w:val="00AC17CF"/>
    <w:rsid w:val="00AC208A"/>
    <w:rsid w:val="00AC4810"/>
    <w:rsid w:val="00AC5B91"/>
    <w:rsid w:val="00AC5F72"/>
    <w:rsid w:val="00AC61BD"/>
    <w:rsid w:val="00AC7B30"/>
    <w:rsid w:val="00AD0085"/>
    <w:rsid w:val="00AD1882"/>
    <w:rsid w:val="00AD408C"/>
    <w:rsid w:val="00AD5D42"/>
    <w:rsid w:val="00AD632A"/>
    <w:rsid w:val="00AD7A7F"/>
    <w:rsid w:val="00AE0243"/>
    <w:rsid w:val="00AE0DEC"/>
    <w:rsid w:val="00AE1372"/>
    <w:rsid w:val="00AE19E3"/>
    <w:rsid w:val="00AE24FE"/>
    <w:rsid w:val="00AE4534"/>
    <w:rsid w:val="00AE4D46"/>
    <w:rsid w:val="00AE4F8A"/>
    <w:rsid w:val="00AE67D6"/>
    <w:rsid w:val="00AE6FBC"/>
    <w:rsid w:val="00AE7A68"/>
    <w:rsid w:val="00AF151D"/>
    <w:rsid w:val="00AF2204"/>
    <w:rsid w:val="00AF2752"/>
    <w:rsid w:val="00AF61EE"/>
    <w:rsid w:val="00B013E1"/>
    <w:rsid w:val="00B021A5"/>
    <w:rsid w:val="00B03B24"/>
    <w:rsid w:val="00B059BE"/>
    <w:rsid w:val="00B05D47"/>
    <w:rsid w:val="00B1005F"/>
    <w:rsid w:val="00B10403"/>
    <w:rsid w:val="00B107BD"/>
    <w:rsid w:val="00B114B5"/>
    <w:rsid w:val="00B1168D"/>
    <w:rsid w:val="00B146C9"/>
    <w:rsid w:val="00B15622"/>
    <w:rsid w:val="00B15DB2"/>
    <w:rsid w:val="00B16CE7"/>
    <w:rsid w:val="00B17830"/>
    <w:rsid w:val="00B20FB9"/>
    <w:rsid w:val="00B210E8"/>
    <w:rsid w:val="00B216A7"/>
    <w:rsid w:val="00B21F5C"/>
    <w:rsid w:val="00B245AB"/>
    <w:rsid w:val="00B25459"/>
    <w:rsid w:val="00B257AB"/>
    <w:rsid w:val="00B25A3D"/>
    <w:rsid w:val="00B26519"/>
    <w:rsid w:val="00B309A3"/>
    <w:rsid w:val="00B311AF"/>
    <w:rsid w:val="00B313B1"/>
    <w:rsid w:val="00B3247B"/>
    <w:rsid w:val="00B32B9B"/>
    <w:rsid w:val="00B33F58"/>
    <w:rsid w:val="00B3439E"/>
    <w:rsid w:val="00B34966"/>
    <w:rsid w:val="00B3527F"/>
    <w:rsid w:val="00B367A4"/>
    <w:rsid w:val="00B367EA"/>
    <w:rsid w:val="00B40412"/>
    <w:rsid w:val="00B40563"/>
    <w:rsid w:val="00B40AFC"/>
    <w:rsid w:val="00B40BC7"/>
    <w:rsid w:val="00B40CAC"/>
    <w:rsid w:val="00B41488"/>
    <w:rsid w:val="00B41EE8"/>
    <w:rsid w:val="00B41F8C"/>
    <w:rsid w:val="00B42B13"/>
    <w:rsid w:val="00B42EF5"/>
    <w:rsid w:val="00B43DEE"/>
    <w:rsid w:val="00B45247"/>
    <w:rsid w:val="00B46067"/>
    <w:rsid w:val="00B5105E"/>
    <w:rsid w:val="00B53611"/>
    <w:rsid w:val="00B55D09"/>
    <w:rsid w:val="00B56BB1"/>
    <w:rsid w:val="00B578A4"/>
    <w:rsid w:val="00B57AAF"/>
    <w:rsid w:val="00B57F30"/>
    <w:rsid w:val="00B60215"/>
    <w:rsid w:val="00B609FA"/>
    <w:rsid w:val="00B61210"/>
    <w:rsid w:val="00B63DA3"/>
    <w:rsid w:val="00B66128"/>
    <w:rsid w:val="00B6650E"/>
    <w:rsid w:val="00B6785F"/>
    <w:rsid w:val="00B67E79"/>
    <w:rsid w:val="00B700A2"/>
    <w:rsid w:val="00B72AF3"/>
    <w:rsid w:val="00B72CED"/>
    <w:rsid w:val="00B748A1"/>
    <w:rsid w:val="00B756BB"/>
    <w:rsid w:val="00B771E1"/>
    <w:rsid w:val="00B80A6D"/>
    <w:rsid w:val="00B81525"/>
    <w:rsid w:val="00B81A9E"/>
    <w:rsid w:val="00B82602"/>
    <w:rsid w:val="00B8398B"/>
    <w:rsid w:val="00B84552"/>
    <w:rsid w:val="00B84D8C"/>
    <w:rsid w:val="00B853D1"/>
    <w:rsid w:val="00B85407"/>
    <w:rsid w:val="00B86585"/>
    <w:rsid w:val="00B90D66"/>
    <w:rsid w:val="00B91C96"/>
    <w:rsid w:val="00B93612"/>
    <w:rsid w:val="00B94052"/>
    <w:rsid w:val="00B950F5"/>
    <w:rsid w:val="00B95A00"/>
    <w:rsid w:val="00BA1CD2"/>
    <w:rsid w:val="00BA3523"/>
    <w:rsid w:val="00BA41C9"/>
    <w:rsid w:val="00BA537E"/>
    <w:rsid w:val="00BA7B46"/>
    <w:rsid w:val="00BA7EF7"/>
    <w:rsid w:val="00BB2EDA"/>
    <w:rsid w:val="00BB3B9B"/>
    <w:rsid w:val="00BB442C"/>
    <w:rsid w:val="00BB4966"/>
    <w:rsid w:val="00BB57B3"/>
    <w:rsid w:val="00BB7267"/>
    <w:rsid w:val="00BC083E"/>
    <w:rsid w:val="00BC2E2C"/>
    <w:rsid w:val="00BC2FBC"/>
    <w:rsid w:val="00BC30F7"/>
    <w:rsid w:val="00BC371F"/>
    <w:rsid w:val="00BC4479"/>
    <w:rsid w:val="00BC5AD3"/>
    <w:rsid w:val="00BC6230"/>
    <w:rsid w:val="00BC7597"/>
    <w:rsid w:val="00BC7A8C"/>
    <w:rsid w:val="00BD0D82"/>
    <w:rsid w:val="00BD0ED8"/>
    <w:rsid w:val="00BD12D0"/>
    <w:rsid w:val="00BD1377"/>
    <w:rsid w:val="00BD3354"/>
    <w:rsid w:val="00BD337B"/>
    <w:rsid w:val="00BD368D"/>
    <w:rsid w:val="00BD6776"/>
    <w:rsid w:val="00BD703A"/>
    <w:rsid w:val="00BE1C98"/>
    <w:rsid w:val="00BE3131"/>
    <w:rsid w:val="00BE4E72"/>
    <w:rsid w:val="00BE5A07"/>
    <w:rsid w:val="00BE6C96"/>
    <w:rsid w:val="00BE7390"/>
    <w:rsid w:val="00BE7BA4"/>
    <w:rsid w:val="00BF0769"/>
    <w:rsid w:val="00BF0AFA"/>
    <w:rsid w:val="00BF0F65"/>
    <w:rsid w:val="00BF1FDD"/>
    <w:rsid w:val="00BF2A52"/>
    <w:rsid w:val="00BF3E27"/>
    <w:rsid w:val="00BF4B5C"/>
    <w:rsid w:val="00BF5584"/>
    <w:rsid w:val="00BF57AA"/>
    <w:rsid w:val="00BF59F3"/>
    <w:rsid w:val="00BF60E7"/>
    <w:rsid w:val="00BF6330"/>
    <w:rsid w:val="00BF68B9"/>
    <w:rsid w:val="00BF7273"/>
    <w:rsid w:val="00BF73A9"/>
    <w:rsid w:val="00C00619"/>
    <w:rsid w:val="00C03740"/>
    <w:rsid w:val="00C05007"/>
    <w:rsid w:val="00C05D5E"/>
    <w:rsid w:val="00C05EEC"/>
    <w:rsid w:val="00C07147"/>
    <w:rsid w:val="00C07725"/>
    <w:rsid w:val="00C1010C"/>
    <w:rsid w:val="00C112F3"/>
    <w:rsid w:val="00C11B25"/>
    <w:rsid w:val="00C12592"/>
    <w:rsid w:val="00C134D8"/>
    <w:rsid w:val="00C14CD7"/>
    <w:rsid w:val="00C15B63"/>
    <w:rsid w:val="00C1620A"/>
    <w:rsid w:val="00C165A9"/>
    <w:rsid w:val="00C169FA"/>
    <w:rsid w:val="00C17571"/>
    <w:rsid w:val="00C175AC"/>
    <w:rsid w:val="00C17F8B"/>
    <w:rsid w:val="00C20A97"/>
    <w:rsid w:val="00C21C09"/>
    <w:rsid w:val="00C223B8"/>
    <w:rsid w:val="00C2279B"/>
    <w:rsid w:val="00C23E93"/>
    <w:rsid w:val="00C244A2"/>
    <w:rsid w:val="00C26E8D"/>
    <w:rsid w:val="00C2726E"/>
    <w:rsid w:val="00C307D0"/>
    <w:rsid w:val="00C325BC"/>
    <w:rsid w:val="00C3262E"/>
    <w:rsid w:val="00C32A12"/>
    <w:rsid w:val="00C33056"/>
    <w:rsid w:val="00C33D66"/>
    <w:rsid w:val="00C37075"/>
    <w:rsid w:val="00C37E9A"/>
    <w:rsid w:val="00C403C6"/>
    <w:rsid w:val="00C43A34"/>
    <w:rsid w:val="00C4579D"/>
    <w:rsid w:val="00C45F11"/>
    <w:rsid w:val="00C46C9E"/>
    <w:rsid w:val="00C47AA3"/>
    <w:rsid w:val="00C47F49"/>
    <w:rsid w:val="00C52A98"/>
    <w:rsid w:val="00C53155"/>
    <w:rsid w:val="00C53BC8"/>
    <w:rsid w:val="00C54119"/>
    <w:rsid w:val="00C543F7"/>
    <w:rsid w:val="00C55D39"/>
    <w:rsid w:val="00C5614A"/>
    <w:rsid w:val="00C5794B"/>
    <w:rsid w:val="00C60BDC"/>
    <w:rsid w:val="00C6137A"/>
    <w:rsid w:val="00C61A6B"/>
    <w:rsid w:val="00C62E90"/>
    <w:rsid w:val="00C6319B"/>
    <w:rsid w:val="00C63D6B"/>
    <w:rsid w:val="00C65C17"/>
    <w:rsid w:val="00C67086"/>
    <w:rsid w:val="00C71519"/>
    <w:rsid w:val="00C72001"/>
    <w:rsid w:val="00C744F1"/>
    <w:rsid w:val="00C748BB"/>
    <w:rsid w:val="00C75866"/>
    <w:rsid w:val="00C75938"/>
    <w:rsid w:val="00C75FD8"/>
    <w:rsid w:val="00C76E05"/>
    <w:rsid w:val="00C805C8"/>
    <w:rsid w:val="00C8319E"/>
    <w:rsid w:val="00C844BD"/>
    <w:rsid w:val="00C845FE"/>
    <w:rsid w:val="00C8488F"/>
    <w:rsid w:val="00C84ADC"/>
    <w:rsid w:val="00C84C7A"/>
    <w:rsid w:val="00C85121"/>
    <w:rsid w:val="00C85BCE"/>
    <w:rsid w:val="00C86B61"/>
    <w:rsid w:val="00C902CE"/>
    <w:rsid w:val="00C913BC"/>
    <w:rsid w:val="00C92A52"/>
    <w:rsid w:val="00C93771"/>
    <w:rsid w:val="00C944E0"/>
    <w:rsid w:val="00C94AA5"/>
    <w:rsid w:val="00C95C9D"/>
    <w:rsid w:val="00CA0EDB"/>
    <w:rsid w:val="00CA116A"/>
    <w:rsid w:val="00CA2991"/>
    <w:rsid w:val="00CA2C65"/>
    <w:rsid w:val="00CA412B"/>
    <w:rsid w:val="00CA41E3"/>
    <w:rsid w:val="00CA527B"/>
    <w:rsid w:val="00CA55E3"/>
    <w:rsid w:val="00CA607D"/>
    <w:rsid w:val="00CA6343"/>
    <w:rsid w:val="00CA67AC"/>
    <w:rsid w:val="00CA6DCB"/>
    <w:rsid w:val="00CB26FC"/>
    <w:rsid w:val="00CB3CD8"/>
    <w:rsid w:val="00CB4348"/>
    <w:rsid w:val="00CB4FA9"/>
    <w:rsid w:val="00CB5F24"/>
    <w:rsid w:val="00CB63BB"/>
    <w:rsid w:val="00CB67D4"/>
    <w:rsid w:val="00CB687A"/>
    <w:rsid w:val="00CC1B2C"/>
    <w:rsid w:val="00CC1EB4"/>
    <w:rsid w:val="00CC2566"/>
    <w:rsid w:val="00CC37A8"/>
    <w:rsid w:val="00CC40F7"/>
    <w:rsid w:val="00CC5744"/>
    <w:rsid w:val="00CC5BCA"/>
    <w:rsid w:val="00CC7243"/>
    <w:rsid w:val="00CC7AB1"/>
    <w:rsid w:val="00CD1BD9"/>
    <w:rsid w:val="00CD1E98"/>
    <w:rsid w:val="00CD216F"/>
    <w:rsid w:val="00CD2AB4"/>
    <w:rsid w:val="00CD2C2E"/>
    <w:rsid w:val="00CD3111"/>
    <w:rsid w:val="00CD41F4"/>
    <w:rsid w:val="00CD5561"/>
    <w:rsid w:val="00CD62C2"/>
    <w:rsid w:val="00CD6D36"/>
    <w:rsid w:val="00CD6FA2"/>
    <w:rsid w:val="00CD75C6"/>
    <w:rsid w:val="00CD7D0A"/>
    <w:rsid w:val="00CE047D"/>
    <w:rsid w:val="00CE04DB"/>
    <w:rsid w:val="00CE0E4C"/>
    <w:rsid w:val="00CE0E6C"/>
    <w:rsid w:val="00CE186A"/>
    <w:rsid w:val="00CE23ED"/>
    <w:rsid w:val="00CE293F"/>
    <w:rsid w:val="00CE2D7C"/>
    <w:rsid w:val="00CE3AB3"/>
    <w:rsid w:val="00CE4EA3"/>
    <w:rsid w:val="00CE6FBB"/>
    <w:rsid w:val="00CE7782"/>
    <w:rsid w:val="00CE7FE0"/>
    <w:rsid w:val="00CF0522"/>
    <w:rsid w:val="00CF05C4"/>
    <w:rsid w:val="00CF07F7"/>
    <w:rsid w:val="00CF094C"/>
    <w:rsid w:val="00CF20F1"/>
    <w:rsid w:val="00CF22E8"/>
    <w:rsid w:val="00CF2C60"/>
    <w:rsid w:val="00CF4D2F"/>
    <w:rsid w:val="00D02780"/>
    <w:rsid w:val="00D02B9E"/>
    <w:rsid w:val="00D02CC1"/>
    <w:rsid w:val="00D032B9"/>
    <w:rsid w:val="00D06362"/>
    <w:rsid w:val="00D10015"/>
    <w:rsid w:val="00D10C5B"/>
    <w:rsid w:val="00D148C5"/>
    <w:rsid w:val="00D1517F"/>
    <w:rsid w:val="00D1546E"/>
    <w:rsid w:val="00D16101"/>
    <w:rsid w:val="00D1757B"/>
    <w:rsid w:val="00D20B50"/>
    <w:rsid w:val="00D21069"/>
    <w:rsid w:val="00D21681"/>
    <w:rsid w:val="00D244BF"/>
    <w:rsid w:val="00D245C0"/>
    <w:rsid w:val="00D24EF3"/>
    <w:rsid w:val="00D265EA"/>
    <w:rsid w:val="00D2779F"/>
    <w:rsid w:val="00D27E8A"/>
    <w:rsid w:val="00D30E9C"/>
    <w:rsid w:val="00D31F95"/>
    <w:rsid w:val="00D34231"/>
    <w:rsid w:val="00D357E6"/>
    <w:rsid w:val="00D363DA"/>
    <w:rsid w:val="00D37EE8"/>
    <w:rsid w:val="00D4013A"/>
    <w:rsid w:val="00D417E3"/>
    <w:rsid w:val="00D41BD5"/>
    <w:rsid w:val="00D42C19"/>
    <w:rsid w:val="00D42F40"/>
    <w:rsid w:val="00D430F0"/>
    <w:rsid w:val="00D44E18"/>
    <w:rsid w:val="00D45765"/>
    <w:rsid w:val="00D45A17"/>
    <w:rsid w:val="00D46B5A"/>
    <w:rsid w:val="00D47AF9"/>
    <w:rsid w:val="00D514A0"/>
    <w:rsid w:val="00D52F5E"/>
    <w:rsid w:val="00D52FC5"/>
    <w:rsid w:val="00D52FF4"/>
    <w:rsid w:val="00D538F7"/>
    <w:rsid w:val="00D53C11"/>
    <w:rsid w:val="00D54FB0"/>
    <w:rsid w:val="00D55FE6"/>
    <w:rsid w:val="00D562E3"/>
    <w:rsid w:val="00D569DA"/>
    <w:rsid w:val="00D56E15"/>
    <w:rsid w:val="00D56FC7"/>
    <w:rsid w:val="00D57035"/>
    <w:rsid w:val="00D57EA3"/>
    <w:rsid w:val="00D62068"/>
    <w:rsid w:val="00D62B47"/>
    <w:rsid w:val="00D637F9"/>
    <w:rsid w:val="00D6535D"/>
    <w:rsid w:val="00D6674F"/>
    <w:rsid w:val="00D72729"/>
    <w:rsid w:val="00D75F97"/>
    <w:rsid w:val="00D804B2"/>
    <w:rsid w:val="00D824CE"/>
    <w:rsid w:val="00D83093"/>
    <w:rsid w:val="00D832F5"/>
    <w:rsid w:val="00D834D1"/>
    <w:rsid w:val="00D8413F"/>
    <w:rsid w:val="00D84EB5"/>
    <w:rsid w:val="00D8536D"/>
    <w:rsid w:val="00D86C9D"/>
    <w:rsid w:val="00D908FC"/>
    <w:rsid w:val="00D9200B"/>
    <w:rsid w:val="00D926BA"/>
    <w:rsid w:val="00D92AA5"/>
    <w:rsid w:val="00D93904"/>
    <w:rsid w:val="00D93D29"/>
    <w:rsid w:val="00D94CA7"/>
    <w:rsid w:val="00D979D6"/>
    <w:rsid w:val="00DA052A"/>
    <w:rsid w:val="00DA181F"/>
    <w:rsid w:val="00DA25D9"/>
    <w:rsid w:val="00DA2940"/>
    <w:rsid w:val="00DA3AC5"/>
    <w:rsid w:val="00DA3C33"/>
    <w:rsid w:val="00DA4FB3"/>
    <w:rsid w:val="00DA545F"/>
    <w:rsid w:val="00DA5DF7"/>
    <w:rsid w:val="00DA6458"/>
    <w:rsid w:val="00DA6E08"/>
    <w:rsid w:val="00DA6F25"/>
    <w:rsid w:val="00DA72A0"/>
    <w:rsid w:val="00DB0219"/>
    <w:rsid w:val="00DB0CF6"/>
    <w:rsid w:val="00DB169E"/>
    <w:rsid w:val="00DB1FEF"/>
    <w:rsid w:val="00DB2303"/>
    <w:rsid w:val="00DB24A4"/>
    <w:rsid w:val="00DB27C1"/>
    <w:rsid w:val="00DB56B1"/>
    <w:rsid w:val="00DB5DEB"/>
    <w:rsid w:val="00DB7149"/>
    <w:rsid w:val="00DB7318"/>
    <w:rsid w:val="00DC0E4A"/>
    <w:rsid w:val="00DC0EFF"/>
    <w:rsid w:val="00DC1435"/>
    <w:rsid w:val="00DC1891"/>
    <w:rsid w:val="00DC2576"/>
    <w:rsid w:val="00DC420B"/>
    <w:rsid w:val="00DC428E"/>
    <w:rsid w:val="00DC52BF"/>
    <w:rsid w:val="00DC5A82"/>
    <w:rsid w:val="00DC6138"/>
    <w:rsid w:val="00DC7A29"/>
    <w:rsid w:val="00DD0584"/>
    <w:rsid w:val="00DD2298"/>
    <w:rsid w:val="00DD2318"/>
    <w:rsid w:val="00DD2F05"/>
    <w:rsid w:val="00DD4D89"/>
    <w:rsid w:val="00DD4EC4"/>
    <w:rsid w:val="00DD645C"/>
    <w:rsid w:val="00DD6EE3"/>
    <w:rsid w:val="00DE0E1D"/>
    <w:rsid w:val="00DE1021"/>
    <w:rsid w:val="00DE16F9"/>
    <w:rsid w:val="00DE1D7E"/>
    <w:rsid w:val="00DE368B"/>
    <w:rsid w:val="00DE51FE"/>
    <w:rsid w:val="00DF0D51"/>
    <w:rsid w:val="00DF1C4C"/>
    <w:rsid w:val="00DF28FA"/>
    <w:rsid w:val="00DF2932"/>
    <w:rsid w:val="00DF4295"/>
    <w:rsid w:val="00DF4556"/>
    <w:rsid w:val="00DF47DE"/>
    <w:rsid w:val="00DF4B61"/>
    <w:rsid w:val="00DF4DA5"/>
    <w:rsid w:val="00DF66E9"/>
    <w:rsid w:val="00DF7463"/>
    <w:rsid w:val="00DF7A54"/>
    <w:rsid w:val="00E0069B"/>
    <w:rsid w:val="00E00AF0"/>
    <w:rsid w:val="00E00F28"/>
    <w:rsid w:val="00E0103A"/>
    <w:rsid w:val="00E0201D"/>
    <w:rsid w:val="00E02FF4"/>
    <w:rsid w:val="00E06A13"/>
    <w:rsid w:val="00E102EF"/>
    <w:rsid w:val="00E105BF"/>
    <w:rsid w:val="00E10C1A"/>
    <w:rsid w:val="00E115DF"/>
    <w:rsid w:val="00E12588"/>
    <w:rsid w:val="00E1396C"/>
    <w:rsid w:val="00E13DD2"/>
    <w:rsid w:val="00E14097"/>
    <w:rsid w:val="00E15588"/>
    <w:rsid w:val="00E15DE6"/>
    <w:rsid w:val="00E162FA"/>
    <w:rsid w:val="00E17A60"/>
    <w:rsid w:val="00E206FC"/>
    <w:rsid w:val="00E23CA0"/>
    <w:rsid w:val="00E253BD"/>
    <w:rsid w:val="00E25F8B"/>
    <w:rsid w:val="00E2636A"/>
    <w:rsid w:val="00E26402"/>
    <w:rsid w:val="00E266DB"/>
    <w:rsid w:val="00E2778F"/>
    <w:rsid w:val="00E30AE0"/>
    <w:rsid w:val="00E32CBB"/>
    <w:rsid w:val="00E34A17"/>
    <w:rsid w:val="00E35160"/>
    <w:rsid w:val="00E35B49"/>
    <w:rsid w:val="00E37DBD"/>
    <w:rsid w:val="00E4067B"/>
    <w:rsid w:val="00E40CF9"/>
    <w:rsid w:val="00E41C18"/>
    <w:rsid w:val="00E42657"/>
    <w:rsid w:val="00E4367D"/>
    <w:rsid w:val="00E44C88"/>
    <w:rsid w:val="00E468FE"/>
    <w:rsid w:val="00E46C52"/>
    <w:rsid w:val="00E47AAC"/>
    <w:rsid w:val="00E5204D"/>
    <w:rsid w:val="00E53067"/>
    <w:rsid w:val="00E532A9"/>
    <w:rsid w:val="00E55102"/>
    <w:rsid w:val="00E552D1"/>
    <w:rsid w:val="00E560E5"/>
    <w:rsid w:val="00E5612E"/>
    <w:rsid w:val="00E5755F"/>
    <w:rsid w:val="00E57D4B"/>
    <w:rsid w:val="00E61479"/>
    <w:rsid w:val="00E61FB5"/>
    <w:rsid w:val="00E639A3"/>
    <w:rsid w:val="00E64B1E"/>
    <w:rsid w:val="00E65620"/>
    <w:rsid w:val="00E67ABA"/>
    <w:rsid w:val="00E67B65"/>
    <w:rsid w:val="00E70900"/>
    <w:rsid w:val="00E7292E"/>
    <w:rsid w:val="00E7459C"/>
    <w:rsid w:val="00E75955"/>
    <w:rsid w:val="00E76AFD"/>
    <w:rsid w:val="00E76D69"/>
    <w:rsid w:val="00E7724B"/>
    <w:rsid w:val="00E80B79"/>
    <w:rsid w:val="00E80F54"/>
    <w:rsid w:val="00E81458"/>
    <w:rsid w:val="00E81713"/>
    <w:rsid w:val="00E86E12"/>
    <w:rsid w:val="00E874AB"/>
    <w:rsid w:val="00E87831"/>
    <w:rsid w:val="00E920EE"/>
    <w:rsid w:val="00E92216"/>
    <w:rsid w:val="00E9295D"/>
    <w:rsid w:val="00E92E20"/>
    <w:rsid w:val="00E93471"/>
    <w:rsid w:val="00E93571"/>
    <w:rsid w:val="00E93FE5"/>
    <w:rsid w:val="00E95595"/>
    <w:rsid w:val="00E969FB"/>
    <w:rsid w:val="00EA00B6"/>
    <w:rsid w:val="00EA1A0B"/>
    <w:rsid w:val="00EA1B86"/>
    <w:rsid w:val="00EA3019"/>
    <w:rsid w:val="00EA36D6"/>
    <w:rsid w:val="00EA7065"/>
    <w:rsid w:val="00EB0CC9"/>
    <w:rsid w:val="00EB136A"/>
    <w:rsid w:val="00EB28C7"/>
    <w:rsid w:val="00EB34A4"/>
    <w:rsid w:val="00EB395E"/>
    <w:rsid w:val="00EB3D8B"/>
    <w:rsid w:val="00EB4CAA"/>
    <w:rsid w:val="00EB501B"/>
    <w:rsid w:val="00EB5FEB"/>
    <w:rsid w:val="00EB7F9E"/>
    <w:rsid w:val="00EC1255"/>
    <w:rsid w:val="00EC6439"/>
    <w:rsid w:val="00EC6961"/>
    <w:rsid w:val="00EC6E66"/>
    <w:rsid w:val="00EC7448"/>
    <w:rsid w:val="00EC75B7"/>
    <w:rsid w:val="00EC75C6"/>
    <w:rsid w:val="00EC767E"/>
    <w:rsid w:val="00ED02EE"/>
    <w:rsid w:val="00ED0FDD"/>
    <w:rsid w:val="00ED43E3"/>
    <w:rsid w:val="00ED4921"/>
    <w:rsid w:val="00ED4AF5"/>
    <w:rsid w:val="00ED501B"/>
    <w:rsid w:val="00ED51F1"/>
    <w:rsid w:val="00ED7320"/>
    <w:rsid w:val="00ED761E"/>
    <w:rsid w:val="00ED76C2"/>
    <w:rsid w:val="00ED7D61"/>
    <w:rsid w:val="00EE20E5"/>
    <w:rsid w:val="00EE3164"/>
    <w:rsid w:val="00EE41AD"/>
    <w:rsid w:val="00EE489F"/>
    <w:rsid w:val="00EE4C21"/>
    <w:rsid w:val="00EE4F40"/>
    <w:rsid w:val="00EE63D6"/>
    <w:rsid w:val="00EF00AA"/>
    <w:rsid w:val="00EF05DA"/>
    <w:rsid w:val="00EF07CF"/>
    <w:rsid w:val="00EF086C"/>
    <w:rsid w:val="00EF1010"/>
    <w:rsid w:val="00EF17D0"/>
    <w:rsid w:val="00EF1EDA"/>
    <w:rsid w:val="00EF2466"/>
    <w:rsid w:val="00EF25CB"/>
    <w:rsid w:val="00EF3360"/>
    <w:rsid w:val="00EF3B4C"/>
    <w:rsid w:val="00EF4254"/>
    <w:rsid w:val="00EF42FC"/>
    <w:rsid w:val="00EF4F9D"/>
    <w:rsid w:val="00EF6FD9"/>
    <w:rsid w:val="00EF70E3"/>
    <w:rsid w:val="00EF7701"/>
    <w:rsid w:val="00F0381A"/>
    <w:rsid w:val="00F03A86"/>
    <w:rsid w:val="00F06218"/>
    <w:rsid w:val="00F06D33"/>
    <w:rsid w:val="00F112FD"/>
    <w:rsid w:val="00F1265F"/>
    <w:rsid w:val="00F14532"/>
    <w:rsid w:val="00F147BE"/>
    <w:rsid w:val="00F14A2F"/>
    <w:rsid w:val="00F14B5A"/>
    <w:rsid w:val="00F15DB5"/>
    <w:rsid w:val="00F168D3"/>
    <w:rsid w:val="00F17FC1"/>
    <w:rsid w:val="00F208C1"/>
    <w:rsid w:val="00F21445"/>
    <w:rsid w:val="00F2180E"/>
    <w:rsid w:val="00F218B7"/>
    <w:rsid w:val="00F21D20"/>
    <w:rsid w:val="00F22B0A"/>
    <w:rsid w:val="00F2311A"/>
    <w:rsid w:val="00F23718"/>
    <w:rsid w:val="00F24950"/>
    <w:rsid w:val="00F2575E"/>
    <w:rsid w:val="00F27D25"/>
    <w:rsid w:val="00F27DD4"/>
    <w:rsid w:val="00F302B4"/>
    <w:rsid w:val="00F3142A"/>
    <w:rsid w:val="00F31863"/>
    <w:rsid w:val="00F31A7F"/>
    <w:rsid w:val="00F320B8"/>
    <w:rsid w:val="00F32511"/>
    <w:rsid w:val="00F32667"/>
    <w:rsid w:val="00F32CFD"/>
    <w:rsid w:val="00F32F58"/>
    <w:rsid w:val="00F358F0"/>
    <w:rsid w:val="00F36657"/>
    <w:rsid w:val="00F40B9B"/>
    <w:rsid w:val="00F42681"/>
    <w:rsid w:val="00F427AC"/>
    <w:rsid w:val="00F4382E"/>
    <w:rsid w:val="00F47829"/>
    <w:rsid w:val="00F51CDA"/>
    <w:rsid w:val="00F51FA6"/>
    <w:rsid w:val="00F526A2"/>
    <w:rsid w:val="00F52741"/>
    <w:rsid w:val="00F5375C"/>
    <w:rsid w:val="00F53D1C"/>
    <w:rsid w:val="00F54313"/>
    <w:rsid w:val="00F547EC"/>
    <w:rsid w:val="00F55CA9"/>
    <w:rsid w:val="00F567E9"/>
    <w:rsid w:val="00F575B2"/>
    <w:rsid w:val="00F61275"/>
    <w:rsid w:val="00F61ED3"/>
    <w:rsid w:val="00F6356E"/>
    <w:rsid w:val="00F64227"/>
    <w:rsid w:val="00F64C92"/>
    <w:rsid w:val="00F6638F"/>
    <w:rsid w:val="00F665C2"/>
    <w:rsid w:val="00F66F02"/>
    <w:rsid w:val="00F67B8D"/>
    <w:rsid w:val="00F700D3"/>
    <w:rsid w:val="00F70D3F"/>
    <w:rsid w:val="00F70D57"/>
    <w:rsid w:val="00F73612"/>
    <w:rsid w:val="00F73920"/>
    <w:rsid w:val="00F74325"/>
    <w:rsid w:val="00F748C8"/>
    <w:rsid w:val="00F74D1A"/>
    <w:rsid w:val="00F752D8"/>
    <w:rsid w:val="00F81828"/>
    <w:rsid w:val="00F81CAA"/>
    <w:rsid w:val="00F8257E"/>
    <w:rsid w:val="00F83311"/>
    <w:rsid w:val="00F84AE5"/>
    <w:rsid w:val="00F87C70"/>
    <w:rsid w:val="00F9082A"/>
    <w:rsid w:val="00F9125B"/>
    <w:rsid w:val="00F91D81"/>
    <w:rsid w:val="00F92AFA"/>
    <w:rsid w:val="00F94503"/>
    <w:rsid w:val="00F95FC1"/>
    <w:rsid w:val="00F974B2"/>
    <w:rsid w:val="00F97AD6"/>
    <w:rsid w:val="00FA08AA"/>
    <w:rsid w:val="00FA211A"/>
    <w:rsid w:val="00FA2C3C"/>
    <w:rsid w:val="00FA329C"/>
    <w:rsid w:val="00FA35B9"/>
    <w:rsid w:val="00FA4BFA"/>
    <w:rsid w:val="00FA562A"/>
    <w:rsid w:val="00FB02F1"/>
    <w:rsid w:val="00FB0DFD"/>
    <w:rsid w:val="00FB14AC"/>
    <w:rsid w:val="00FB25BD"/>
    <w:rsid w:val="00FB3A85"/>
    <w:rsid w:val="00FB51E8"/>
    <w:rsid w:val="00FB6422"/>
    <w:rsid w:val="00FC0ADC"/>
    <w:rsid w:val="00FC1DAC"/>
    <w:rsid w:val="00FC25A6"/>
    <w:rsid w:val="00FC2DCC"/>
    <w:rsid w:val="00FC44EF"/>
    <w:rsid w:val="00FC5756"/>
    <w:rsid w:val="00FC663D"/>
    <w:rsid w:val="00FC7C16"/>
    <w:rsid w:val="00FD0C21"/>
    <w:rsid w:val="00FD0DAE"/>
    <w:rsid w:val="00FD18E1"/>
    <w:rsid w:val="00FD4ABE"/>
    <w:rsid w:val="00FD4B22"/>
    <w:rsid w:val="00FD5E8F"/>
    <w:rsid w:val="00FD63C1"/>
    <w:rsid w:val="00FE0FC7"/>
    <w:rsid w:val="00FE6481"/>
    <w:rsid w:val="00FE6B2D"/>
    <w:rsid w:val="00FE70AE"/>
    <w:rsid w:val="00FF0428"/>
    <w:rsid w:val="00FF1764"/>
    <w:rsid w:val="00FF1853"/>
    <w:rsid w:val="00FF232C"/>
    <w:rsid w:val="00FF38C0"/>
    <w:rsid w:val="00FF4072"/>
    <w:rsid w:val="00FF6A9E"/>
    <w:rsid w:val="00FF73F7"/>
    <w:rsid w:val="00FF7AEE"/>
    <w:rsid w:val="00FF7C49"/>
    <w:rsid w:val="013D0F24"/>
    <w:rsid w:val="01FA5541"/>
    <w:rsid w:val="027C57BC"/>
    <w:rsid w:val="03979C26"/>
    <w:rsid w:val="08DEECA7"/>
    <w:rsid w:val="0A88B59C"/>
    <w:rsid w:val="0CE37369"/>
    <w:rsid w:val="0D05D644"/>
    <w:rsid w:val="0FC49493"/>
    <w:rsid w:val="1141BB22"/>
    <w:rsid w:val="12B9CD73"/>
    <w:rsid w:val="1359ACDC"/>
    <w:rsid w:val="137B40C6"/>
    <w:rsid w:val="140D3582"/>
    <w:rsid w:val="15E35086"/>
    <w:rsid w:val="167BB2F3"/>
    <w:rsid w:val="1697D5D6"/>
    <w:rsid w:val="1D87AAF2"/>
    <w:rsid w:val="1F953223"/>
    <w:rsid w:val="20CC7362"/>
    <w:rsid w:val="20DBE657"/>
    <w:rsid w:val="21C7CFDA"/>
    <w:rsid w:val="2227B96C"/>
    <w:rsid w:val="262EECC7"/>
    <w:rsid w:val="263DB7C8"/>
    <w:rsid w:val="27E62275"/>
    <w:rsid w:val="28A64423"/>
    <w:rsid w:val="28D22166"/>
    <w:rsid w:val="2B229DB4"/>
    <w:rsid w:val="2B58CB7C"/>
    <w:rsid w:val="2C751D85"/>
    <w:rsid w:val="2EF3EA1B"/>
    <w:rsid w:val="2F503BA1"/>
    <w:rsid w:val="3016B7D4"/>
    <w:rsid w:val="3076FFCC"/>
    <w:rsid w:val="31A3C784"/>
    <w:rsid w:val="31CBEC99"/>
    <w:rsid w:val="332323D3"/>
    <w:rsid w:val="33278CEE"/>
    <w:rsid w:val="3343EA35"/>
    <w:rsid w:val="336D571D"/>
    <w:rsid w:val="34A66A39"/>
    <w:rsid w:val="34CAD00D"/>
    <w:rsid w:val="361DF990"/>
    <w:rsid w:val="387A00EC"/>
    <w:rsid w:val="3AA21230"/>
    <w:rsid w:val="3E10AFF6"/>
    <w:rsid w:val="3F73113D"/>
    <w:rsid w:val="3F8FF6BB"/>
    <w:rsid w:val="4230231F"/>
    <w:rsid w:val="42F70B2A"/>
    <w:rsid w:val="430EE355"/>
    <w:rsid w:val="4397E4F4"/>
    <w:rsid w:val="43C9D8E1"/>
    <w:rsid w:val="44874678"/>
    <w:rsid w:val="45024059"/>
    <w:rsid w:val="47926CF5"/>
    <w:rsid w:val="494B4325"/>
    <w:rsid w:val="49BCDC7B"/>
    <w:rsid w:val="4ACEF735"/>
    <w:rsid w:val="4B7C928E"/>
    <w:rsid w:val="4CF9BFEA"/>
    <w:rsid w:val="4D143F71"/>
    <w:rsid w:val="50D38302"/>
    <w:rsid w:val="51A22052"/>
    <w:rsid w:val="54D32ED4"/>
    <w:rsid w:val="54EEFFF1"/>
    <w:rsid w:val="552EDA1B"/>
    <w:rsid w:val="57BFDC6A"/>
    <w:rsid w:val="57D77362"/>
    <w:rsid w:val="5828CA5C"/>
    <w:rsid w:val="583223BE"/>
    <w:rsid w:val="5CC46546"/>
    <w:rsid w:val="63FFFB7B"/>
    <w:rsid w:val="64A38269"/>
    <w:rsid w:val="64AE9257"/>
    <w:rsid w:val="6696DBEC"/>
    <w:rsid w:val="6E11CC51"/>
    <w:rsid w:val="705A13EB"/>
    <w:rsid w:val="7147C751"/>
    <w:rsid w:val="71BCE82D"/>
    <w:rsid w:val="7416C45B"/>
    <w:rsid w:val="751D82BF"/>
    <w:rsid w:val="78D494D8"/>
    <w:rsid w:val="7CD1E424"/>
    <w:rsid w:val="7E18A608"/>
    <w:rsid w:val="7F4C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D69657"/>
  <w14:defaultImageDpi w14:val="300"/>
  <w15:docId w15:val="{59589C99-E3DF-4196-89BC-9B31B9AB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70D3F"/>
  </w:style>
  <w:style w:type="paragraph" w:styleId="Heading1">
    <w:name w:val="heading 1"/>
    <w:basedOn w:val="Normal"/>
    <w:next w:val="Normal"/>
    <w:link w:val="Heading1Char"/>
    <w:uiPriority w:val="9"/>
    <w:qFormat/>
    <w:rsid w:val="00EF3B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rsid w:val="00EF3B4C"/>
    <w:pPr>
      <w:keepNext/>
      <w:keepLines/>
      <w:tabs>
        <w:tab w:val="right" w:pos="1008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2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65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D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D91"/>
  </w:style>
  <w:style w:type="paragraph" w:styleId="Footer">
    <w:name w:val="footer"/>
    <w:basedOn w:val="Normal"/>
    <w:link w:val="FooterChar"/>
    <w:uiPriority w:val="99"/>
    <w:unhideWhenUsed/>
    <w:rsid w:val="006E1D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D91"/>
  </w:style>
  <w:style w:type="paragraph" w:styleId="ListParagraph">
    <w:name w:val="List Paragraph"/>
    <w:basedOn w:val="Normal"/>
    <w:uiPriority w:val="34"/>
    <w:qFormat/>
    <w:rsid w:val="006E1D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3B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B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B4C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EF3B4C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ListBullet">
    <w:name w:val="List Bullet"/>
    <w:basedOn w:val="Normal"/>
    <w:rsid w:val="00EF3B4C"/>
    <w:pPr>
      <w:numPr>
        <w:numId w:val="2"/>
      </w:numPr>
      <w:spacing w:after="120" w:line="276" w:lineRule="auto"/>
    </w:pPr>
    <w:rPr>
      <w:sz w:val="20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EF3B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F3B4C"/>
  </w:style>
  <w:style w:type="character" w:customStyle="1" w:styleId="Heading1Char">
    <w:name w:val="Heading 1 Char"/>
    <w:basedOn w:val="DefaultParagraphFont"/>
    <w:link w:val="Heading1"/>
    <w:uiPriority w:val="9"/>
    <w:rsid w:val="00EF3B4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Bullet2">
    <w:name w:val="List Bullet 2"/>
    <w:basedOn w:val="Normal"/>
    <w:semiHidden/>
    <w:unhideWhenUsed/>
    <w:rsid w:val="00EF3B4C"/>
    <w:pPr>
      <w:numPr>
        <w:numId w:val="3"/>
      </w:numPr>
      <w:spacing w:line="276" w:lineRule="auto"/>
      <w:contextualSpacing/>
    </w:pPr>
    <w:rPr>
      <w:sz w:val="20"/>
      <w:szCs w:val="22"/>
    </w:rPr>
  </w:style>
  <w:style w:type="paragraph" w:styleId="NormalWeb">
    <w:name w:val="Normal (Web)"/>
    <w:basedOn w:val="Normal"/>
    <w:uiPriority w:val="99"/>
    <w:semiHidden/>
    <w:unhideWhenUsed/>
    <w:rsid w:val="00EC767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D6776"/>
  </w:style>
  <w:style w:type="paragraph" w:styleId="NoSpacing">
    <w:name w:val="No Spacing"/>
    <w:uiPriority w:val="1"/>
    <w:qFormat/>
    <w:rsid w:val="00CA6DCB"/>
  </w:style>
  <w:style w:type="character" w:styleId="Hyperlink">
    <w:name w:val="Hyperlink"/>
    <w:basedOn w:val="DefaultParagraphFont"/>
    <w:uiPriority w:val="99"/>
    <w:unhideWhenUsed/>
    <w:rsid w:val="004B7075"/>
    <w:rPr>
      <w:color w:val="0000FF" w:themeColor="hyperlink"/>
      <w:u w:val="single"/>
    </w:rPr>
  </w:style>
  <w:style w:type="paragraph" w:customStyle="1" w:styleId="Default">
    <w:name w:val="Default"/>
    <w:rsid w:val="00ED501B"/>
    <w:pPr>
      <w:autoSpaceDE w:val="0"/>
      <w:autoSpaceDN w:val="0"/>
      <w:adjustRightInd w:val="0"/>
    </w:pPr>
    <w:rPr>
      <w:rFonts w:ascii="Book Antiqua" w:hAnsi="Book Antiqua" w:cs="Book Antiqua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E293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CE293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543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43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43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3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3F7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194D80"/>
  </w:style>
  <w:style w:type="character" w:customStyle="1" w:styleId="contentpasted0">
    <w:name w:val="contentpasted0"/>
    <w:basedOn w:val="DefaultParagraphFont"/>
    <w:rsid w:val="00893F64"/>
  </w:style>
  <w:style w:type="character" w:customStyle="1" w:styleId="Heading4Char">
    <w:name w:val="Heading 4 Char"/>
    <w:basedOn w:val="DefaultParagraphFont"/>
    <w:link w:val="Heading4"/>
    <w:uiPriority w:val="9"/>
    <w:semiHidden/>
    <w:rsid w:val="0065065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2F1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CurrentList1">
    <w:name w:val="Current List1"/>
    <w:uiPriority w:val="99"/>
    <w:rsid w:val="00EF17D0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2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36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3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5733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0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8252">
          <w:marLeft w:val="0"/>
          <w:marRight w:val="0"/>
          <w:marTop w:val="24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8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830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9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31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5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0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1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4546">
          <w:marLeft w:val="0"/>
          <w:marRight w:val="0"/>
          <w:marTop w:val="24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https://doi.org/10.1080/13811118.2024.2350018" TargetMode="External"/><Relationship Id="rId26" Type="http://schemas.openxmlformats.org/officeDocument/2006/relationships/hyperlink" Target="https://doi.org/10.1016/j.jagp.2022.12.192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i.org/10.3389/fncel.2024.1396387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doi.org/10.1080/10615806.2024.2399083" TargetMode="External"/><Relationship Id="rId25" Type="http://schemas.openxmlformats.org/officeDocument/2006/relationships/hyperlink" Target="https://doi.org/10.4088/jcp.22m14469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016/j.jad.2024.10.093" TargetMode="External"/><Relationship Id="rId20" Type="http://schemas.openxmlformats.org/officeDocument/2006/relationships/hyperlink" Target="https://doi.org/10.1177/08862605241257599" TargetMode="External"/><Relationship Id="rId29" Type="http://schemas.openxmlformats.org/officeDocument/2006/relationships/hyperlink" Target="https://doi.org/10.1016/j.jad.2021.08.01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doi.org/10.1002/jad.12179" TargetMode="External"/><Relationship Id="rId32" Type="http://schemas.openxmlformats.org/officeDocument/2006/relationships/hyperlink" Target="https://doi.org/10.1080/13546783.2018.1475303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oi.org/10.1111/sltb.70036" TargetMode="External"/><Relationship Id="rId23" Type="http://schemas.openxmlformats.org/officeDocument/2006/relationships/hyperlink" Target="https://doi.org/10.1080/16506073.2023.2282374" TargetMode="External"/><Relationship Id="rId28" Type="http://schemas.openxmlformats.org/officeDocument/2006/relationships/hyperlink" Target="https://doi.org/10.1016/j.drugalcdep.2022.109677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oi.org/10.1007/s41347-024-00414-w" TargetMode="External"/><Relationship Id="rId31" Type="http://schemas.openxmlformats.org/officeDocument/2006/relationships/hyperlink" Target="https://doi.org/10.1080/00220973.2021.1891009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jmsma.scholasticahq.com/article/143883-an-investigation-of-suicide-screening-and-prevention-procedures-used-in-pediatric-offices-across-the-state-of-mississippi" TargetMode="External"/><Relationship Id="rId22" Type="http://schemas.openxmlformats.org/officeDocument/2006/relationships/hyperlink" Target="https://doi.org/10.1017/S1041610223000662" TargetMode="External"/><Relationship Id="rId27" Type="http://schemas.openxmlformats.org/officeDocument/2006/relationships/hyperlink" Target="https://doi.org/10.1016/j.jpsychires.2022.07.050" TargetMode="External"/><Relationship Id="rId30" Type="http://schemas.openxmlformats.org/officeDocument/2006/relationships/hyperlink" Target="https://doi.org/10.1016/j.jadr.2021.100105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5213a5-d311-4550-bf5b-2de1fe6c191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F39A161145E145ACE811594FA16FFC" ma:contentTypeVersion="16" ma:contentTypeDescription="Create a new document." ma:contentTypeScope="" ma:versionID="f5702424082ea98167501701526cf617">
  <xsd:schema xmlns:xsd="http://www.w3.org/2001/XMLSchema" xmlns:xs="http://www.w3.org/2001/XMLSchema" xmlns:p="http://schemas.microsoft.com/office/2006/metadata/properties" xmlns:ns3="0a5213a5-d311-4550-bf5b-2de1fe6c191b" xmlns:ns4="747f415f-d4d6-4d0f-91b3-ccd9010d43bc" targetNamespace="http://schemas.microsoft.com/office/2006/metadata/properties" ma:root="true" ma:fieldsID="3e812a12d62bda55fc624b151b8eb410" ns3:_="" ns4:_="">
    <xsd:import namespace="0a5213a5-d311-4550-bf5b-2de1fe6c191b"/>
    <xsd:import namespace="747f415f-d4d6-4d0f-91b3-ccd9010d43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213a5-d311-4550-bf5b-2de1fe6c19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f415f-d4d6-4d0f-91b3-ccd9010d43b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35FD0C-442A-424E-B33C-3D685016794E}">
  <ds:schemaRefs>
    <ds:schemaRef ds:uri="http://schemas.microsoft.com/office/2006/metadata/properties"/>
    <ds:schemaRef ds:uri="http://schemas.microsoft.com/office/infopath/2007/PartnerControls"/>
    <ds:schemaRef ds:uri="0a5213a5-d311-4550-bf5b-2de1fe6c191b"/>
  </ds:schemaRefs>
</ds:datastoreItem>
</file>

<file path=customXml/itemProps2.xml><?xml version="1.0" encoding="utf-8"?>
<ds:datastoreItem xmlns:ds="http://schemas.openxmlformats.org/officeDocument/2006/customXml" ds:itemID="{01FA4279-66B9-4D2A-92C1-F5A03658ED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1B862E-B8BB-45AB-BBA2-B97E8BA90F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436B1C-9381-45EF-954D-34A71921F8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213a5-d311-4550-bf5b-2de1fe6c191b"/>
    <ds:schemaRef ds:uri="747f415f-d4d6-4d0f-91b3-ccd9010d43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2901</Words>
  <Characters>18597</Characters>
  <Application>Microsoft Office Word</Application>
  <DocSecurity>0</DocSecurity>
  <Lines>404</Lines>
  <Paragraphs>182</Paragraphs>
  <ScaleCrop>false</ScaleCrop>
  <Company>Kent State University</Company>
  <LinksUpToDate>false</LinksUpToDate>
  <CharactersWithSpaces>21579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Buerke</dc:creator>
  <cp:keywords/>
  <dc:description/>
  <cp:lastModifiedBy>Morgan Buerke</cp:lastModifiedBy>
  <cp:revision>28</cp:revision>
  <cp:lastPrinted>2022-02-18T08:21:00Z</cp:lastPrinted>
  <dcterms:created xsi:type="dcterms:W3CDTF">2025-09-21T20:22:00Z</dcterms:created>
  <dcterms:modified xsi:type="dcterms:W3CDTF">2025-10-01T00:40:00Z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id="azpeNyug"/&gt;&lt;style id="http://www.zotero.org/styles/apa" locale="en-US" hasBibliography="1" bibliographyStyleHasBeenSet="1"/&gt;&lt;prefs&gt;&lt;pref name="fieldType" value="Field"/&gt;&lt;/prefs&gt;&lt;/data&gt;</vt:lpwstr>
  </property>
  <property fmtid="{D5CDD505-2E9C-101B-9397-08002B2CF9AE}" pid="3" name="ContentTypeId">
    <vt:lpwstr>0x01010028F39A161145E145ACE811594FA16FFC</vt:lpwstr>
  </property>
</Properties>
</file>