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11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Web Application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web admin modules, screens, and administration responsibilities.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Web Application Purpose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The web application is the central administration and reporting interface for Super Admin and any future office roles.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Web Modules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Screens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Dashboard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Overview cards, shop performance, alerts, quick report links.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 and Roles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list, create user, role assignment, shop assignment.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list, create shop, edit shop, deactivate shop.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Products, categories, units, prices, reorder levels.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Transactions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Sales, purchases, expenses, capital, debts, repayments.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Inventory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balances, movements, adjustments, low stock.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Filtered reports and exports.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Settings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settings, financial configuration, notification settings.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Trail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actions, sync events, corrections, deletions, logins.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11 Web Application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