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Aptos" w:hAnsi="Aptos"/>
          <w:b/>
          <w:color w:val="000000"/>
          <w:sz w:val="36"/>
        </w:rPr>
        <w:t>Document 01</w:t>
      </w:r>
    </w:p>
    <w:p>
      <w:pPr>
        <w:spacing w:after="280"/>
        <w:jc w:val="center"/>
      </w:pPr>
      <w:r>
        <w:rPr>
          <w:rFonts w:ascii="Aptos" w:hAnsi="Aptos"/>
          <w:b/>
          <w:color w:val="000000"/>
          <w:sz w:val="44"/>
        </w:rPr>
        <w:t>Project Overview and Vision</w:t>
      </w:r>
    </w:p>
    <w:p>
      <w:pPr>
        <w:spacing w:after="360"/>
        <w:jc w:val="center"/>
      </w:pPr>
      <w:r>
        <w:rPr>
          <w:rFonts w:ascii="Aptos" w:hAnsi="Aptos"/>
          <w:b w:val="0"/>
          <w:color w:val="000000"/>
          <w:sz w:val="26"/>
        </w:rPr>
        <w:t>Hardware Business Management System</w:t>
      </w:r>
    </w:p>
    <w:p>
      <w:pPr>
        <w:pStyle w:val="Heading1"/>
        <w:spacing w:before="240" w:after="100"/>
      </w:pPr>
      <w:r>
        <w:rPr>
          <w:rFonts w:ascii="Aptos" w:hAnsi="Aptos"/>
          <w:b/>
          <w:color w:val="000000"/>
          <w:sz w:val="32"/>
        </w:rPr>
        <w:t>Purpose of This Document</w:t>
      </w:r>
    </w:p>
    <w:p>
      <w:pPr>
        <w:spacing w:before="0" w:after="120" w:line="259" w:lineRule="auto"/>
      </w:pPr>
      <w:r>
        <w:rPr>
          <w:rFonts w:ascii="Aptos" w:hAnsi="Aptos"/>
          <w:sz w:val="21"/>
        </w:rPr>
        <w:t>Project vision, business problem, confirmed scope, roles, system scope, and first build boundaries. This standalone file is written for handoff to a Cloud AI, software developer, designer, database planner, or project reviewer.</w:t>
      </w:r>
    </w:p>
    <w:p>
      <w:pPr>
        <w:pStyle w:val="Heading2"/>
        <w:spacing w:before="160" w:after="100"/>
      </w:pPr>
      <w:r>
        <w:rPr>
          <w:rFonts w:ascii="Aptos" w:hAnsi="Aptos"/>
          <w:b/>
          <w:color w:val="000000"/>
          <w:sz w:val="24"/>
        </w:rPr>
        <w:t>How to Use This Document</w:t>
      </w:r>
    </w:p>
    <w:p>
      <w:pPr>
        <w:pStyle w:val="ListBullet"/>
        <w:spacing w:after="60"/>
      </w:pPr>
      <w:r>
        <w:rPr>
          <w:rFonts w:ascii="Aptos" w:hAnsi="Aptos"/>
          <w:sz w:val="20"/>
        </w:rPr>
        <w:t>Use Confirmed requirements as agreed scope for planning and implementation.</w:t>
      </w:r>
    </w:p>
    <w:p>
      <w:pPr>
        <w:pStyle w:val="ListBullet"/>
        <w:spacing w:after="60"/>
      </w:pPr>
      <w:r>
        <w:rPr>
          <w:rFonts w:ascii="Aptos" w:hAnsi="Aptos"/>
          <w:sz w:val="20"/>
        </w:rPr>
        <w:t>Use Proposed requirements as recommended starting points that can still be adjusted.</w:t>
      </w:r>
    </w:p>
    <w:p>
      <w:pPr>
        <w:pStyle w:val="ListBullet"/>
        <w:spacing w:after="60"/>
      </w:pPr>
      <w:r>
        <w:rPr>
          <w:rFonts w:ascii="Aptos" w:hAnsi="Aptos"/>
          <w:sz w:val="20"/>
        </w:rPr>
        <w:t>Use Pending Decision items as questions for the business owner before coding or final schema design.</w:t>
      </w:r>
    </w:p>
    <w:p>
      <w:pPr>
        <w:pStyle w:val="ListBullet"/>
        <w:spacing w:after="60"/>
      </w:pPr>
      <w:r>
        <w:rPr>
          <w:rFonts w:ascii="Aptos" w:hAnsi="Aptos"/>
          <w:sz w:val="20"/>
        </w:rPr>
        <w:t>Do not treat unresolved accounting, profit, allocation, stock costing, tax, or debt rules as final until the owner confirms them.</w:t>
      </w:r>
    </w:p>
    <w:p>
      <w:pPr>
        <w:pStyle w:val="Heading2"/>
        <w:spacing w:before="160" w:after="100"/>
      </w:pPr>
      <w:r>
        <w:rPr>
          <w:rFonts w:ascii="Aptos" w:hAnsi="Aptos"/>
          <w:b/>
          <w:color w:val="000000"/>
          <w:sz w:val="24"/>
        </w:rPr>
        <w:t>Status Label Convention</w:t>
      </w:r>
    </w:p>
    <w:p>
      <w:pPr>
        <w:spacing w:before="0" w:after="120" w:line="259" w:lineRule="auto"/>
      </w:pPr>
      <w:r>
        <w:rPr>
          <w:rFonts w:ascii="Aptos" w:hAnsi="Aptos"/>
          <w:sz w:val="21"/>
        </w:rPr>
        <w:t>Confirmed means the item is part of the agreed scope. Proposed means it is a recommended implementation detail that can still change. Pending Decision means the business owner must decide before a developer or Cloud AI treats it as final.</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Meaning</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Developer Handling</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Part of the agreed project scope.</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Implement unless later changed by the owner.</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Recommended approach or useful feature.</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Validate during design and planning.</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Business rule or accounting detail not fully decided.</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Ask the owner or make configurable. Do not hard code.</w:t>
            </w:r>
          </w:p>
        </w:tc>
      </w:tr>
    </w:tbl>
    <w:p/>
    <w:p>
      <w:pPr>
        <w:pStyle w:val="Heading1"/>
        <w:spacing w:before="240" w:after="100"/>
      </w:pPr>
      <w:r>
        <w:rPr>
          <w:rFonts w:ascii="Aptos" w:hAnsi="Aptos"/>
          <w:b/>
          <w:color w:val="000000"/>
          <w:sz w:val="32"/>
        </w:rPr>
        <w:t>Document 01 Project Overview and Vision</w:t>
      </w:r>
    </w:p>
    <w:p>
      <w:pPr>
        <w:spacing w:before="0" w:after="120" w:line="259" w:lineRule="auto"/>
      </w:pPr>
      <w:r>
        <w:rPr>
          <w:rFonts w:ascii="Aptos" w:hAnsi="Aptos"/>
          <w:sz w:val="21"/>
        </w:rPr>
        <w:t>This document defines the business vision and overall scope for a hardware business management system. The system will help the owner manage multiple hardware shops through a mobile application and a web administration platform. The core purpose is to make daily operations, stock movement, sales, expenses, capital, debts, profit tracking, reporting, and auditability easier to control.</w:t>
      </w:r>
    </w:p>
    <w:p>
      <w:pPr>
        <w:pStyle w:val="Heading2"/>
        <w:spacing w:before="160" w:after="100"/>
      </w:pPr>
      <w:r>
        <w:rPr>
          <w:rFonts w:ascii="Aptos" w:hAnsi="Aptos"/>
          <w:b/>
          <w:color w:val="000000"/>
          <w:sz w:val="24"/>
        </w:rPr>
        <w:t>Project Vision</w:t>
      </w:r>
    </w:p>
    <w:p>
      <w:pPr>
        <w:spacing w:before="0" w:after="120" w:line="259" w:lineRule="auto"/>
      </w:pPr>
      <w:r>
        <w:rPr>
          <w:rFonts w:ascii="Aptos" w:hAnsi="Aptos"/>
          <w:sz w:val="21"/>
        </w:rPr>
        <w:t>The vision is to build a reliable business management platform that can work in a shop environment even when internet access is unstable. Shop users should be able to record transactions quickly from the mobile application. The owner or central administrator should be able to supervise shops, review reports, monitor stock, and inspect financial activity through the web administration interface.</w:t>
      </w:r>
    </w:p>
    <w:p>
      <w:pPr>
        <w:pStyle w:val="Heading2"/>
        <w:spacing w:before="160" w:after="100"/>
      </w:pPr>
      <w:r>
        <w:rPr>
          <w:rFonts w:ascii="Aptos" w:hAnsi="Aptos"/>
          <w:b/>
          <w:color w:val="000000"/>
          <w:sz w:val="24"/>
        </w:rPr>
        <w:t>Business Problem</w:t>
      </w:r>
    </w:p>
    <w:p>
      <w:pPr>
        <w:pStyle w:val="ListBullet"/>
        <w:spacing w:after="60"/>
      </w:pPr>
      <w:r>
        <w:rPr>
          <w:rFonts w:ascii="Aptos" w:hAnsi="Aptos"/>
          <w:sz w:val="20"/>
        </w:rPr>
        <w:t>Stock, sales, purchases, expenses, capital, and debts can become difficult to track when multiple shops are involved.</w:t>
      </w:r>
    </w:p>
    <w:p>
      <w:pPr>
        <w:pStyle w:val="ListBullet"/>
        <w:spacing w:after="60"/>
      </w:pPr>
      <w:r>
        <w:rPr>
          <w:rFonts w:ascii="Aptos" w:hAnsi="Aptos"/>
          <w:sz w:val="20"/>
        </w:rPr>
        <w:t>Manual records make it hard to know daily profit, business performance, debt exposure, and available capital.</w:t>
      </w:r>
    </w:p>
    <w:p>
      <w:pPr>
        <w:pStyle w:val="ListBullet"/>
        <w:spacing w:after="60"/>
      </w:pPr>
      <w:r>
        <w:rPr>
          <w:rFonts w:ascii="Aptos" w:hAnsi="Aptos"/>
          <w:sz w:val="20"/>
        </w:rPr>
        <w:t>Internet interruptions can block cloud-only systems from being useful at the exact time a shop needs to record a transaction.</w:t>
      </w:r>
    </w:p>
    <w:p>
      <w:pPr>
        <w:pStyle w:val="ListBullet"/>
        <w:spacing w:after="60"/>
      </w:pPr>
      <w:r>
        <w:rPr>
          <w:rFonts w:ascii="Aptos" w:hAnsi="Aptos"/>
          <w:sz w:val="20"/>
        </w:rPr>
        <w:t>The business needs audit trails so changes, deletions, approvals, and corrections can be traced to a specific user and time.</w:t>
      </w:r>
    </w:p>
    <w:p>
      <w:pPr>
        <w:pStyle w:val="Heading2"/>
        <w:spacing w:before="160" w:after="100"/>
      </w:pPr>
      <w:r>
        <w:rPr>
          <w:rFonts w:ascii="Aptos" w:hAnsi="Aptos"/>
          <w:b/>
          <w:color w:val="000000"/>
          <w:sz w:val="24"/>
        </w:rPr>
        <w:t>Confirmed Scope Summary</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Area</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Requirement</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Platforms</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application plus web administration system.</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Roles</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Super Admin and Shop Admin must be supported.</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Product records</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Products, categories, buying price, selling price, stock quantity, and related details must be managed.</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Purchases</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Purchases must increase stock and support supplier and cost tracking.</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Sales</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Sales must reduce stock and support profit calculation.</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Expenses</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Business expenses must be recorded and reflected in reports.</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Capital</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Business capital must be tracked.</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Debts</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Customer or business debts must be tracked.</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Daily operation</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Daily opening and daily closing must be supported.</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Offline storage</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Mobile app must use SQLite locally and synchronize with MySQL when online.</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Reports</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Reports are required for sales, stock, profit, expenses, capital, debts, and daily closing.</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Security</w:t>
            </w:r>
          </w:p>
        </w:tc>
        <w:tc>
          <w:tcPr>
            <w:tcW w:type="dxa" w:w="63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Role-based access, login security, and audit trail are required.</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Out of Scope for First Build</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31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Item</w:t>
            </w:r>
          </w:p>
        </w:tc>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c>
          <w:tcPr>
            <w:tcW w:type="dxa" w:w="43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Notes</w:t>
            </w:r>
          </w:p>
        </w:tc>
      </w:tr>
      <w:tr>
        <w:tc>
          <w:tcPr>
            <w:tcW w:type="dxa" w:w="31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E-commerce customer shopping portal</w:t>
            </w:r>
          </w:p>
        </w:tc>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c>
          <w:tcPr>
            <w:tcW w:type="dxa" w:w="43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Can be considered later if the business wants online customer ordering.</w:t>
            </w:r>
          </w:p>
        </w:tc>
      </w:tr>
      <w:tr>
        <w:tc>
          <w:tcPr>
            <w:tcW w:type="dxa" w:w="31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Full payroll management</w:t>
            </w:r>
          </w:p>
        </w:tc>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c>
          <w:tcPr>
            <w:tcW w:type="dxa" w:w="43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Basic staff/user records may exist, but payroll is not part of the confirmed first scope.</w:t>
            </w:r>
          </w:p>
        </w:tc>
      </w:tr>
      <w:tr>
        <w:tc>
          <w:tcPr>
            <w:tcW w:type="dxa" w:w="31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Tax filing automation</w:t>
            </w:r>
          </w:p>
        </w:tc>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c>
          <w:tcPr>
            <w:tcW w:type="dxa" w:w="43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Tax and VAT logic must be defined before automation.</w:t>
            </w:r>
          </w:p>
        </w:tc>
      </w:tr>
      <w:tr>
        <w:tc>
          <w:tcPr>
            <w:tcW w:type="dxa" w:w="31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Bank integration</w:t>
            </w:r>
          </w:p>
        </w:tc>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c>
          <w:tcPr>
            <w:tcW w:type="dxa" w:w="432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Manual capital and payment records are enough for the first build unless integration is requested.</w:t>
            </w:r>
          </w:p>
        </w:tc>
      </w:tr>
    </w:tbl>
    <w:p/>
    <w:sectPr w:rsidR="00FC693F" w:rsidRPr="0006063C" w:rsidSect="00034616">
      <w:head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val="0"/>
        <w:color w:val="666666"/>
        <w:sz w:val="17"/>
      </w:rPr>
      <w:t>HBMS Document 01 Project Overview and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