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jc w:val="center"/>
      </w:pPr>
      <w:r>
        <w:rPr>
          <w:rFonts w:ascii="Aptos" w:hAnsi="Aptos"/>
          <w:b/>
          <w:color w:val="000000"/>
          <w:sz w:val="48"/>
        </w:rPr>
        <w:t>Hardware Business Management System</w:t>
      </w:r>
    </w:p>
    <w:p>
      <w:pPr>
        <w:spacing w:after="360"/>
        <w:jc w:val="center"/>
      </w:pPr>
      <w:r>
        <w:rPr>
          <w:rFonts w:ascii="Aptos" w:hAnsi="Aptos"/>
          <w:b w:val="0"/>
          <w:color w:val="000000"/>
          <w:sz w:val="32"/>
        </w:rPr>
        <w:t>Documentation Package for Project Handoff</w:t>
      </w:r>
    </w:p>
    <w:p>
      <w:pPr>
        <w:jc w:val="center"/>
      </w:pPr>
      <w:r>
        <w:rPr>
          <w:rFonts w:ascii="Aptos" w:hAnsi="Aptos"/>
          <w:sz w:val="21"/>
        </w:rPr>
        <w:t>Document 01 Project Overview and Vision</w:t>
        <w:br/>
      </w:r>
      <w:r>
        <w:rPr>
          <w:rFonts w:ascii="Aptos" w:hAnsi="Aptos"/>
          <w:sz w:val="21"/>
        </w:rPr>
        <w:t>Document 02 Business Requirements Document</w:t>
        <w:br/>
      </w:r>
      <w:r>
        <w:rPr>
          <w:rFonts w:ascii="Aptos" w:hAnsi="Aptos"/>
          <w:sz w:val="21"/>
        </w:rPr>
        <w:t>Document 03 Software Requirements Specification</w:t>
        <w:br/>
      </w:r>
      <w:r>
        <w:rPr>
          <w:rFonts w:ascii="Aptos" w:hAnsi="Aptos"/>
          <w:sz w:val="21"/>
        </w:rPr>
        <w:t>Architecture Data Model Use Cases Acceptance Criteria and Open Decisions</w:t>
        <w:br/>
      </w:r>
    </w:p>
    <w:p>
      <w:pPr>
        <w:spacing w:before="480"/>
        <w:jc w:val="center"/>
      </w:pPr>
      <w:r>
        <w:rPr>
          <w:rFonts w:ascii="Aptos" w:hAnsi="Aptos"/>
          <w:sz w:val="21"/>
        </w:rPr>
        <w:t>Prepared on 4 October 2026</w:t>
      </w:r>
    </w:p>
    <w:p>
      <w:r>
        <w:br w:type="page"/>
      </w:r>
    </w:p>
    <w:p>
      <w:pPr>
        <w:pStyle w:val="Heading1"/>
        <w:spacing w:before="240" w:after="100"/>
      </w:pPr>
      <w:r>
        <w:rPr>
          <w:rFonts w:ascii="Aptos" w:hAnsi="Aptos"/>
          <w:b/>
          <w:color w:val="000000"/>
          <w:sz w:val="32"/>
        </w:rPr>
        <w:t>Document Control</w:t>
      </w:r>
    </w:p>
    <w:tbl>
      <w:tblPr>
        <w:tblW w:type="auto" w:w="0"/>
        <w:tblLayout w:type="autofit"/>
        <w:tblLook w:firstColumn="1" w:firstRow="1" w:lastColumn="0" w:lastRow="0" w:noHBand="0" w:noVBand="1" w:val="04A0"/>
      </w:tblPr>
      <w:tblGrid>
        <w:gridCol w:w="5083"/>
        <w:gridCol w:w="5083"/>
      </w:tblGrid>
      <w:tr>
        <w:trPr>
          <w:tblHeader w:val="true"/>
        </w:trPr>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Item</w:t>
            </w:r>
          </w:p>
        </w:tc>
        <w:tc>
          <w:tcPr>
            <w:tcW w:type="dxa" w:w="69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Value</w:t>
            </w:r>
          </w:p>
        </w:tc>
      </w:tr>
      <w:tr>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Project</w:t>
            </w:r>
          </w:p>
        </w:tc>
        <w:tc>
          <w:tcPr>
            <w:tcW w:type="dxa" w:w="69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Hardware Business Management System</w:t>
            </w:r>
          </w:p>
        </w:tc>
      </w:tr>
      <w:tr>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Purpose</w:t>
            </w:r>
          </w:p>
        </w:tc>
        <w:tc>
          <w:tcPr>
            <w:tcW w:type="dxa" w:w="69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Create a complete handoff document for Cloud AI or software developers.</w:t>
            </w:r>
          </w:p>
        </w:tc>
      </w:tr>
      <w:tr>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Primary outputs</w:t>
            </w:r>
          </w:p>
        </w:tc>
        <w:tc>
          <w:tcPr>
            <w:tcW w:type="dxa" w:w="69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application and web administration system.</w:t>
            </w:r>
          </w:p>
        </w:tc>
      </w:tr>
      <w:tr>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Known roles</w:t>
            </w:r>
          </w:p>
        </w:tc>
        <w:tc>
          <w:tcPr>
            <w:tcW w:type="dxa" w:w="69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Super Admin and Shop Admin.</w:t>
            </w:r>
          </w:p>
        </w:tc>
      </w:tr>
      <w:tr>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Prepared date</w:t>
            </w:r>
          </w:p>
        </w:tc>
        <w:tc>
          <w:tcPr>
            <w:tcW w:type="dxa" w:w="69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4 October 2026</w:t>
            </w:r>
          </w:p>
        </w:tc>
      </w:tr>
      <w:tr>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Version</w:t>
            </w:r>
          </w:p>
        </w:tc>
        <w:tc>
          <w:tcPr>
            <w:tcW w:type="dxa" w:w="69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Fresh consolidated draft version 1</w:t>
            </w:r>
          </w:p>
        </w:tc>
      </w:tr>
    </w:tbl>
    <w:p/>
    <w:p>
      <w:pPr>
        <w:pStyle w:val="Heading2"/>
        <w:spacing w:before="160" w:after="100"/>
      </w:pPr>
      <w:r>
        <w:rPr>
          <w:rFonts w:ascii="Aptos" w:hAnsi="Aptos"/>
          <w:b/>
          <w:color w:val="000000"/>
          <w:sz w:val="24"/>
        </w:rPr>
        <w:t>Status Label Convention</w:t>
      </w:r>
    </w:p>
    <w:p>
      <w:pPr>
        <w:spacing w:before="0" w:after="120" w:line="259" w:lineRule="auto"/>
      </w:pPr>
      <w:r>
        <w:rPr>
          <w:rFonts w:ascii="Aptos" w:hAnsi="Aptos"/>
          <w:sz w:val="21"/>
        </w:rPr>
        <w:t>Confirmed means the item is part of the agreed scope. Proposed means it is a recommended implementation detail that can still change. Pending Decision means the business owner must decide before a developer or Cloud AI treats it as final.</w:t>
      </w:r>
    </w:p>
    <w:tbl>
      <w:tblPr>
        <w:tblW w:type="auto" w:w="0"/>
        <w:tblLayout w:type="autofit"/>
        <w:tblLook w:firstColumn="1" w:firstRow="1" w:lastColumn="0" w:lastRow="0" w:noHBand="0" w:noVBand="1" w:val="04A0"/>
      </w:tblPr>
      <w:tblGrid>
        <w:gridCol w:w="3389"/>
        <w:gridCol w:w="3389"/>
        <w:gridCol w:w="3389"/>
      </w:tblGrid>
      <w:tr>
        <w:trPr>
          <w:tblHeader w:val="true"/>
        </w:trP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Meaning</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How developers should treat it</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Agreed project requirement or business scope.</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Design and implement unless later changed by the owner.</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Recommended implementation or workflow detail.</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Use as a starting point and validate during planning.</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Business rule, accounting rule, policy, or configuration that is not fully decided.</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Do not hard code. Ask the owner or make configurable.</w:t>
            </w:r>
          </w:p>
        </w:tc>
      </w:tr>
    </w:tbl>
    <w:p/>
    <w:p>
      <w:pPr>
        <w:pStyle w:val="Heading2"/>
        <w:spacing w:before="160" w:after="100"/>
      </w:pPr>
      <w:r>
        <w:rPr>
          <w:rFonts w:ascii="Aptos" w:hAnsi="Aptos"/>
          <w:b/>
          <w:color w:val="000000"/>
          <w:sz w:val="24"/>
        </w:rPr>
        <w:t>Package Contents</w:t>
      </w:r>
    </w:p>
    <w:p>
      <w:pPr>
        <w:pStyle w:val="ListNumber"/>
        <w:spacing w:after="60"/>
      </w:pPr>
      <w:r>
        <w:rPr>
          <w:rFonts w:ascii="Aptos" w:hAnsi="Aptos"/>
          <w:sz w:val="20"/>
        </w:rPr>
        <w:t>Document 01 Project Overview and Vision.</w:t>
      </w:r>
    </w:p>
    <w:p>
      <w:pPr>
        <w:pStyle w:val="ListNumber"/>
        <w:spacing w:after="60"/>
      </w:pPr>
      <w:r>
        <w:rPr>
          <w:rFonts w:ascii="Aptos" w:hAnsi="Aptos"/>
          <w:sz w:val="20"/>
        </w:rPr>
        <w:t>Document 02 Business Requirements Document.</w:t>
      </w:r>
    </w:p>
    <w:p>
      <w:pPr>
        <w:pStyle w:val="ListNumber"/>
        <w:spacing w:after="60"/>
      </w:pPr>
      <w:r>
        <w:rPr>
          <w:rFonts w:ascii="Aptos" w:hAnsi="Aptos"/>
          <w:sz w:val="20"/>
        </w:rPr>
        <w:t>Document 03 Software Requirements Specification.</w:t>
      </w:r>
    </w:p>
    <w:p>
      <w:pPr>
        <w:pStyle w:val="ListNumber"/>
        <w:spacing w:after="60"/>
      </w:pPr>
      <w:r>
        <w:rPr>
          <w:rFonts w:ascii="Aptos" w:hAnsi="Aptos"/>
          <w:sz w:val="20"/>
        </w:rPr>
        <w:t>Initial architecture and integration handoff.</w:t>
      </w:r>
    </w:p>
    <w:p>
      <w:pPr>
        <w:pStyle w:val="ListNumber"/>
        <w:spacing w:after="60"/>
      </w:pPr>
      <w:r>
        <w:rPr>
          <w:rFonts w:ascii="Aptos" w:hAnsi="Aptos"/>
          <w:sz w:val="20"/>
        </w:rPr>
        <w:t>Database and data model requirements.</w:t>
      </w:r>
    </w:p>
    <w:p>
      <w:pPr>
        <w:pStyle w:val="ListNumber"/>
        <w:spacing w:after="60"/>
      </w:pPr>
      <w:r>
        <w:rPr>
          <w:rFonts w:ascii="Aptos" w:hAnsi="Aptos"/>
          <w:sz w:val="20"/>
        </w:rPr>
        <w:t>Use cases and acceptance criteria.</w:t>
      </w:r>
    </w:p>
    <w:p>
      <w:pPr>
        <w:pStyle w:val="ListNumber"/>
        <w:spacing w:after="60"/>
      </w:pPr>
      <w:r>
        <w:rPr>
          <w:rFonts w:ascii="Aptos" w:hAnsi="Aptos"/>
          <w:sz w:val="20"/>
        </w:rPr>
        <w:t>Open decisions and implementation roadmap.</w:t>
      </w:r>
    </w:p>
    <w:p>
      <w:r>
        <w:br w:type="page"/>
      </w:r>
    </w:p>
    <w:p>
      <w:pPr>
        <w:pStyle w:val="Heading1"/>
        <w:spacing w:before="240" w:after="100"/>
      </w:pPr>
      <w:r>
        <w:rPr>
          <w:rFonts w:ascii="Aptos" w:hAnsi="Aptos"/>
          <w:b/>
          <w:color w:val="000000"/>
          <w:sz w:val="32"/>
        </w:rPr>
        <w:t>Document 01 Project Overview and Vision</w:t>
      </w:r>
    </w:p>
    <w:p>
      <w:pPr>
        <w:spacing w:before="0" w:after="120" w:line="259" w:lineRule="auto"/>
      </w:pPr>
      <w:r>
        <w:rPr>
          <w:rFonts w:ascii="Aptos" w:hAnsi="Aptos"/>
          <w:sz w:val="21"/>
        </w:rPr>
        <w:t>This document defines the business vision and overall scope for a hardware business management system. The system will help the owner manage multiple hardware shops through a mobile application and a web administration platform. The core purpose is to make daily operations, stock movement, sales, expenses, capital, debts, profit tracking, reporting, and auditability easier to control.</w:t>
      </w:r>
    </w:p>
    <w:p>
      <w:pPr>
        <w:pStyle w:val="Heading2"/>
        <w:spacing w:before="160" w:after="100"/>
      </w:pPr>
      <w:r>
        <w:rPr>
          <w:rFonts w:ascii="Aptos" w:hAnsi="Aptos"/>
          <w:b/>
          <w:color w:val="000000"/>
          <w:sz w:val="24"/>
        </w:rPr>
        <w:t>Project Vision</w:t>
      </w:r>
    </w:p>
    <w:p>
      <w:pPr>
        <w:spacing w:before="0" w:after="120" w:line="259" w:lineRule="auto"/>
      </w:pPr>
      <w:r>
        <w:rPr>
          <w:rFonts w:ascii="Aptos" w:hAnsi="Aptos"/>
          <w:sz w:val="21"/>
        </w:rPr>
        <w:t>The vision is to build a reliable business management platform that can work in a shop environment even when internet access is unstable. Shop users should be able to record transactions quickly from the mobile application. The owner or central administrator should be able to supervise shops, review reports, monitor stock, and inspect financial activity through the web administration interface.</w:t>
      </w:r>
    </w:p>
    <w:p>
      <w:pPr>
        <w:pStyle w:val="Heading2"/>
        <w:spacing w:before="160" w:after="100"/>
      </w:pPr>
      <w:r>
        <w:rPr>
          <w:rFonts w:ascii="Aptos" w:hAnsi="Aptos"/>
          <w:b/>
          <w:color w:val="000000"/>
          <w:sz w:val="24"/>
        </w:rPr>
        <w:t>Business Problem</w:t>
      </w:r>
    </w:p>
    <w:p>
      <w:pPr>
        <w:pStyle w:val="ListBullet"/>
        <w:spacing w:after="60"/>
      </w:pPr>
      <w:r>
        <w:rPr>
          <w:rFonts w:ascii="Aptos" w:hAnsi="Aptos"/>
          <w:sz w:val="20"/>
        </w:rPr>
        <w:t>Stock, sales, purchases, expenses, capital, and debts can become difficult to track when multiple shops are involved.</w:t>
      </w:r>
    </w:p>
    <w:p>
      <w:pPr>
        <w:pStyle w:val="ListBullet"/>
        <w:spacing w:after="60"/>
      </w:pPr>
      <w:r>
        <w:rPr>
          <w:rFonts w:ascii="Aptos" w:hAnsi="Aptos"/>
          <w:sz w:val="20"/>
        </w:rPr>
        <w:t>Manual records make it hard to know daily profit, business performance, debt exposure, and available capital.</w:t>
      </w:r>
    </w:p>
    <w:p>
      <w:pPr>
        <w:pStyle w:val="ListBullet"/>
        <w:spacing w:after="60"/>
      </w:pPr>
      <w:r>
        <w:rPr>
          <w:rFonts w:ascii="Aptos" w:hAnsi="Aptos"/>
          <w:sz w:val="20"/>
        </w:rPr>
        <w:t>Internet interruptions can block cloud-only systems from being useful at the exact time a shop needs to record a transaction.</w:t>
      </w:r>
    </w:p>
    <w:p>
      <w:pPr>
        <w:pStyle w:val="ListBullet"/>
        <w:spacing w:after="60"/>
      </w:pPr>
      <w:r>
        <w:rPr>
          <w:rFonts w:ascii="Aptos" w:hAnsi="Aptos"/>
          <w:sz w:val="20"/>
        </w:rPr>
        <w:t>The business needs audit trails so changes, deletions, approvals, and corrections can be traced to a specific user and time.</w:t>
      </w:r>
    </w:p>
    <w:p>
      <w:pPr>
        <w:pStyle w:val="Heading2"/>
        <w:spacing w:before="160" w:after="100"/>
      </w:pPr>
      <w:r>
        <w:rPr>
          <w:rFonts w:ascii="Aptos" w:hAnsi="Aptos"/>
          <w:b/>
          <w:color w:val="000000"/>
          <w:sz w:val="24"/>
        </w:rPr>
        <w:t>Confirmed Scope Summary</w:t>
      </w:r>
    </w:p>
    <w:tbl>
      <w:tblPr>
        <w:tblW w:type="auto" w:w="0"/>
        <w:tblLayout w:type="autofit"/>
        <w:tblLook w:firstColumn="1" w:firstRow="1" w:lastColumn="0" w:lastRow="0" w:noHBand="0" w:noVBand="1" w:val="04A0"/>
      </w:tblPr>
      <w:tblGrid>
        <w:gridCol w:w="3389"/>
        <w:gridCol w:w="3389"/>
        <w:gridCol w:w="3389"/>
      </w:tblGrid>
      <w:tr>
        <w:trPr>
          <w:tblHeader w:val="true"/>
        </w:trP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Area</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Requirement</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Platforms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application plus web administration system.</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Roles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Super Admin and Shop Admin must be supported.</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 records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Products, categories, buying price, selling price, stock quantity, and related details must be managed.</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Purchases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Purchases must increase stock and support supplier and cost tracking.</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Sales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Sales must reduce stock and support profit calculation.</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Expenses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Business expenses must be recorded and reflected in reports.</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Capital</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Business capital must be tracked.</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Debts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Customer or business debts must be tracked.</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Daily operation</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Daily opening and daily closing must be supported.</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Offline storage</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Mobile app must use SQLite locally and synchronize with MySQL when online.</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Reports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Reports are required for sales, stock, profit, expenses, capital, debts, and daily closing.</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Security</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Role-based access, login security, and audit trail are required.</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Out of Scope for First Build</w:t>
      </w:r>
    </w:p>
    <w:tbl>
      <w:tblPr>
        <w:tblW w:type="auto" w:w="0"/>
        <w:tblLayout w:type="autofit"/>
        <w:tblLook w:firstColumn="1" w:firstRow="1" w:lastColumn="0" w:lastRow="0" w:noHBand="0" w:noVBand="1" w:val="04A0"/>
      </w:tblPr>
      <w:tblGrid>
        <w:gridCol w:w="3389"/>
        <w:gridCol w:w="3389"/>
        <w:gridCol w:w="3389"/>
      </w:tblGrid>
      <w:tr>
        <w:trPr>
          <w:tblHeader w:val="true"/>
        </w:trPr>
        <w:tc>
          <w:tcPr>
            <w:tcW w:type="dxa" w:w="31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Item</w:t>
            </w:r>
          </w:p>
        </w:tc>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c>
          <w:tcPr>
            <w:tcW w:type="dxa" w:w="43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Notes</w:t>
            </w:r>
          </w:p>
        </w:tc>
      </w:tr>
      <w:tr>
        <w:tc>
          <w:tcPr>
            <w:tcW w:type="dxa" w:w="31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E-commerce customer shopping portal</w:t>
            </w:r>
          </w:p>
        </w:tc>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c>
          <w:tcPr>
            <w:tcW w:type="dxa" w:w="43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Can be considered later if the business wants online customer ordering.</w:t>
            </w:r>
          </w:p>
        </w:tc>
      </w:tr>
      <w:tr>
        <w:tc>
          <w:tcPr>
            <w:tcW w:type="dxa" w:w="31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Full payroll management</w:t>
            </w:r>
          </w:p>
        </w:tc>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c>
          <w:tcPr>
            <w:tcW w:type="dxa" w:w="43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Basic staff/user records may exist, but payroll is not part of the confirmed first scope.</w:t>
            </w:r>
          </w:p>
        </w:tc>
      </w:tr>
      <w:tr>
        <w:tc>
          <w:tcPr>
            <w:tcW w:type="dxa" w:w="31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Tax filing automation</w:t>
            </w:r>
          </w:p>
        </w:tc>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c>
          <w:tcPr>
            <w:tcW w:type="dxa" w:w="43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Tax and VAT logic must be defined before automation.</w:t>
            </w:r>
          </w:p>
        </w:tc>
      </w:tr>
      <w:tr>
        <w:tc>
          <w:tcPr>
            <w:tcW w:type="dxa" w:w="31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Bank integration</w:t>
            </w:r>
          </w:p>
        </w:tc>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c>
          <w:tcPr>
            <w:tcW w:type="dxa" w:w="43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Manual capital and payment records are enough for the first build unless integration is requested.</w:t>
            </w:r>
          </w:p>
        </w:tc>
      </w:tr>
    </w:tbl>
    <w:p/>
    <w:p>
      <w:r>
        <w:br w:type="page"/>
      </w:r>
    </w:p>
    <w:p>
      <w:pPr>
        <w:pStyle w:val="Heading1"/>
        <w:spacing w:before="240" w:after="100"/>
      </w:pPr>
      <w:r>
        <w:rPr>
          <w:rFonts w:ascii="Aptos" w:hAnsi="Aptos"/>
          <w:b/>
          <w:color w:val="000000"/>
          <w:sz w:val="32"/>
        </w:rPr>
        <w:t>Document 02 Business Requirements Document</w:t>
      </w:r>
    </w:p>
    <w:p>
      <w:pPr>
        <w:spacing w:before="0" w:after="120" w:line="259" w:lineRule="auto"/>
      </w:pPr>
      <w:r>
        <w:rPr>
          <w:rFonts w:ascii="Aptos" w:hAnsi="Aptos"/>
          <w:sz w:val="21"/>
        </w:rPr>
        <w:t>This BRD describes what the business needs the system to achieve. It focuses on business processes, roles, controls, and decisions that must be clear before implementation. It intentionally does not confirm accounting formulas that have not yet been approved by the business owner.</w:t>
      </w:r>
    </w:p>
    <w:p>
      <w:pPr>
        <w:pStyle w:val="Heading2"/>
        <w:spacing w:before="160" w:after="100"/>
      </w:pPr>
      <w:r>
        <w:rPr>
          <w:rFonts w:ascii="Aptos" w:hAnsi="Aptos"/>
          <w:b/>
          <w:color w:val="000000"/>
          <w:sz w:val="24"/>
        </w:rPr>
        <w:t>Business Objectives</w:t>
      </w:r>
    </w:p>
    <w:tbl>
      <w:tblPr>
        <w:tblW w:type="auto" w:w="0"/>
        <w:tblLayout w:type="autofit"/>
        <w:tblLook w:firstColumn="1" w:firstRow="1" w:lastColumn="0" w:lastRow="0" w:noHBand="0" w:noVBand="1" w:val="04A0"/>
      </w:tblPr>
      <w:tblGrid>
        <w:gridCol w:w="3389"/>
        <w:gridCol w:w="3389"/>
        <w:gridCol w:w="3389"/>
      </w:tblGrid>
      <w:tr>
        <w:trPr>
          <w:tblHeader w:val="true"/>
        </w:trPr>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Objective</w:t>
            </w:r>
          </w:p>
        </w:tc>
        <w:tc>
          <w:tcPr>
            <w:tcW w:type="dxa" w:w="50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Business Value</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Central business visibility</w:t>
            </w:r>
          </w:p>
        </w:tc>
        <w:tc>
          <w:tcPr>
            <w:tcW w:type="dxa" w:w="50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owner can see performance across all shops from the web admin.</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Fast shop recording</w:t>
            </w:r>
          </w:p>
        </w:tc>
        <w:tc>
          <w:tcPr>
            <w:tcW w:type="dxa" w:w="50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Shop Admin can record sales, purchases, expenses, stock changes, and debts from the mobile app.</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Reliable offline use</w:t>
            </w:r>
          </w:p>
        </w:tc>
        <w:tc>
          <w:tcPr>
            <w:tcW w:type="dxa" w:w="50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Shop transactions can continue during internet interruptions.</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Financial discipline</w:t>
            </w:r>
          </w:p>
        </w:tc>
        <w:tc>
          <w:tcPr>
            <w:tcW w:type="dxa" w:w="50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Profit, capital, expenses, debts, and 60/40 allocation can be tracked consistently.</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Auditability</w:t>
            </w:r>
          </w:p>
        </w:tc>
        <w:tc>
          <w:tcPr>
            <w:tcW w:type="dxa" w:w="50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Every critical action can be traced for accountability.</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Growth readiness</w:t>
            </w:r>
          </w:p>
        </w:tc>
        <w:tc>
          <w:tcPr>
            <w:tcW w:type="dxa" w:w="50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design can support multiple shops and future features.</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Stakeholders and Roles</w:t>
      </w:r>
    </w:p>
    <w:tbl>
      <w:tblPr>
        <w:tblW w:type="auto" w:w="0"/>
        <w:tblLayout w:type="autofit"/>
        <w:tblLook w:firstColumn="1" w:firstRow="1" w:lastColumn="0" w:lastRow="0" w:noHBand="0" w:noVBand="1" w:val="04A0"/>
      </w:tblPr>
      <w:tblGrid>
        <w:gridCol w:w="3389"/>
        <w:gridCol w:w="3389"/>
        <w:gridCol w:w="3389"/>
      </w:tblGrid>
      <w:tr>
        <w:trPr>
          <w:tblHeader w:val="true"/>
        </w:trP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Role</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Responsibilities</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Access Status</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Super Admin</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Owns system setup, shop setup, users, reports, stock visibility, approvals, audit review, and business configuration.</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Shop Admin</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Records day-to-day shop activity including sales, purchases, stock, expenses, debts, and daily closing.</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Supplier</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External party linked to purchases and payables if supplier debt is enabled.</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Customer</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External buyer linked to credit sales and debt repayment if customer accounts are enabled.</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Developer or Cloud AI</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Uses this document to generate implementation plans, screens, database schema, API routes, and test cases.</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Core Business Processes</w:t>
      </w:r>
    </w:p>
    <w:tbl>
      <w:tblPr>
        <w:tblW w:type="auto" w:w="0"/>
        <w:tblLayout w:type="autofit"/>
        <w:tblLook w:firstColumn="1" w:firstRow="1" w:lastColumn="0" w:lastRow="0" w:noHBand="0" w:noVBand="1" w:val="04A0"/>
      </w:tblPr>
      <w:tblGrid>
        <w:gridCol w:w="3389"/>
        <w:gridCol w:w="3389"/>
        <w:gridCol w:w="3389"/>
      </w:tblGrid>
      <w:tr>
        <w:trPr>
          <w:tblHeader w:val="true"/>
        </w:trP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Process</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Business Requirement</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Daily opening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 shop day should be opened before daily transactions are recorded or reconciled.</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Product setup</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Products should be created with category, unit, buying price, selling price, opening stock, and status.</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Purchase recording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Purchases should capture supplier, product, quantity, unit cost, total cost, payment status, and date.</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Sales recording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Sales should capture product, quantity, unit price, discount if enabled, payment status, and customer if needed.</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Stock movement</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Stock should increase through purchases and approved adjustments, and decrease through sales and approved adjustments.</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Expense recording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Expenses should capture category, amount, shop, date, reason, and user.</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Capital tracking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Capital injections, withdrawals, and balance movement should be visible.</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Debt tracking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Debts should show who owes, amount, due date if used, repayments, and outstanding balance.</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Profit review</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Profit should be calculated and reported, but the final formula must be confirmed by the owner.</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60/40 allocation</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system must support a 60 percent and 40 percent financial allocation rule after profit is determined.</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Daily closing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End-of-day totals should summarize sales, expenses, debts, cash, stock exceptions, and notes.</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Key Business Rules</w:t>
      </w:r>
    </w:p>
    <w:tbl>
      <w:tblPr>
        <w:tblW w:type="auto" w:w="0"/>
        <w:tblLayout w:type="autofit"/>
        <w:tblLook w:firstColumn="1" w:firstRow="1" w:lastColumn="0" w:lastRow="0" w:noHBand="0" w:noVBand="1" w:val="04A0"/>
      </w:tblPr>
      <w:tblGrid>
        <w:gridCol w:w="3389"/>
        <w:gridCol w:w="3389"/>
        <w:gridCol w:w="3389"/>
      </w:tblGrid>
      <w:tr>
        <w:trPr>
          <w:tblHeader w:val="true"/>
        </w:trP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Rule ID</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Rule</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BR-001</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 user must log in before accessing any shop or business data.</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BR-002</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 Shop Admin can only access assigned shop data unless the owner grants broader access.</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BR-003</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 sale should not reduce stock below zero unless negative stock is explicitly enabled.</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BR-004</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Any manual stock adjustment must capture reason, user, date, and before or after quantity.</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BR-005</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Purchase entries increase stock only after they are saved or approved according to configuration.</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BR-006</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Credit sales or debts must update outstanding balance and repayment history.</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BR-007</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exact profit formula must be approved before development treats it as final.</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BR-008</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60/40 allocation should be applied after profit is finalized for a defined period.</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BR-009</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Expense categories and whether each category reduces profit must be configured or approved.</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BR-010</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Cost valuation method for stock and profit, such as latest cost, average cost, or FIFO, must be decided.</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bl>
    <w:p/>
    <w:p>
      <w:pPr>
        <w:pStyle w:val="Heading2"/>
        <w:spacing w:before="160" w:after="100"/>
      </w:pPr>
      <w:r>
        <w:rPr>
          <w:rFonts w:ascii="Aptos" w:hAnsi="Aptos"/>
          <w:b/>
          <w:color w:val="000000"/>
          <w:sz w:val="24"/>
        </w:rPr>
        <w:t>Business Reports Required</w:t>
      </w:r>
    </w:p>
    <w:p>
      <w:pPr>
        <w:pStyle w:val="ListBullet"/>
        <w:spacing w:after="60"/>
      </w:pPr>
      <w:r>
        <w:rPr>
          <w:rFonts w:ascii="Aptos" w:hAnsi="Aptos"/>
          <w:sz w:val="20"/>
        </w:rPr>
        <w:t>Daily sales report by shop, product, payment method, and user.</w:t>
      </w:r>
    </w:p>
    <w:p>
      <w:pPr>
        <w:pStyle w:val="ListBullet"/>
        <w:spacing w:after="60"/>
      </w:pPr>
      <w:r>
        <w:rPr>
          <w:rFonts w:ascii="Aptos" w:hAnsi="Aptos"/>
          <w:sz w:val="20"/>
        </w:rPr>
        <w:t>Stock report showing current quantity, low stock, stock value, and movement history.</w:t>
      </w:r>
    </w:p>
    <w:p>
      <w:pPr>
        <w:pStyle w:val="ListBullet"/>
        <w:spacing w:after="60"/>
      </w:pPr>
      <w:r>
        <w:rPr>
          <w:rFonts w:ascii="Aptos" w:hAnsi="Aptos"/>
          <w:sz w:val="20"/>
        </w:rPr>
        <w:t>Purchase report by supplier, product, date, shop, and payment status.</w:t>
      </w:r>
    </w:p>
    <w:p>
      <w:pPr>
        <w:pStyle w:val="ListBullet"/>
        <w:spacing w:after="60"/>
      </w:pPr>
      <w:r>
        <w:rPr>
          <w:rFonts w:ascii="Aptos" w:hAnsi="Aptos"/>
          <w:sz w:val="20"/>
        </w:rPr>
        <w:t>Expense report by category, shop, date, and user.</w:t>
      </w:r>
    </w:p>
    <w:p>
      <w:pPr>
        <w:pStyle w:val="ListBullet"/>
        <w:spacing w:after="60"/>
      </w:pPr>
      <w:r>
        <w:rPr>
          <w:rFonts w:ascii="Aptos" w:hAnsi="Aptos"/>
          <w:sz w:val="20"/>
        </w:rPr>
        <w:t>Debt report showing outstanding balances, repayments, overdue items if due dates are used, and related customer or supplier.</w:t>
      </w:r>
    </w:p>
    <w:p>
      <w:pPr>
        <w:pStyle w:val="ListBullet"/>
        <w:spacing w:after="60"/>
      </w:pPr>
      <w:r>
        <w:rPr>
          <w:rFonts w:ascii="Aptos" w:hAnsi="Aptos"/>
          <w:sz w:val="20"/>
        </w:rPr>
        <w:t>Profit report showing revenue, cost, expenses, gross profit, net profit if defined, and allocation results.</w:t>
      </w:r>
    </w:p>
    <w:p>
      <w:pPr>
        <w:pStyle w:val="ListBullet"/>
        <w:spacing w:after="60"/>
      </w:pPr>
      <w:r>
        <w:rPr>
          <w:rFonts w:ascii="Aptos" w:hAnsi="Aptos"/>
          <w:sz w:val="20"/>
        </w:rPr>
        <w:t>Daily closing report comparing expected totals against recorded totals and notes.</w:t>
      </w:r>
    </w:p>
    <w:p>
      <w:pPr>
        <w:pStyle w:val="ListBullet"/>
        <w:spacing w:after="60"/>
      </w:pPr>
      <w:r>
        <w:rPr>
          <w:rFonts w:ascii="Aptos" w:hAnsi="Aptos"/>
          <w:sz w:val="20"/>
        </w:rPr>
        <w:t>Audit report showing user actions, changes, deletions, logins, sync events, and approvals.</w:t>
      </w:r>
    </w:p>
    <w:p>
      <w:r>
        <w:br w:type="page"/>
      </w:r>
    </w:p>
    <w:p>
      <w:pPr>
        <w:pStyle w:val="Heading1"/>
        <w:spacing w:before="240" w:after="100"/>
      </w:pPr>
      <w:r>
        <w:rPr>
          <w:rFonts w:ascii="Aptos" w:hAnsi="Aptos"/>
          <w:b/>
          <w:color w:val="000000"/>
          <w:sz w:val="32"/>
        </w:rPr>
        <w:t>Document 03 Software Requirements Specification</w:t>
      </w:r>
    </w:p>
    <w:p>
      <w:pPr>
        <w:spacing w:before="0" w:after="120" w:line="259" w:lineRule="auto"/>
      </w:pPr>
      <w:r>
        <w:rPr>
          <w:rFonts w:ascii="Aptos" w:hAnsi="Aptos"/>
          <w:sz w:val="21"/>
        </w:rPr>
        <w:t>This SRS translates the business requirements into software requirements for design and development. Each requirement includes an identifier, platform target, status, and acceptance expectation so a developer or Cloud AI can generate tasks, screens, APIs, database schema, and tests from it.</w:t>
      </w:r>
    </w:p>
    <w:p>
      <w:pPr>
        <w:pStyle w:val="Heading2"/>
        <w:spacing w:before="160" w:after="100"/>
      </w:pPr>
      <w:r>
        <w:rPr>
          <w:rFonts w:ascii="Aptos" w:hAnsi="Aptos"/>
          <w:b/>
          <w:color w:val="000000"/>
          <w:sz w:val="24"/>
        </w:rPr>
        <w:t>Product Perspective</w:t>
      </w:r>
    </w:p>
    <w:p>
      <w:pPr>
        <w:spacing w:before="0" w:after="120" w:line="259" w:lineRule="auto"/>
      </w:pPr>
      <w:r>
        <w:rPr>
          <w:rFonts w:ascii="Aptos" w:hAnsi="Aptos"/>
          <w:sz w:val="21"/>
        </w:rPr>
        <w:t>The system consists of a mobile application, a web administration interface, a backend API, a central MySQL database, a local SQLite database on mobile, and a synchronization layer. The mobile application is expected to work in the shop during normal operations. The web admin is expected to provide central control, reports, configuration, and oversight.</w:t>
      </w:r>
    </w:p>
    <w:p>
      <w:pPr>
        <w:pStyle w:val="Heading2"/>
        <w:spacing w:before="160" w:after="100"/>
      </w:pPr>
      <w:r>
        <w:rPr>
          <w:rFonts w:ascii="Aptos" w:hAnsi="Aptos"/>
          <w:b/>
          <w:color w:val="000000"/>
          <w:sz w:val="24"/>
        </w:rPr>
        <w:t>User Classes</w:t>
      </w:r>
    </w:p>
    <w:tbl>
      <w:tblPr>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User Class</w:t>
            </w:r>
          </w:p>
        </w:tc>
        <w:tc>
          <w:tcPr>
            <w:tcW w:type="dxa" w:w="51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Description</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Primary Platform</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Super Admin</w:t>
            </w:r>
          </w:p>
        </w:tc>
        <w:tc>
          <w:tcPr>
            <w:tcW w:type="dxa" w:w="51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Business owner or central administrator with full control over shops, users, configuration, reports, and audit trail.</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Web and mobile where appropriate</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Shop Admin</w:t>
            </w:r>
          </w:p>
        </w:tc>
        <w:tc>
          <w:tcPr>
            <w:tcW w:type="dxa" w:w="51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Shop-level user who records transactions and performs daily opening and closing for assigned shop.</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Mobile first, web where appropriate</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Future Accountant</w:t>
            </w:r>
          </w:p>
        </w:tc>
        <w:tc>
          <w:tcPr>
            <w:tcW w:type="dxa" w:w="51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Optional user who may review financial records without full system control.</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Web</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bl>
    <w:p/>
    <w:p>
      <w:pPr>
        <w:pStyle w:val="Heading2"/>
        <w:spacing w:before="160" w:after="100"/>
      </w:pPr>
      <w:r>
        <w:rPr>
          <w:rFonts w:ascii="Aptos" w:hAnsi="Aptos"/>
          <w:b/>
          <w:color w:val="000000"/>
          <w:sz w:val="24"/>
        </w:rPr>
        <w:t>Functional Requirements</w:t>
      </w:r>
    </w:p>
    <w:tbl>
      <w:tblPr>
        <w:tblW w:type="auto" w:w="0"/>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ID</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Module</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Requirement</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Platform</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Acceptance</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FR-001</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Authentication</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Users must log in securely before accessing system data.</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Invalid credentials are rejected and successful login opens only authorized data.</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FR-002</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Password reset</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system should support secure password reset or admin-initiated password reset.</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Web Mobile</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 user can regain access without exposing passwords.</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FR-003</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Role permissions</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system must enforce Super Admin and Shop Admin permissions.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Web Mobile</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Shop Admin cannot access unauthorized shop or admin-only configuration.</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FR-004</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Shop management</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Super Admin must create, edit, deactivate, and view shops.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 shop can be managed without deleting historical records.</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FR-005</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User management</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Super Admin must create users, assign roles, assign shops, deactivate users, and review user status.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Assigned users can access only the correct shop and features.</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FR-006</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Product categories</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system must manage product categories for hardware products.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Web Mobile</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Products can be grouped and filtered by category.</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FR-007</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 records</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system must manage product name, SKU or code, unit, category, buying price, selling price, reorder level, and active status.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Web Mobile</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 details can be added, edited, searched, and deactivated.</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FR-008</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Purchase recording</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system must record purchases with product, quantity, unit cost, supplier if used, shop, date, payment status, and notes.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Mobile 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Saved purchase increases stock and appears in purchase reports.</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FR-009</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Supplier records</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system should maintain supplier contacts where purchases and supplier debts are used.</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Web Mobile</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Supplier can be linked to purchases and filtered in reports.</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FR-010</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Sales recording</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system must record sales with product, quantity, unit price, discount if enabled, payment method, customer if needed, date, and user.</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Mobile 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Saved sale reduces stock and appears in sales reports.</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FR-011</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Receipt support</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system should generate a printable or shareable sales receipt.</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Receipt includes shop, date, items, totals, payment details, and sale reference.</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FR-012</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Stock balance</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system must show current stock by product and shop.</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Mobile 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Stock balance changes after purchases, sales, and adjustments.</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FR-013</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Stock adjustment</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system must allow authorized stock adjustments with reason and audit trail.</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Web Mobile</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Adjustment records before quantity, after quantity, user, time, and reason.</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FR-014</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Low stock alert</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system must notify authorized users when product stock reaches reorder level.</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Mobile 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Low stock products appear in alerts and reports.</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FR-015</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Expense recording</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system must record expense category, amount, date, shop, payment method if used, user, and reason.</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Expenses appear in daily closing and expense reports.</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FR-016</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Expense categories</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Super Admin must manage expense categories.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Categories can be added, edited, deactivated, and used in expenses.</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FR-017</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Capital entries</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system must record capital injections, withdrawals, and capital balance movement.</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Web Mobile</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Capital report shows opening, movement, and current capital balance.</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FR-018</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Debt records</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system must record debts, repayments, outstanding balances, party name, shop, date, and notes.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Mobile 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Repayment reduces outstanding balance and debt history remains visible.</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FR-019</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Customer records</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system should maintain customer records for credit sales and debt follow-up.</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Customer can be linked to sales, debts, and repayments.</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FR-020</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Profit calculation</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system must calculate profit once the owner approves the formula and cost method.</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Web Mobile</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Profit output matches the approved formula in test cases.</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FR-021</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60 40 allocation</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system must support a 60 percent and 40 percent allocation after profit is finalized.</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Web Mobile</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Allocation can be generated for a selected period, with exact accounts pending decision.</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FR-022</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Daily opening</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 Shop Admin must be able to open a business day for a shop.</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Mobile 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Transactions are associated with the active business day.</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FR-023</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Daily closing</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 Shop Admin must be able to close a business day with totals, notes, and exceptions.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Closing report stores totals and prevents silent editing without audit trail.</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FR-024</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Offline storage</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mobile app must store transactions locally in SQLite when offline.</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Mobile</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 transaction can be saved without internet and marked for sync.</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FR-025</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Synchronization</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mobile app must synchronize local SQLite data with central MySQL when online.</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Backend</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records sync successfully and sync status is visible.</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FR-026</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Conflict handling</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system must detect sync conflicts and resolve them through approved rules.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Backend Mobile 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Conflict cases are logged and not silently overwritten.</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FR-027</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Notifications</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system must notify authorized users about low stock, sync failures, daily closing reminders, and important debt events.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Relevant notifications appear to the correct users.</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FR-028</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Reports</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system must provide sales, purchases, stock, expenses, debts, capital, profit, daily closing, and audit reports.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Web Mobile</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Reports can be filtered by date, shop, user, product, and category where relevant.</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FR-029</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Export</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system should export selected reports to PDF or spreadsheet format.</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 filtered report can be exported for business review.</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FR-030</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Audit trail</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system must log critical create, update, delete, login, sync, approval, and closing actions.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Backend 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Audit log shows actor, action, time, before or after values where relevant, and device/source.</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FR-031</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Settings</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Super Admin must configure business name, shops, categories, roles, permissions, stock thresholds, and financial rule settings.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Settings changes are saved and audited.</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FR-032</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Search and filters</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system must support search and filtering for products, sales, purchases, debts, reports, and audit logs.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Web Mobile</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Users can find records quickly by common criteria.</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FR-033</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Data backup</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system should support backup and restore procedures for central data.</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Backend</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Backup process is documented and tested before production.</w:t>
            </w:r>
          </w:p>
        </w:tc>
      </w:tr>
      <w:tr>
        <w:tc>
          <w:tcPr>
            <w:tcW w:type="dxa" w:w="7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FR-034</w:t>
            </w:r>
          </w:p>
        </w:tc>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Record correction</w:t>
            </w:r>
          </w:p>
        </w:tc>
        <w:tc>
          <w:tcPr>
            <w:tcW w:type="dxa" w:w="33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system must support corrections without destroying audit history.</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Web Mobile</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Corrections are linked to the original record or logged in audit trail.</w:t>
            </w:r>
          </w:p>
        </w:tc>
      </w:tr>
    </w:tbl>
    <w:p/>
    <w:p>
      <w:pPr>
        <w:pStyle w:val="Heading2"/>
        <w:spacing w:before="160" w:after="100"/>
      </w:pPr>
      <w:r>
        <w:rPr>
          <w:rFonts w:ascii="Aptos" w:hAnsi="Aptos"/>
          <w:b/>
          <w:color w:val="000000"/>
          <w:sz w:val="24"/>
        </w:rPr>
        <w:t>Non Functional Requirements</w:t>
      </w:r>
    </w:p>
    <w:tbl>
      <w:tblPr>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ID</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Category</w:t>
            </w:r>
          </w:p>
        </w:tc>
        <w:tc>
          <w:tcPr>
            <w:tcW w:type="dxa" w:w="61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Requirement</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NFR-001</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Availability</w:t>
            </w:r>
          </w:p>
        </w:tc>
        <w:tc>
          <w:tcPr>
            <w:tcW w:type="dxa" w:w="61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shop operations must continue offline for core transaction recording.</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NFR-002</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Performance</w:t>
            </w:r>
          </w:p>
        </w:tc>
        <w:tc>
          <w:tcPr>
            <w:tcW w:type="dxa" w:w="61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Common mobile actions such as product search and sale entry should respond quickly under normal shop data volume.</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NFR-003</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Security</w:t>
            </w:r>
          </w:p>
        </w:tc>
        <w:tc>
          <w:tcPr>
            <w:tcW w:type="dxa" w:w="61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Passwords must be hashed, sessions must expire, and access must be role based.</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NFR-004</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Privacy</w:t>
            </w:r>
          </w:p>
        </w:tc>
        <w:tc>
          <w:tcPr>
            <w:tcW w:type="dxa" w:w="61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Sensitive user and business data must be visible only to authorized users.</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NFR-005</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Reliability</w:t>
            </w:r>
          </w:p>
        </w:tc>
        <w:tc>
          <w:tcPr>
            <w:tcW w:type="dxa" w:w="61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Synchronization must retry failed records and preserve a visible sync status.</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NFR-006</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Integrity</w:t>
            </w:r>
          </w:p>
        </w:tc>
        <w:tc>
          <w:tcPr>
            <w:tcW w:type="dxa" w:w="61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Stock, sales, purchases, debts, expenses, and capital records must preserve referential integrity.</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NFR-007</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Usability</w:t>
            </w:r>
          </w:p>
        </w:tc>
        <w:tc>
          <w:tcPr>
            <w:tcW w:type="dxa" w:w="61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Shop screens must be optimized for fast entry with minimal typing where possible.</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NFR-008</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Maintainability</w:t>
            </w:r>
          </w:p>
        </w:tc>
        <w:tc>
          <w:tcPr>
            <w:tcW w:type="dxa" w:w="61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codebase should separate mobile, web, backend, sync, and reporting responsibilities.</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NFR-009</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Scalability</w:t>
            </w:r>
          </w:p>
        </w:tc>
        <w:tc>
          <w:tcPr>
            <w:tcW w:type="dxa" w:w="61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design should support multiple shops and growing product and transaction volume.</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NFR-010</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Auditability</w:t>
            </w:r>
          </w:p>
        </w:tc>
        <w:tc>
          <w:tcPr>
            <w:tcW w:type="dxa" w:w="61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Critical changes must remain traceable after correction or synchronization.</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Validation Requirements</w:t>
      </w:r>
    </w:p>
    <w:p>
      <w:pPr>
        <w:pStyle w:val="ListBullet"/>
        <w:spacing w:after="60"/>
      </w:pPr>
      <w:r>
        <w:rPr>
          <w:rFonts w:ascii="Aptos" w:hAnsi="Aptos"/>
          <w:sz w:val="20"/>
        </w:rPr>
        <w:t>Required fields must be validated before saving records.</w:t>
      </w:r>
    </w:p>
    <w:p>
      <w:pPr>
        <w:pStyle w:val="ListBullet"/>
        <w:spacing w:after="60"/>
      </w:pPr>
      <w:r>
        <w:rPr>
          <w:rFonts w:ascii="Aptos" w:hAnsi="Aptos"/>
          <w:sz w:val="20"/>
        </w:rPr>
        <w:t>Quantities, prices, costs, expenses, repayments, and capital values must be numeric and non-negative unless a correction workflow allows otherwise.</w:t>
      </w:r>
    </w:p>
    <w:p>
      <w:pPr>
        <w:pStyle w:val="ListBullet"/>
        <w:spacing w:after="60"/>
      </w:pPr>
      <w:r>
        <w:rPr>
          <w:rFonts w:ascii="Aptos" w:hAnsi="Aptos"/>
          <w:sz w:val="20"/>
        </w:rPr>
        <w:t>Selling below cost may be blocked or warned depending on owner decision.</w:t>
      </w:r>
    </w:p>
    <w:p>
      <w:pPr>
        <w:pStyle w:val="ListBullet"/>
        <w:spacing w:after="60"/>
      </w:pPr>
      <w:r>
        <w:rPr>
          <w:rFonts w:ascii="Aptos" w:hAnsi="Aptos"/>
          <w:sz w:val="20"/>
        </w:rPr>
        <w:t>A sale should validate available stock unless negative stock is enabled.</w:t>
      </w:r>
    </w:p>
    <w:p>
      <w:pPr>
        <w:pStyle w:val="ListBullet"/>
        <w:spacing w:after="60"/>
      </w:pPr>
      <w:r>
        <w:rPr>
          <w:rFonts w:ascii="Aptos" w:hAnsi="Aptos"/>
          <w:sz w:val="20"/>
        </w:rPr>
        <w:t>Dates must be valid and assigned to the correct business day.</w:t>
      </w:r>
    </w:p>
    <w:p>
      <w:pPr>
        <w:pStyle w:val="ListBullet"/>
        <w:spacing w:after="60"/>
      </w:pPr>
      <w:r>
        <w:rPr>
          <w:rFonts w:ascii="Aptos" w:hAnsi="Aptos"/>
          <w:sz w:val="20"/>
        </w:rPr>
        <w:t>Duplicate product codes should be blocked or resolved before saving.</w:t>
      </w:r>
    </w:p>
    <w:p>
      <w:pPr>
        <w:pStyle w:val="ListBullet"/>
        <w:spacing w:after="60"/>
      </w:pPr>
      <w:r>
        <w:rPr>
          <w:rFonts w:ascii="Aptos" w:hAnsi="Aptos"/>
          <w:sz w:val="20"/>
        </w:rPr>
        <w:t>Offline records must have stable local identifiers so they can synchronize safely later.</w:t>
      </w:r>
    </w:p>
    <w:p>
      <w:pPr>
        <w:pStyle w:val="Heading2"/>
        <w:spacing w:before="160" w:after="100"/>
      </w:pPr>
      <w:r>
        <w:rPr>
          <w:rFonts w:ascii="Aptos" w:hAnsi="Aptos"/>
          <w:b/>
          <w:color w:val="000000"/>
          <w:sz w:val="24"/>
        </w:rPr>
        <w:t>Error Handling Requirements</w:t>
      </w:r>
    </w:p>
    <w:p>
      <w:pPr>
        <w:pStyle w:val="ListBullet"/>
        <w:spacing w:after="60"/>
      </w:pPr>
      <w:r>
        <w:rPr>
          <w:rFonts w:ascii="Aptos" w:hAnsi="Aptos"/>
          <w:sz w:val="20"/>
        </w:rPr>
        <w:t>Network failures must not delete or corrupt local mobile data.</w:t>
      </w:r>
    </w:p>
    <w:p>
      <w:pPr>
        <w:pStyle w:val="ListBullet"/>
        <w:spacing w:after="60"/>
      </w:pPr>
      <w:r>
        <w:rPr>
          <w:rFonts w:ascii="Aptos" w:hAnsi="Aptos"/>
          <w:sz w:val="20"/>
        </w:rPr>
        <w:t>Failed sync records must remain visible with retry status.</w:t>
      </w:r>
    </w:p>
    <w:p>
      <w:pPr>
        <w:pStyle w:val="ListBullet"/>
        <w:spacing w:after="60"/>
      </w:pPr>
      <w:r>
        <w:rPr>
          <w:rFonts w:ascii="Aptos" w:hAnsi="Aptos"/>
          <w:sz w:val="20"/>
        </w:rPr>
        <w:t>Users should receive clear messages for validation errors, permission errors, and sync failures.</w:t>
      </w:r>
    </w:p>
    <w:p>
      <w:pPr>
        <w:pStyle w:val="ListBullet"/>
        <w:spacing w:after="60"/>
      </w:pPr>
      <w:r>
        <w:rPr>
          <w:rFonts w:ascii="Aptos" w:hAnsi="Aptos"/>
          <w:sz w:val="20"/>
        </w:rPr>
        <w:t>Server errors must be logged for administrators without exposing sensitive technical details to Shop Admin users.</w:t>
      </w:r>
    </w:p>
    <w:p>
      <w:pPr>
        <w:pStyle w:val="ListBullet"/>
        <w:spacing w:after="60"/>
      </w:pPr>
      <w:r>
        <w:rPr>
          <w:rFonts w:ascii="Aptos" w:hAnsi="Aptos"/>
          <w:sz w:val="20"/>
        </w:rPr>
        <w:t>Duplicate sync submissions must be detected to avoid double counting sales, purchases, expenses, repayments, or stock adjustments.</w:t>
      </w:r>
    </w:p>
    <w:p>
      <w:r>
        <w:br w:type="page"/>
      </w:r>
    </w:p>
    <w:p>
      <w:pPr>
        <w:pStyle w:val="Heading1"/>
        <w:spacing w:before="240" w:after="100"/>
      </w:pPr>
      <w:r>
        <w:rPr>
          <w:rFonts w:ascii="Aptos" w:hAnsi="Aptos"/>
          <w:b/>
          <w:color w:val="000000"/>
          <w:sz w:val="32"/>
        </w:rPr>
        <w:t>Document 04 Initial Architecture and Technical Handoff</w:t>
      </w:r>
    </w:p>
    <w:p>
      <w:pPr>
        <w:spacing w:before="0" w:after="120" w:line="259" w:lineRule="auto"/>
      </w:pPr>
      <w:r>
        <w:rPr>
          <w:rFonts w:ascii="Aptos" w:hAnsi="Aptos"/>
          <w:sz w:val="21"/>
        </w:rPr>
        <w:t>This section gives an initial implementation direction. Architecture details are proposed unless they restate confirmed business scope. Developers may adjust the technology stack, but they should preserve the offline-first mobile requirement, central MySQL synchronization, role security, and auditability.</w:t>
      </w:r>
    </w:p>
    <w:p>
      <w:pPr>
        <w:pStyle w:val="Heading2"/>
        <w:spacing w:before="160" w:after="100"/>
      </w:pPr>
      <w:r>
        <w:rPr>
          <w:rFonts w:ascii="Aptos" w:hAnsi="Aptos"/>
          <w:b/>
          <w:color w:val="000000"/>
          <w:sz w:val="24"/>
        </w:rPr>
        <w:t>System Components</w:t>
      </w:r>
    </w:p>
    <w:tbl>
      <w:tblPr>
        <w:tblW w:type="auto" w:w="0"/>
        <w:tblLayout w:type="autofit"/>
        <w:tblLook w:firstColumn="1" w:firstRow="1" w:lastColumn="0" w:lastRow="0" w:noHBand="0" w:noVBand="1" w:val="04A0"/>
      </w:tblPr>
      <w:tblGrid>
        <w:gridCol w:w="3389"/>
        <w:gridCol w:w="3389"/>
        <w:gridCol w:w="3389"/>
      </w:tblGrid>
      <w:tr>
        <w:trPr>
          <w:tblHeader w:val="true"/>
        </w:trPr>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Component</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Purpose</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application</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Daily shop operations, offline SQLite storage, sales, purchases, expenses, debts, stock, daily opening and closing.</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Web admin</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Central administration, user and shop management, reports, settings, audit review, and oversight.</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Backend API</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Authentication, authorization, business rules, data validation, reporting, synchronization, and audit logging.</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r>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SQLite local database</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Offline storage on mobile devices.</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MySQL central database</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Central persistent data store for all shops and reports.</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Sync service</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Transfers pending mobile data to central database and retrieves approved updates from server.</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3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Notification service</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Delivers alerts for stock, debt, sync, daily closing, and administrative events.</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Platform Feature Parity</w:t>
      </w:r>
    </w:p>
    <w:tbl>
      <w:tblPr>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Feature Area</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Mobile App</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Web Admin</w:t>
            </w:r>
          </w:p>
        </w:tc>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Login and role access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Yes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Yes</w:t>
            </w:r>
          </w:p>
        </w:tc>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Product lookup</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Yes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Yes</w:t>
            </w:r>
          </w:p>
        </w:tc>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 setup</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Yes if allowed</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Yes</w:t>
            </w:r>
          </w:p>
        </w:tc>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Sales entry</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Yes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Yes if allowed</w:t>
            </w:r>
          </w:p>
        </w:tc>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Purchase entry</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Yes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Yes</w:t>
            </w:r>
          </w:p>
        </w:tc>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Expenses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Yes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Yes</w:t>
            </w:r>
          </w:p>
        </w:tc>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Capital</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Yes if allowed</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Yes</w:t>
            </w:r>
          </w:p>
        </w:tc>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Debts and repayments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Yes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Yes</w:t>
            </w:r>
          </w:p>
        </w:tc>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Daily opening and closing</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Yes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Yes for review and correction</w:t>
            </w:r>
          </w:p>
        </w:tc>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Reports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Basic operational reports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Full reports and exports</w:t>
            </w:r>
          </w:p>
        </w:tc>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User and permission setup</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No</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Yes</w:t>
            </w:r>
          </w:p>
        </w:tc>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Audit review</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Limited own-shop visibility if allowed</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Full visibility</w:t>
            </w:r>
          </w:p>
        </w:tc>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Offline mode</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Yes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No</w:t>
            </w:r>
          </w:p>
        </w:tc>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Synchronization Principles</w:t>
      </w:r>
    </w:p>
    <w:p>
      <w:pPr>
        <w:pStyle w:val="ListBullet"/>
        <w:spacing w:after="60"/>
      </w:pPr>
      <w:r>
        <w:rPr>
          <w:rFonts w:ascii="Aptos" w:hAnsi="Aptos"/>
          <w:sz w:val="20"/>
        </w:rPr>
        <w:t>Mobile records created offline should be saved first in SQLite with a local unique identifier and pending sync status.</w:t>
      </w:r>
    </w:p>
    <w:p>
      <w:pPr>
        <w:pStyle w:val="ListBullet"/>
        <w:spacing w:after="60"/>
      </w:pPr>
      <w:r>
        <w:rPr>
          <w:rFonts w:ascii="Aptos" w:hAnsi="Aptos"/>
          <w:sz w:val="20"/>
        </w:rPr>
        <w:t>When online, the app should push pending records to the backend API and receive central identifiers after successful sync.</w:t>
      </w:r>
    </w:p>
    <w:p>
      <w:pPr>
        <w:pStyle w:val="ListBullet"/>
        <w:spacing w:after="60"/>
      </w:pPr>
      <w:r>
        <w:rPr>
          <w:rFonts w:ascii="Aptos" w:hAnsi="Aptos"/>
          <w:sz w:val="20"/>
        </w:rPr>
        <w:t>The backend should reject invalid, duplicate, unauthorized, or conflicting records with clear error codes.</w:t>
      </w:r>
    </w:p>
    <w:p>
      <w:pPr>
        <w:pStyle w:val="ListBullet"/>
        <w:spacing w:after="60"/>
      </w:pPr>
      <w:r>
        <w:rPr>
          <w:rFonts w:ascii="Aptos" w:hAnsi="Aptos"/>
          <w:sz w:val="20"/>
        </w:rPr>
        <w:t>Each synced record should keep source device, user, shop, local creation time, server receive time, and sync status.</w:t>
      </w:r>
    </w:p>
    <w:p>
      <w:pPr>
        <w:pStyle w:val="ListBullet"/>
        <w:spacing w:after="60"/>
      </w:pPr>
      <w:r>
        <w:rPr>
          <w:rFonts w:ascii="Aptos" w:hAnsi="Aptos"/>
          <w:sz w:val="20"/>
        </w:rPr>
        <w:t>Conflict resolution for the same record changed in more than one place must be decided before implementation is finalized.</w:t>
      </w:r>
    </w:p>
    <w:p>
      <w:pPr>
        <w:pStyle w:val="Heading2"/>
        <w:spacing w:before="160" w:after="100"/>
      </w:pPr>
      <w:r>
        <w:rPr>
          <w:rFonts w:ascii="Aptos" w:hAnsi="Aptos"/>
          <w:b/>
          <w:color w:val="000000"/>
          <w:sz w:val="24"/>
        </w:rPr>
        <w:t>Security Controls</w:t>
      </w:r>
    </w:p>
    <w:tbl>
      <w:tblPr>
        <w:tblW w:type="auto" w:w="0"/>
        <w:tblLayout w:type="autofit"/>
        <w:tblLook w:firstColumn="1" w:firstRow="1" w:lastColumn="0" w:lastRow="0" w:noHBand="0" w:noVBand="1" w:val="04A0"/>
      </w:tblPr>
      <w:tblGrid>
        <w:gridCol w:w="3389"/>
        <w:gridCol w:w="3389"/>
        <w:gridCol w:w="3389"/>
      </w:tblGrid>
      <w:tr>
        <w:trPr>
          <w:tblHeader w:val="true"/>
        </w:trP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Control</w:t>
            </w:r>
          </w:p>
        </w:tc>
        <w:tc>
          <w:tcPr>
            <w:tcW w:type="dxa" w:w="61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Requirement</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Authentication</w:t>
            </w:r>
          </w:p>
        </w:tc>
        <w:tc>
          <w:tcPr>
            <w:tcW w:type="dxa" w:w="61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All users must authenticate before using the system.</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Authorization</w:t>
            </w:r>
          </w:p>
        </w:tc>
        <w:tc>
          <w:tcPr>
            <w:tcW w:type="dxa" w:w="61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Every API and screen must check role, shop assignment, and permission.</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Password storage</w:t>
            </w:r>
          </w:p>
        </w:tc>
        <w:tc>
          <w:tcPr>
            <w:tcW w:type="dxa" w:w="61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Passwords must be hashed with a modern secure algorithm.</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Transport security</w:t>
            </w:r>
          </w:p>
        </w:tc>
        <w:tc>
          <w:tcPr>
            <w:tcW w:type="dxa" w:w="61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Production traffic should use HTTPS.</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Audit logs</w:t>
            </w:r>
          </w:p>
        </w:tc>
        <w:tc>
          <w:tcPr>
            <w:tcW w:type="dxa" w:w="61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Critical business events must be logged.</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Device control</w:t>
            </w:r>
          </w:p>
        </w:tc>
        <w:tc>
          <w:tcPr>
            <w:tcW w:type="dxa" w:w="61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Mobile devices may need registration or revocation for high-risk environments.</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Data encryption</w:t>
            </w:r>
          </w:p>
        </w:tc>
        <w:tc>
          <w:tcPr>
            <w:tcW w:type="dxa" w:w="61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Local SQLite encryption should be evaluated for devices storing sensitive business data.</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bl>
    <w:p/>
    <w:p>
      <w:r>
        <w:br w:type="page"/>
      </w:r>
    </w:p>
    <w:p>
      <w:pPr>
        <w:pStyle w:val="Heading1"/>
        <w:spacing w:before="240" w:after="100"/>
      </w:pPr>
      <w:r>
        <w:rPr>
          <w:rFonts w:ascii="Aptos" w:hAnsi="Aptos"/>
          <w:b/>
          <w:color w:val="000000"/>
          <w:sz w:val="32"/>
        </w:rPr>
        <w:t>Document 05 Data Model and Database Requirements</w:t>
      </w:r>
    </w:p>
    <w:p>
      <w:pPr>
        <w:spacing w:before="0" w:after="120" w:line="259" w:lineRule="auto"/>
      </w:pPr>
      <w:r>
        <w:rPr>
          <w:rFonts w:ascii="Aptos" w:hAnsi="Aptos"/>
          <w:sz w:val="21"/>
        </w:rPr>
        <w:t>This section lists core data entities and relationships for implementation planning. It is not a final physical schema. Developers should turn it into a normalized database design, migration files, API contracts, and SQLite sync tables.</w:t>
      </w:r>
    </w:p>
    <w:p>
      <w:pPr>
        <w:pStyle w:val="Heading2"/>
        <w:spacing w:before="160" w:after="100"/>
      </w:pPr>
      <w:r>
        <w:rPr>
          <w:rFonts w:ascii="Aptos" w:hAnsi="Aptos"/>
          <w:b/>
          <w:color w:val="000000"/>
          <w:sz w:val="24"/>
        </w:rPr>
        <w:t>Core Entities</w:t>
      </w:r>
    </w:p>
    <w:tbl>
      <w:tblPr>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Entity</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Purpose</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Important Fields</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Business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Stores owner business profile.</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name, contact, currency, settings</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Shop</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Represents each hardware shop or branch.</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business id, shop name, location, active status</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User</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Stores system users.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name, phone or email, password hash, role, status</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Role Permission</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Controls allowed features.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role, permission code, allowed flag</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 Category</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Groups products.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category name, active status</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Product</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Stores hardware product information.</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name, code, unit, category, cost, selling price, reorder level, status</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Stock Balance</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Stores current quantity by shop and product.</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shop id, product id, quantity, updated at</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Stock Movement</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Stores every stock increase or decrease.</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product, shop, type, quantity, source record, before and after quantity</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Purchase</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Stores purchase header.</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supplier, shop, date, total, payment status, user</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Purchase Item</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Stores purchased products.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purchase id, product, quantity, unit cost, line total</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Sale</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Stores sale header.</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shop, customer, date, total, payment method, payment status, user</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Sale Item</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Stores sold products.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sale id, product, quantity, unit price, cost basis, line total</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Expense</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Stores business expenses.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shop, category, amount, date, user, reason</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Capital Entry</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Stores capital injections and withdrawals.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shop or business, type, amount, date, reason</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Debt</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Stores customer or supplier debt.</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party, type, original amount, balance, due date, status</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Debt Payment</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Stores repayments.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debt id, amount, payment date, method, user</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Daily Session</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Stores daily opening and closing.</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shop, business date, opening data, closing data, status</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Profit Allocation</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Stores 60/40 allocation outputs.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period, profit amount, 60 amount, 40 amount, destination labels</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Notification</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Stores system alerts.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type, recipient, message, read status, related record</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Audit Log</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Stores critical actions.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actor, action, entity, record id, before value, after value, timestamp</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Sync Queue</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Tracks offline mobile changes.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local id, entity, payload, sync status, retries, error</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Important Data Rules</w:t>
      </w:r>
    </w:p>
    <w:tbl>
      <w:tblPr>
        <w:tblW w:type="auto" w:w="0"/>
        <w:tblLayout w:type="autofit"/>
        <w:tblLook w:firstColumn="1" w:firstRow="1" w:lastColumn="0" w:lastRow="0" w:noHBand="0" w:noVBand="1" w:val="04A0"/>
      </w:tblPr>
      <w:tblGrid>
        <w:gridCol w:w="5083"/>
        <w:gridCol w:w="5083"/>
      </w:tblGrid>
      <w:tr>
        <w:trPr>
          <w:tblHeader w:val="true"/>
        </w:trPr>
        <w:tc>
          <w:tcPr>
            <w:tcW w:type="dxa" w:w="74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Data Rule</w:t>
            </w:r>
          </w:p>
        </w:tc>
        <w:tc>
          <w:tcPr>
            <w:tcW w:type="dxa" w:w="17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74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Every transaction should belong to a shop and a user.</w:t>
            </w:r>
          </w:p>
        </w:tc>
        <w:tc>
          <w:tcPr>
            <w:tcW w:type="dxa" w:w="17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74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Soft deletion or deactivation should be used for business records that have transaction history.</w:t>
            </w:r>
          </w:p>
        </w:tc>
        <w:tc>
          <w:tcPr>
            <w:tcW w:type="dxa" w:w="17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r>
      <w:tr>
        <w:tc>
          <w:tcPr>
            <w:tcW w:type="dxa" w:w="74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Stock movement should be append-only so stock history remains auditable.</w:t>
            </w:r>
          </w:p>
        </w:tc>
        <w:tc>
          <w:tcPr>
            <w:tcW w:type="dxa" w:w="17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74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Audit logs should not be editable by normal users.</w:t>
            </w:r>
          </w:p>
        </w:tc>
        <w:tc>
          <w:tcPr>
            <w:tcW w:type="dxa" w:w="17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74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Profit records should store the formula version or configuration used to calculate them.</w:t>
            </w:r>
          </w:p>
        </w:tc>
        <w:tc>
          <w:tcPr>
            <w:tcW w:type="dxa" w:w="17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r>
        <w:tc>
          <w:tcPr>
            <w:tcW w:type="dxa" w:w="74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60/40 allocation records should store the source profit period and approved profit amount.</w:t>
            </w:r>
          </w:p>
        </w:tc>
        <w:tc>
          <w:tcPr>
            <w:tcW w:type="dxa" w:w="17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74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sync records should preserve local creation time and server synchronization time.</w:t>
            </w:r>
          </w:p>
        </w:tc>
        <w:tc>
          <w:tcPr>
            <w:tcW w:type="dxa" w:w="17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Accounting Decisions Required Before Final Schema</w:t>
      </w:r>
    </w:p>
    <w:tbl>
      <w:tblPr>
        <w:tblW w:type="auto" w:w="0"/>
        <w:tblLayout w:type="autofit"/>
        <w:tblLook w:firstColumn="1" w:firstRow="1" w:lastColumn="0" w:lastRow="0" w:noHBand="0" w:noVBand="1" w:val="04A0"/>
      </w:tblPr>
      <w:tblGrid>
        <w:gridCol w:w="3389"/>
        <w:gridCol w:w="3389"/>
        <w:gridCol w:w="3389"/>
      </w:tblGrid>
      <w:tr>
        <w:trPr>
          <w:tblHeader w:val="true"/>
        </w:trPr>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Decision</w:t>
            </w:r>
          </w:p>
        </w:tc>
        <w:tc>
          <w:tcPr>
            <w:tcW w:type="dxa" w:w="53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Why It Matters</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Profit formula</w:t>
            </w:r>
          </w:p>
        </w:tc>
        <w:tc>
          <w:tcPr>
            <w:tcW w:type="dxa" w:w="53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Determines whether profit means gross profit, net profit, cash profit, or another business-specific measure.</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Stock cost method</w:t>
            </w:r>
          </w:p>
        </w:tc>
        <w:tc>
          <w:tcPr>
            <w:tcW w:type="dxa" w:w="53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Determines cost of goods sold and profit for products bought at different prices.</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Expense treatment</w:t>
            </w:r>
          </w:p>
        </w:tc>
        <w:tc>
          <w:tcPr>
            <w:tcW w:type="dxa" w:w="53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Determines which expenses reduce profit and which are tracked separately.</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Debt categories</w:t>
            </w:r>
          </w:p>
        </w:tc>
        <w:tc>
          <w:tcPr>
            <w:tcW w:type="dxa" w:w="53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Determines whether customer debt, supplier debt, owner debt, and business debt are separate modules or one configurable module.</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60/40 destination labels</w:t>
            </w:r>
          </w:p>
        </w:tc>
        <w:tc>
          <w:tcPr>
            <w:tcW w:type="dxa" w:w="53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Determines what the 60 percent and 40 percent amounts represent in reports.</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Allocation timing</w:t>
            </w:r>
          </w:p>
        </w:tc>
        <w:tc>
          <w:tcPr>
            <w:tcW w:type="dxa" w:w="53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Determines whether 60/40 is applied daily, weekly, monthly, or after owner approval.</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Tax or VAT handling</w:t>
            </w:r>
          </w:p>
        </w:tc>
        <w:tc>
          <w:tcPr>
            <w:tcW w:type="dxa" w:w="53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Determines invoice fields, tax reports, and profit calculation.</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bl>
    <w:p/>
    <w:p>
      <w:r>
        <w:br w:type="page"/>
      </w:r>
    </w:p>
    <w:p>
      <w:pPr>
        <w:pStyle w:val="Heading1"/>
        <w:spacing w:before="240" w:after="100"/>
      </w:pPr>
      <w:r>
        <w:rPr>
          <w:rFonts w:ascii="Aptos" w:hAnsi="Aptos"/>
          <w:b/>
          <w:color w:val="000000"/>
          <w:sz w:val="32"/>
        </w:rPr>
        <w:t>Document 06 Use Cases Workflows and Acceptance Criteria</w:t>
      </w:r>
    </w:p>
    <w:p>
      <w:pPr>
        <w:spacing w:before="0" w:after="120" w:line="259" w:lineRule="auto"/>
      </w:pPr>
      <w:r>
        <w:rPr>
          <w:rFonts w:ascii="Aptos" w:hAnsi="Aptos"/>
          <w:sz w:val="21"/>
        </w:rPr>
        <w:t>This section describes the main user workflows and acceptance criteria that can become test cases. The goal is to give developers a practical view of how the system should behave when used in a real shop.</w:t>
      </w:r>
    </w:p>
    <w:p>
      <w:pPr>
        <w:pStyle w:val="Heading2"/>
        <w:spacing w:before="160" w:after="100"/>
      </w:pPr>
      <w:r>
        <w:rPr>
          <w:rFonts w:ascii="Aptos" w:hAnsi="Aptos"/>
          <w:b/>
          <w:color w:val="000000"/>
          <w:sz w:val="24"/>
        </w:rPr>
        <w:t>Primary Use Cases</w:t>
      </w:r>
    </w:p>
    <w:tbl>
      <w:tblPr>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Use Case</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Actor</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Main Flow</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Acceptance Criteria</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Open business day</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Shop Admin</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Select shop, confirm date, enter opening notes or cash if required, open day.</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System creates an active daily session and records user and time.</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Record sale</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Shop Admin</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Search product, add quantity, confirm price, choose payment status or method, save sale.</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Stock decreases, sale is stored, audit is logged, and report totals update.</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Record purchase</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Shop Admin</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Select supplier if used, add product and quantity, enter cost, save purchase.</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Stock increases and purchase appears in purchase and stock movement reports.</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Record expense</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Shop Admin</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Choose category, amount, reason, date, payment method if used, save.</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Expense appears in daily closing and expense reports.</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Record debt</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Shop Admin</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Enter party, amount, type, due date if used, notes, and save.</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Debt balance appears in debt report and can accept repayments.</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Close business day</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Shop Admin</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Review totals, stock exceptions, unpaid debts, expenses, notes, and close day.</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Daily closing report is saved and later corrections are audited.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Review business reports</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Super Admin</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Choose report type, filters, and date range.</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Report shows accurate filtered data and can export if export is enabled.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Manage users</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Super Admin</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Create user, assign role and shop, activate or deactivate access.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User permissions take effect immediately and are audited.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Synchronize offline data</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App</w:t>
            </w:r>
          </w:p>
        </w:tc>
        <w:tc>
          <w:tcPr>
            <w:tcW w:type="dxa" w:w="37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Detect internet, upload pending records, download approved updates.</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records become synced or display actionable sync errors.</w:t>
            </w:r>
          </w:p>
        </w:tc>
      </w:tr>
    </w:tbl>
    <w:p/>
    <w:p>
      <w:pPr>
        <w:pStyle w:val="Heading2"/>
        <w:spacing w:before="160" w:after="100"/>
      </w:pPr>
      <w:r>
        <w:rPr>
          <w:rFonts w:ascii="Aptos" w:hAnsi="Aptos"/>
          <w:b/>
          <w:color w:val="000000"/>
          <w:sz w:val="24"/>
        </w:rPr>
        <w:t>General Acceptance Checklist</w:t>
      </w:r>
    </w:p>
    <w:tbl>
      <w:tblPr>
        <w:tblW w:type="auto" w:w="0"/>
        <w:tblLayout w:type="autofit"/>
        <w:tblLook w:firstColumn="1" w:firstRow="1" w:lastColumn="0" w:lastRow="0" w:noHBand="0" w:noVBand="1" w:val="04A0"/>
      </w:tblPr>
      <w:tblGrid>
        <w:gridCol w:w="3389"/>
        <w:gridCol w:w="3389"/>
        <w:gridCol w:w="3389"/>
      </w:tblGrid>
      <w:tr>
        <w:trPr>
          <w:tblHeader w:val="true"/>
        </w:trP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Area</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Acceptance Criteria</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Login</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Only valid users can access the system and permissions match assigned role.</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Shop restriction</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Shop Admin sees only assigned shop data.</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 management</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Products can be created, searched, edited, deactivated, and linked to stock.</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Sales</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Sales reduce stock and appear in sales, profit, and daily closing reports.</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Purchases</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Purchases increase stock and appear in purchase and stock reports.</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Expenses</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Expenses appear in expense reports and daily closing.</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Capital</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Capital movement is recorded and visible in reports.</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Debts</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Debt balances and repayments are accurate and traceable.</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Profit</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Profit calculation matches owner-approved formula.</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60/40</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Allocation matches owner-approved timing and destination labels.</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Offline mode</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app saves core transactions without internet.</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Sync</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Offline records synchronize without duplicates when internet returns.</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Audit trail</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Critical actions show who did what, when, and from which source.</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Reports</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Reports can be filtered by shop and date, with accurate totals.</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Validation</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Invalid records are blocked with clear messages.</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16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Error handling</w:t>
            </w:r>
          </w:p>
        </w:tc>
        <w:tc>
          <w:tcPr>
            <w:tcW w:type="dxa" w:w="640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Network and server errors do not cause data loss.</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Definition of Done for First Release</w:t>
      </w:r>
    </w:p>
    <w:p>
      <w:pPr>
        <w:pStyle w:val="ListBullet"/>
        <w:spacing w:after="60"/>
      </w:pPr>
      <w:r>
        <w:rPr>
          <w:rFonts w:ascii="Aptos" w:hAnsi="Aptos"/>
          <w:sz w:val="20"/>
        </w:rPr>
        <w:t>Super Admin can manage shops, users, roles, products, categories, reports, settings, and audit trail.</w:t>
      </w:r>
    </w:p>
    <w:p>
      <w:pPr>
        <w:pStyle w:val="ListBullet"/>
        <w:spacing w:after="60"/>
      </w:pPr>
      <w:r>
        <w:rPr>
          <w:rFonts w:ascii="Aptos" w:hAnsi="Aptos"/>
          <w:sz w:val="20"/>
        </w:rPr>
        <w:t>Shop Admin can record daily operational activities on mobile and use offline mode for core transactions.</w:t>
      </w:r>
    </w:p>
    <w:p>
      <w:pPr>
        <w:pStyle w:val="ListBullet"/>
        <w:spacing w:after="60"/>
      </w:pPr>
      <w:r>
        <w:rPr>
          <w:rFonts w:ascii="Aptos" w:hAnsi="Aptos"/>
          <w:sz w:val="20"/>
        </w:rPr>
        <w:t>SQLite to MySQL synchronization works with visible sync status and duplicate prevention.</w:t>
      </w:r>
    </w:p>
    <w:p>
      <w:pPr>
        <w:pStyle w:val="ListBullet"/>
        <w:spacing w:after="60"/>
      </w:pPr>
      <w:r>
        <w:rPr>
          <w:rFonts w:ascii="Aptos" w:hAnsi="Aptos"/>
          <w:sz w:val="20"/>
        </w:rPr>
        <w:t>Daily opening and closing are usable and produce a reviewable daily report.</w:t>
      </w:r>
    </w:p>
    <w:p>
      <w:pPr>
        <w:pStyle w:val="ListBullet"/>
        <w:spacing w:after="60"/>
      </w:pPr>
      <w:r>
        <w:rPr>
          <w:rFonts w:ascii="Aptos" w:hAnsi="Aptos"/>
          <w:sz w:val="20"/>
        </w:rPr>
        <w:t>Sales, purchases, expenses, debts, capital, stock, and reports operate consistently across assigned shops.</w:t>
      </w:r>
    </w:p>
    <w:p>
      <w:pPr>
        <w:pStyle w:val="ListBullet"/>
        <w:spacing w:after="60"/>
      </w:pPr>
      <w:r>
        <w:rPr>
          <w:rFonts w:ascii="Aptos" w:hAnsi="Aptos"/>
          <w:sz w:val="20"/>
        </w:rPr>
        <w:t>Security, permissions, validation, audit trail, and error handling are tested before production use.</w:t>
      </w:r>
    </w:p>
    <w:p>
      <w:pPr>
        <w:pStyle w:val="ListBullet"/>
        <w:spacing w:after="60"/>
      </w:pPr>
      <w:r>
        <w:rPr>
          <w:rFonts w:ascii="Aptos" w:hAnsi="Aptos"/>
          <w:sz w:val="20"/>
        </w:rPr>
        <w:t>Pending accounting decisions are resolved or made configurable before final launch.</w:t>
      </w:r>
    </w:p>
    <w:p>
      <w:r>
        <w:br w:type="page"/>
      </w:r>
    </w:p>
    <w:p>
      <w:pPr>
        <w:pStyle w:val="Heading1"/>
        <w:spacing w:before="240" w:after="100"/>
      </w:pPr>
      <w:r>
        <w:rPr>
          <w:rFonts w:ascii="Aptos" w:hAnsi="Aptos"/>
          <w:b/>
          <w:color w:val="000000"/>
          <w:sz w:val="32"/>
        </w:rPr>
        <w:t>Document 07 Open Decisions and Implementation Roadmap</w:t>
      </w:r>
    </w:p>
    <w:p>
      <w:pPr>
        <w:spacing w:before="0" w:after="120" w:line="259" w:lineRule="auto"/>
      </w:pPr>
      <w:r>
        <w:rPr>
          <w:rFonts w:ascii="Aptos" w:hAnsi="Aptos"/>
          <w:sz w:val="21"/>
        </w:rPr>
        <w:t>This final section lists decisions the owner should confirm before detailed development. It also gives a practical implementation roadmap so the project can move from documentation into design, development, testing, and launch.</w:t>
      </w:r>
    </w:p>
    <w:p>
      <w:pPr>
        <w:pStyle w:val="Heading2"/>
        <w:spacing w:before="160" w:after="100"/>
      </w:pPr>
      <w:r>
        <w:rPr>
          <w:rFonts w:ascii="Aptos" w:hAnsi="Aptos"/>
          <w:b/>
          <w:color w:val="000000"/>
          <w:sz w:val="24"/>
        </w:rPr>
        <w:t>Open Decisions</w:t>
      </w:r>
    </w:p>
    <w:tbl>
      <w:tblPr>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Decision ID</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Open Decision</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Recommended Handling</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OD-001</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Final profit formula.</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 before coding reports, allocation, and dashboards.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OD-002</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Stock cost method for profit.</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Choose latest cost, weighted average, FIFO, or another approved method.</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OD-003</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Meaning of 60 percent and 40 percent amounts.</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Define labels, destination accounts, and whether values are cash or accounting allocations.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OD-004</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Timing of 60/40 allocation.</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Decide daily, weekly, monthly, per closing, or after owner approval.</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OD-005</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Expense categories that reduce profit.</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Mark each category as profit-reducing or informational.</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OD-006</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Customer debt and supplier debt model.</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Decide if both are needed in first release and how each should be reported.</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OD-007</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Returns, refunds, discounts, and damaged goods.</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Define workflows before final sales and stock design.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OD-008</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Negative stock policy.</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Decide whether to block, warn, or allow with permission.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OD-009</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Sync conflict policy.</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Define conflict rules for edited offline records and server changes.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OD-010</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Tax, VAT, and invoice requirements.</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 whether tax calculations are part of first release.</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OD-011</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Receipt printing method.</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Decide printer type, paper size, Bluetooth support, or shareable PDF receipt.</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OD-012</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Supported languages and currency.</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 UI language, report language, and currency formatting.</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bl>
    <w:p/>
    <w:p>
      <w:pPr>
        <w:pStyle w:val="Heading2"/>
        <w:spacing w:before="160" w:after="100"/>
      </w:pPr>
      <w:r>
        <w:rPr>
          <w:rFonts w:ascii="Aptos" w:hAnsi="Aptos"/>
          <w:b/>
          <w:color w:val="000000"/>
          <w:sz w:val="24"/>
        </w:rPr>
        <w:t>Implementation Roadmap</w:t>
      </w:r>
    </w:p>
    <w:tbl>
      <w:tblPr>
        <w:tblW w:type="auto" w:w="0"/>
        <w:tblLayout w:type="autofit"/>
        <w:tblLook w:firstColumn="1" w:firstRow="1" w:lastColumn="0" w:lastRow="0" w:noHBand="0" w:noVBand="1" w:val="04A0"/>
      </w:tblPr>
      <w:tblGrid>
        <w:gridCol w:w="3389"/>
        <w:gridCol w:w="3389"/>
        <w:gridCol w:w="3389"/>
      </w:tblGrid>
      <w:tr>
        <w:trPr>
          <w:tblHeader w:val="true"/>
        </w:trP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Phase</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Main Work</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Exit Criteria</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Phase 1 Discovery closure</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 open accounting and operational decisions.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Owner approves rules needed for development.</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Phase 2 UX and workflow design</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Design mobile shop workflows and web admin screens.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Clickable screens or approved wireframes are ready.</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Phase 3 Database and API design</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Create MySQL schema, SQLite schema, sync contracts, and API routes.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Schema and API contracts pass review.</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Phase 4 Core build</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Build authentication, shops, users, products, purchases, sales, stock, expenses, debts, capital, audit.</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Core modules work in development environment.</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Phase 5 Offline sync</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Implement local SQLite queue, sync retry, duplicate prevention, and conflict handling.</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Offline and online test cases pass.</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Phase 6 Reports and financial rules</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Build reports, profit calculation, and 60/40 allocation after owner approval.</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Report totals match approved test cases.</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Phase 7 Testing</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Run functional, security, sync, validation, error, and acceptance tests.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Critical defects are fixed and owner signs off.</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Phase 8 Pilot and launch</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Deploy to a small shop group, train users, monitor issues, then expand.</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Pilot is stable and production launch is approved.</w:t>
            </w:r>
          </w:p>
        </w:tc>
      </w:tr>
    </w:tbl>
    <w:p/>
    <w:p>
      <w:pPr>
        <w:pStyle w:val="Heading2"/>
        <w:spacing w:before="160" w:after="100"/>
      </w:pPr>
      <w:r>
        <w:rPr>
          <w:rFonts w:ascii="Aptos" w:hAnsi="Aptos"/>
          <w:b/>
          <w:color w:val="000000"/>
          <w:sz w:val="24"/>
        </w:rPr>
        <w:t>Handoff Prompt for Cloud AI or Developer</w:t>
      </w:r>
    </w:p>
    <w:p>
      <w:pPr>
        <w:spacing w:before="0" w:after="120" w:line="259" w:lineRule="auto"/>
      </w:pPr>
      <w:r>
        <w:rPr>
          <w:rFonts w:ascii="Aptos" w:hAnsi="Aptos"/>
          <w:sz w:val="21"/>
        </w:rPr>
        <w:t>Use this documentation package as the source of truth for the Hardware Business Management System. Generate implementation plans, UI screens, data models, API specifications, test cases, and development tasks from confirmed requirements. Treat proposed items as recommended but changeable. Treat pending decisions as unresolved and ask the owner before hard coding accounting, profit, allocation, tax, debt, stock costing, or sync conflict rules.</w:t>
      </w:r>
    </w:p>
    <w:sectPr w:rsidR="00FC693F" w:rsidRPr="0006063C" w:rsidSect="00034616">
      <w:head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val="0"/>
        <w:color w:val="666666"/>
        <w:sz w:val="17"/>
      </w:rPr>
      <w:t>Hardware Business Management System Documentation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