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21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Final Master Project Documentation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Connects the complete project documentation set into one master handoff view.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Master Documentation Summary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This master documentation connects all individual project documents into one handoff view for development planning.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Primary Consumer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Project Overview and Vision Document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 Requirements Document BRD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Software Requirements Specification SRS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 Rules and Financial Logic Document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System Architecture and Technical Design STD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Database Design and ERD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Case Specification and Use Case Diagram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DFD and System Flow Diagrams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Offline First and SQLite MySQL Synchronization Specification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API Specification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Application Specification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Application Specification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Roles and Permissions Specification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Inventory and Stock Management Specification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 Purchases Expenses Capital and Debt Management Specification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Reports and Profit Calculation Specification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UI UX Requirements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Security Requirements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Testing and QA Plan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Deployment and Maintenance Guide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22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Master Prompt PDF ya kumpa Cloud AI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Developer Cloud AI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Development Sequence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Confirm pending accounting and business rules.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Finalize UX and screen flow.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Finalize database schema and sync design.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Build backend API.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Build mobile app and web admin.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Test offline, reports, security, and acceptance cases.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Pilot and deploy.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Master Acceptance Criteria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Every confirmed requirement has an implementation path.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Every pending decision is visible.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Cloud AI or developer can start development without guessing scope.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System design preserves offline-first operation and auditability.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21 Final Master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