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Week</w:t>
      </w:r>
      <w:r>
        <w:t xml:space="preserve"> </w:t>
      </w:r>
      <w:r>
        <w:t xml:space="preserve">2</w:t>
      </w:r>
      <w:r>
        <w:t xml:space="preserve"> </w:t>
      </w:r>
      <w:r>
        <w:t xml:space="preserve">Homework</w:t>
      </w:r>
    </w:p>
    <w:p>
      <w:pPr>
        <w:pStyle w:val="Author"/>
      </w:pPr>
      <w:r>
        <w:t xml:space="preserve">Angrand,</w:t>
      </w:r>
      <w:r>
        <w:t xml:space="preserve"> </w:t>
      </w:r>
      <w:r>
        <w:t xml:space="preserve">Burke,</w:t>
      </w:r>
      <w:r>
        <w:t xml:space="preserve"> </w:t>
      </w:r>
      <w:r>
        <w:t xml:space="preserve">Deboch,</w:t>
      </w:r>
      <w:r>
        <w:t xml:space="preserve"> </w:t>
      </w:r>
      <w:r>
        <w:t xml:space="preserve">Groysman,</w:t>
      </w:r>
      <w:r>
        <w:t xml:space="preserve"> </w:t>
      </w:r>
      <w:r>
        <w:t xml:space="preserve">Karr</w:t>
      </w:r>
    </w:p>
    <w:p>
      <w:pPr>
        <w:pStyle w:val="Date"/>
      </w:pPr>
      <w:r>
        <w:t xml:space="preserve">October</w:t>
      </w:r>
      <w:r>
        <w:t xml:space="preserve"> </w:t>
      </w:r>
      <w:r>
        <w:t xml:space="preserve">12,</w:t>
      </w:r>
      <w:r>
        <w:t xml:space="preserve"> </w:t>
      </w:r>
      <w:r>
        <w:t xml:space="preserve">2019</w:t>
      </w:r>
    </w:p>
    <w:p>
      <w:pPr>
        <w:pStyle w:val="Heading3"/>
      </w:pPr>
      <w:bookmarkStart w:id="21" w:name="week-2-assignment"/>
      <w:bookmarkEnd w:id="21"/>
      <w:r>
        <w:t xml:space="preserve">Week 2 Assignment</w:t>
      </w:r>
    </w:p>
    <w:p>
      <w:pPr>
        <w:pStyle w:val="FirstParagraph"/>
      </w:pPr>
      <w:r>
        <w:rPr>
          <w:b/>
        </w:rPr>
        <w:t xml:space="preserve">Chapter 6 HA 6.2</w:t>
      </w:r>
    </w:p>
    <w:p>
      <w:pPr>
        <w:pStyle w:val="Heading5"/>
      </w:pPr>
      <w:bookmarkStart w:id="22" w:name="the-plastics-data-set-consists-of-the-monthly-sales-in-thousands-of-product-a-for-a-plastics-manufacturer-for-five-years."/>
      <w:bookmarkEnd w:id="22"/>
      <w:r>
        <w:t xml:space="preserve">6.2 The plastics data set consists of the monthly sales (in thousands) of product A for a plastics manufacturer for five years.</w:t>
      </w:r>
    </w:p>
    <w:p>
      <w:pPr>
        <w:pStyle w:val="SourceCode"/>
      </w:pPr>
      <w:r>
        <w:rPr>
          <w:rStyle w:val="CommentTok"/>
        </w:rPr>
        <w:t xml:space="preserve">#preliminary EDA</w:t>
      </w:r>
      <w:r>
        <w:br w:type="textWrapping"/>
      </w:r>
      <w:r>
        <w:rPr>
          <w:rStyle w:val="NormalTok"/>
        </w:rPr>
        <w:t xml:space="preserve">plastics</w:t>
      </w:r>
    </w:p>
    <w:p>
      <w:pPr>
        <w:pStyle w:val="SourceCode"/>
      </w:pPr>
      <w:r>
        <w:rPr>
          <w:rStyle w:val="VerbatimChar"/>
        </w:rPr>
        <w:t xml:space="preserve">##    Jan  Feb  Mar  Apr  May  Jun  Jul  Aug  Sep  Oct  Nov  Dec</w:t>
      </w:r>
      <w:r>
        <w:br w:type="textWrapping"/>
      </w:r>
      <w:r>
        <w:rPr>
          <w:rStyle w:val="VerbatimChar"/>
        </w:rPr>
        <w:t xml:space="preserve">## 1  742  697  776  898 1030 1107 1165 1216 1208 1131  971  783</w:t>
      </w:r>
      <w:r>
        <w:br w:type="textWrapping"/>
      </w:r>
      <w:r>
        <w:rPr>
          <w:rStyle w:val="VerbatimChar"/>
        </w:rPr>
        <w:t xml:space="preserve">## 2  741  700  774  932 1099 1223 1290 1349 1341 1296 1066  901</w:t>
      </w:r>
      <w:r>
        <w:br w:type="textWrapping"/>
      </w:r>
      <w:r>
        <w:rPr>
          <w:rStyle w:val="VerbatimChar"/>
        </w:rPr>
        <w:t xml:space="preserve">## 3  896  793  885 1055 1204 1326 1303 1436 1473 1453 1170 1023</w:t>
      </w:r>
      <w:r>
        <w:br w:type="textWrapping"/>
      </w:r>
      <w:r>
        <w:rPr>
          <w:rStyle w:val="VerbatimChar"/>
        </w:rPr>
        <w:t xml:space="preserve">## 4  951  861  938 1109 1274 1422 1486 1555 1604 1600 1403 1209</w:t>
      </w:r>
      <w:r>
        <w:br w:type="textWrapping"/>
      </w:r>
      <w:r>
        <w:rPr>
          <w:rStyle w:val="VerbatimChar"/>
        </w:rPr>
        <w:t xml:space="preserve">## 5 1030 1032 1126 1285 1468 1637 1611 1608 1528 1420 1119 1013</w:t>
      </w:r>
    </w:p>
    <w:p>
      <w:pPr>
        <w:pStyle w:val="FirstParagraph"/>
      </w:pPr>
      <w:r>
        <w:rPr>
          <w:b/>
        </w:rPr>
        <w:t xml:space="preserve">a.</w:t>
      </w:r>
      <w:r>
        <w:t xml:space="preserve"> </w:t>
      </w:r>
      <w:r>
        <w:t xml:space="preserve">Plot the time series of sales of product A. Can you identify seasonal fluctuations and/or a trend-cycle?</w:t>
      </w:r>
      <w:r>
        <w:t xml:space="preserve"> </w:t>
      </w:r>
      <w:r>
        <w:t xml:space="preserve">- Trend: Increasing over 1 year. Appears to be some seasonality(lag graph), length 1 year.Data is heavily seasonal.Dropping in winter and peaking in summer. Overall trend is positive.</w:t>
      </w:r>
    </w:p>
    <w:p>
      <w:pPr>
        <w:pStyle w:val="SourceCode"/>
      </w:pPr>
      <w:r>
        <w:rPr>
          <w:rStyle w:val="NormalTok"/>
        </w:rPr>
        <w:t xml:space="preserve">general.plot &lt;-</w:t>
      </w:r>
      <w:r>
        <w:rPr>
          <w:rStyle w:val="StringTok"/>
        </w:rPr>
        <w:t xml:space="preserve"> </w:t>
      </w:r>
      <w:r>
        <w:rPr>
          <w:rStyle w:val="KeywordTok"/>
        </w:rPr>
        <w:t xml:space="preserve">autoplot</w:t>
      </w:r>
      <w:r>
        <w:rPr>
          <w:rStyle w:val="NormalTok"/>
        </w:rPr>
        <w:t xml:space="preserve">(plastics) </w:t>
      </w:r>
      <w:r>
        <w:rPr>
          <w:rStyle w:val="OperatorTok"/>
        </w:rPr>
        <w:t xml:space="preserve">+</w:t>
      </w:r>
      <w:r>
        <w:rPr>
          <w:rStyle w:val="KeywordTok"/>
        </w:rPr>
        <w:t xml:space="preserve">ggtitle</w:t>
      </w:r>
      <w:r>
        <w:rPr>
          <w:rStyle w:val="NormalTok"/>
        </w:rPr>
        <w:t xml:space="preserve">(</w:t>
      </w:r>
      <w:r>
        <w:rPr>
          <w:rStyle w:val="StringTok"/>
        </w:rPr>
        <w:t xml:space="preserve">"Monthly Sales of Product A"</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KeywordTok"/>
        </w:rPr>
        <w:t xml:space="preserve">ylab</w:t>
      </w:r>
      <w:r>
        <w:rPr>
          <w:rStyle w:val="NormalTok"/>
        </w:rPr>
        <w:t xml:space="preserve">(</w:t>
      </w:r>
      <w:r>
        <w:rPr>
          <w:rStyle w:val="StringTok"/>
        </w:rPr>
        <w:t xml:space="preserve">"Thousands"</w:t>
      </w:r>
      <w:r>
        <w:rPr>
          <w:rStyle w:val="NormalTok"/>
        </w:rPr>
        <w:t xml:space="preserve">)</w:t>
      </w:r>
      <w:r>
        <w:br w:type="textWrapping"/>
      </w:r>
      <w:r>
        <w:rPr>
          <w:rStyle w:val="NormalTok"/>
        </w:rPr>
        <w:t xml:space="preserve">seasonal.plot &lt;-</w:t>
      </w:r>
      <w:r>
        <w:rPr>
          <w:rStyle w:val="KeywordTok"/>
        </w:rPr>
        <w:t xml:space="preserve">ggseasonplot</w:t>
      </w:r>
      <w:r>
        <w:rPr>
          <w:rStyle w:val="NormalTok"/>
        </w:rPr>
        <w:t xml:space="preserve">(plastics, </w:t>
      </w:r>
      <w:r>
        <w:rPr>
          <w:rStyle w:val="DataTypeTok"/>
        </w:rPr>
        <w:t xml:space="preserve">year.labels=</w:t>
      </w:r>
      <w:r>
        <w:rPr>
          <w:rStyle w:val="OtherTok"/>
        </w:rPr>
        <w:t xml:space="preserve">TRUE</w:t>
      </w:r>
      <w:r>
        <w:rPr>
          <w:rStyle w:val="NormalTok"/>
        </w:rPr>
        <w:t xml:space="preserve">, </w:t>
      </w:r>
      <w:r>
        <w:rPr>
          <w:rStyle w:val="DataTypeTok"/>
        </w:rPr>
        <w:t xml:space="preserve">year.labels.left=</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"Monthly Sales of Product A"</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"Thousands"</w:t>
      </w:r>
      <w:r>
        <w:rPr>
          <w:rStyle w:val="NormalTok"/>
        </w:rPr>
        <w:t xml:space="preserve">)</w:t>
      </w:r>
      <w:r>
        <w:br w:type="textWrapping"/>
      </w:r>
      <w:r>
        <w:br w:type="textWrapping"/>
      </w:r>
      <w:r>
        <w:rPr>
          <w:rStyle w:val="NormalTok"/>
        </w:rPr>
        <w:t xml:space="preserve">acf.plot &lt;-</w:t>
      </w:r>
      <w:r>
        <w:rPr>
          <w:rStyle w:val="KeywordTok"/>
        </w:rPr>
        <w:t xml:space="preserve">ggAcf</w:t>
      </w:r>
      <w:r>
        <w:rPr>
          <w:rStyle w:val="NormalTok"/>
        </w:rPr>
        <w:t xml:space="preserve">(plastics)</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"Seasonality of Product A"</w:t>
      </w:r>
      <w:r>
        <w:rPr>
          <w:rStyle w:val="NormalTok"/>
        </w:rPr>
        <w:t xml:space="preserve">)</w:t>
      </w:r>
      <w:r>
        <w:br w:type="textWrapping"/>
      </w:r>
      <w:r>
        <w:rPr>
          <w:rStyle w:val="NormalTok"/>
        </w:rPr>
        <w:t xml:space="preserve">decomp.plot &lt;-</w:t>
      </w:r>
      <w:r>
        <w:rPr>
          <w:rStyle w:val="StringTok"/>
        </w:rPr>
        <w:t xml:space="preserve"> </w:t>
      </w:r>
      <w:r>
        <w:rPr>
          <w:rStyle w:val="KeywordTok"/>
        </w:rPr>
        <w:t xml:space="preserve">autoplot</w:t>
      </w:r>
      <w:r>
        <w:rPr>
          <w:rStyle w:val="NormalTok"/>
        </w:rPr>
        <w:t xml:space="preserve">(</w:t>
      </w:r>
      <w:r>
        <w:rPr>
          <w:rStyle w:val="KeywordTok"/>
        </w:rPr>
        <w:t xml:space="preserve">stl</w:t>
      </w:r>
      <w:r>
        <w:rPr>
          <w:rStyle w:val="NormalTok"/>
        </w:rPr>
        <w:t xml:space="preserve">(plastics,</w:t>
      </w:r>
      <w:r>
        <w:rPr>
          <w:rStyle w:val="StringTok"/>
        </w:rPr>
        <w:t xml:space="preserve">"periodic"</w:t>
      </w:r>
      <w:r>
        <w:rPr>
          <w:rStyle w:val="NormalTok"/>
        </w:rPr>
        <w:t xml:space="preserve">))</w:t>
      </w:r>
      <w:r>
        <w:br w:type="textWrapping"/>
      </w:r>
      <w:r>
        <w:rPr>
          <w:rStyle w:val="KeywordTok"/>
        </w:rPr>
        <w:t xml:space="preserve">grid.arrange</w:t>
      </w:r>
      <w:r>
        <w:rPr>
          <w:rStyle w:val="NormalTok"/>
        </w:rPr>
        <w:t xml:space="preserve">(general.plot,</w:t>
      </w:r>
      <w:r>
        <w:br w:type="textWrapping"/>
      </w:r>
      <w:r>
        <w:rPr>
          <w:rStyle w:val="NormalTok"/>
        </w:rPr>
        <w:t xml:space="preserve">             seasonal.plot,</w:t>
      </w:r>
      <w:r>
        <w:br w:type="textWrapping"/>
      </w:r>
      <w:r>
        <w:rPr>
          <w:rStyle w:val="NormalTok"/>
        </w:rPr>
        <w:t xml:space="preserve">             acf.plot,</w:t>
      </w:r>
      <w:r>
        <w:br w:type="textWrapping"/>
      </w:r>
      <w:r>
        <w:rPr>
          <w:rStyle w:val="NormalTok"/>
        </w:rPr>
        <w:t xml:space="preserve">             decomp.plot,</w:t>
      </w:r>
      <w:r>
        <w:br w:type="textWrapping"/>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top =</w:t>
      </w:r>
      <w:r>
        <w:rPr>
          <w:rStyle w:val="NormalTok"/>
        </w:rPr>
        <w:t xml:space="preserve"> </w:t>
      </w:r>
      <w:r>
        <w:rPr>
          <w:rStyle w:val="StringTok"/>
        </w:rPr>
        <w:t xml:space="preserve">"Sales of product 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Week2_Final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w:t>
      </w:r>
      <w:r>
        <w:t xml:space="preserve"> </w:t>
      </w:r>
      <w:r>
        <w:t xml:space="preserve">Use a classical multiplicative decomposition to calculate the trend-cycle and seasonal indices.</w:t>
      </w:r>
    </w:p>
    <w:p>
      <w:pPr>
        <w:pStyle w:val="Compact"/>
        <w:numPr>
          <w:numId w:val="1001"/>
          <w:ilvl w:val="0"/>
        </w:numPr>
      </w:pPr>
      <w:r>
        <w:t xml:space="preserve">The multiplicative decomposition shows a general upward trend from year 2 through year 5. After year 5, the trend appears to be decreasing. The decomposition graph also displays a seasonal shift (up/down) in one year increments.</w:t>
      </w:r>
    </w:p>
    <w:p>
      <w:pPr>
        <w:pStyle w:val="SourceCode"/>
      </w:pPr>
      <w:r>
        <w:rPr>
          <w:rStyle w:val="NormalTok"/>
        </w:rPr>
        <w:t xml:space="preserve">plastics_decomp&lt;-</w:t>
      </w:r>
      <w:r>
        <w:rPr>
          <w:rStyle w:val="KeywordTok"/>
        </w:rPr>
        <w:t xml:space="preserve">decompose</w:t>
      </w:r>
      <w:r>
        <w:rPr>
          <w:rStyle w:val="NormalTok"/>
        </w:rPr>
        <w:t xml:space="preserve">(plastics,</w:t>
      </w:r>
      <w:r>
        <w:rPr>
          <w:rStyle w:val="DataTypeTok"/>
        </w:rPr>
        <w:t xml:space="preserve">type=</w:t>
      </w:r>
      <w:r>
        <w:rPr>
          <w:rStyle w:val="StringTok"/>
        </w:rPr>
        <w:t xml:space="preserve">"multiplicative"</w:t>
      </w:r>
      <w:r>
        <w:rPr>
          <w:rStyle w:val="NormalTok"/>
        </w:rPr>
        <w:t xml:space="preserve">)</w:t>
      </w:r>
      <w:r>
        <w:br w:type="textWrapping"/>
      </w:r>
      <w:r>
        <w:rPr>
          <w:rStyle w:val="KeywordTok"/>
        </w:rPr>
        <w:t xml:space="preserve">head</w:t>
      </w:r>
      <w:r>
        <w:rPr>
          <w:rStyle w:val="NormalTok"/>
        </w:rPr>
        <w:t xml:space="preserve">(plastics_decomp)</w:t>
      </w:r>
    </w:p>
    <w:p>
      <w:pPr>
        <w:pStyle w:val="SourceCode"/>
      </w:pPr>
      <w:r>
        <w:rPr>
          <w:rStyle w:val="VerbatimChar"/>
        </w:rPr>
        <w:t xml:space="preserve">## $x</w:t>
      </w:r>
      <w:r>
        <w:br w:type="textWrapping"/>
      </w:r>
      <w:r>
        <w:rPr>
          <w:rStyle w:val="VerbatimChar"/>
        </w:rPr>
        <w:t xml:space="preserve">##    Jan  Feb  Mar  Apr  May  Jun  Jul  Aug  Sep  Oct  Nov  Dec</w:t>
      </w:r>
      <w:r>
        <w:br w:type="textWrapping"/>
      </w:r>
      <w:r>
        <w:rPr>
          <w:rStyle w:val="VerbatimChar"/>
        </w:rPr>
        <w:t xml:space="preserve">## 1  742  697  776  898 1030 1107 1165 1216 1208 1131  971  783</w:t>
      </w:r>
      <w:r>
        <w:br w:type="textWrapping"/>
      </w:r>
      <w:r>
        <w:rPr>
          <w:rStyle w:val="VerbatimChar"/>
        </w:rPr>
        <w:t xml:space="preserve">## 2  741  700  774  932 1099 1223 1290 1349 1341 1296 1066  901</w:t>
      </w:r>
      <w:r>
        <w:br w:type="textWrapping"/>
      </w:r>
      <w:r>
        <w:rPr>
          <w:rStyle w:val="VerbatimChar"/>
        </w:rPr>
        <w:t xml:space="preserve">## 3  896  793  885 1055 1204 1326 1303 1436 1473 1453 1170 1023</w:t>
      </w:r>
      <w:r>
        <w:br w:type="textWrapping"/>
      </w:r>
      <w:r>
        <w:rPr>
          <w:rStyle w:val="VerbatimChar"/>
        </w:rPr>
        <w:t xml:space="preserve">## 4  951  861  938 1109 1274 1422 1486 1555 1604 1600 1403 1209</w:t>
      </w:r>
      <w:r>
        <w:br w:type="textWrapping"/>
      </w:r>
      <w:r>
        <w:rPr>
          <w:rStyle w:val="VerbatimChar"/>
        </w:rPr>
        <w:t xml:space="preserve">## 5 1030 1032 1126 1285 1468 1637 1611 1608 1528 1420 1119 1013</w:t>
      </w:r>
      <w:r>
        <w:br w:type="textWrapping"/>
      </w:r>
      <w:r>
        <w:rPr>
          <w:rStyle w:val="VerbatimChar"/>
        </w:rPr>
        <w:t xml:space="preserve">## </w:t>
      </w:r>
      <w:r>
        <w:br w:type="textWrapping"/>
      </w:r>
      <w:r>
        <w:rPr>
          <w:rStyle w:val="VerbatimChar"/>
        </w:rPr>
        <w:t xml:space="preserve">## $seasonal</w:t>
      </w:r>
      <w:r>
        <w:br w:type="textWrapping"/>
      </w:r>
      <w:r>
        <w:rPr>
          <w:rStyle w:val="VerbatimChar"/>
        </w:rPr>
        <w:t xml:space="preserve">##         Jan       Feb       Mar       Apr       May       Jun       Jul</w:t>
      </w:r>
      <w:r>
        <w:br w:type="textWrapping"/>
      </w:r>
      <w:r>
        <w:rPr>
          <w:rStyle w:val="VerbatimChar"/>
        </w:rPr>
        <w:t xml:space="preserve">## 1 0.7670466 0.7103357 0.7765294 0.9103112 1.0447386 1.1570026 1.1636317</w:t>
      </w:r>
      <w:r>
        <w:br w:type="textWrapping"/>
      </w:r>
      <w:r>
        <w:rPr>
          <w:rStyle w:val="VerbatimChar"/>
        </w:rPr>
        <w:t xml:space="preserve">## 2 0.7670466 0.7103357 0.7765294 0.9103112 1.0447386 1.1570026 1.1636317</w:t>
      </w:r>
      <w:r>
        <w:br w:type="textWrapping"/>
      </w:r>
      <w:r>
        <w:rPr>
          <w:rStyle w:val="VerbatimChar"/>
        </w:rPr>
        <w:t xml:space="preserve">## 3 0.7670466 0.7103357 0.7765294 0.9103112 1.0447386 1.1570026 1.1636317</w:t>
      </w:r>
      <w:r>
        <w:br w:type="textWrapping"/>
      </w:r>
      <w:r>
        <w:rPr>
          <w:rStyle w:val="VerbatimChar"/>
        </w:rPr>
        <w:t xml:space="preserve">## 4 0.7670466 0.7103357 0.7765294 0.9103112 1.0447386 1.1570026 1.1636317</w:t>
      </w:r>
      <w:r>
        <w:br w:type="textWrapping"/>
      </w:r>
      <w:r>
        <w:rPr>
          <w:rStyle w:val="VerbatimChar"/>
        </w:rPr>
        <w:t xml:space="preserve">## 5 0.7670466 0.7103357 0.7765294 0.9103112 1.0447386 1.1570026 1.1636317</w:t>
      </w:r>
      <w:r>
        <w:br w:type="textWrapping"/>
      </w:r>
      <w:r>
        <w:rPr>
          <w:rStyle w:val="VerbatimChar"/>
        </w:rPr>
        <w:t xml:space="preserve">##         Aug       Sep       Oct       Nov       Dec</w:t>
      </w:r>
      <w:r>
        <w:br w:type="textWrapping"/>
      </w:r>
      <w:r>
        <w:rPr>
          <w:rStyle w:val="VerbatimChar"/>
        </w:rPr>
        <w:t xml:space="preserve">## 1 1.2252952 1.2313635 1.1887444 0.9919176 0.8330834</w:t>
      </w:r>
      <w:r>
        <w:br w:type="textWrapping"/>
      </w:r>
      <w:r>
        <w:rPr>
          <w:rStyle w:val="VerbatimChar"/>
        </w:rPr>
        <w:t xml:space="preserve">## 2 1.2252952 1.2313635 1.1887444 0.9919176 0.8330834</w:t>
      </w:r>
      <w:r>
        <w:br w:type="textWrapping"/>
      </w:r>
      <w:r>
        <w:rPr>
          <w:rStyle w:val="VerbatimChar"/>
        </w:rPr>
        <w:t xml:space="preserve">## 3 1.2252952 1.2313635 1.1887444 0.9919176 0.8330834</w:t>
      </w:r>
      <w:r>
        <w:br w:type="textWrapping"/>
      </w:r>
      <w:r>
        <w:rPr>
          <w:rStyle w:val="VerbatimChar"/>
        </w:rPr>
        <w:t xml:space="preserve">## 4 1.2252952 1.2313635 1.1887444 0.9919176 0.8330834</w:t>
      </w:r>
      <w:r>
        <w:br w:type="textWrapping"/>
      </w:r>
      <w:r>
        <w:rPr>
          <w:rStyle w:val="VerbatimChar"/>
        </w:rPr>
        <w:t xml:space="preserve">## 5 1.2252952 1.2313635 1.1887444 0.9919176 0.8330834</w:t>
      </w:r>
      <w:r>
        <w:br w:type="textWrapping"/>
      </w:r>
      <w:r>
        <w:rPr>
          <w:rStyle w:val="VerbatimChar"/>
        </w:rPr>
        <w:t xml:space="preserve">## </w:t>
      </w:r>
      <w:r>
        <w:br w:type="textWrapping"/>
      </w:r>
      <w:r>
        <w:rPr>
          <w:rStyle w:val="VerbatimChar"/>
        </w:rPr>
        <w:t xml:space="preserve">## $trend</w:t>
      </w:r>
      <w:r>
        <w:br w:type="textWrapping"/>
      </w:r>
      <w:r>
        <w:rPr>
          <w:rStyle w:val="VerbatimChar"/>
        </w:rPr>
        <w:t xml:space="preserve">##         Jan       Feb       Mar       Apr       May       Jun       Jul</w:t>
      </w:r>
      <w:r>
        <w:br w:type="textWrapping"/>
      </w:r>
      <w:r>
        <w:rPr>
          <w:rStyle w:val="VerbatimChar"/>
        </w:rPr>
        <w:t xml:space="preserve">## 1        NA        NA        NA        NA        NA        NA  976.9583</w:t>
      </w:r>
      <w:r>
        <w:br w:type="textWrapping"/>
      </w:r>
      <w:r>
        <w:rPr>
          <w:rStyle w:val="VerbatimChar"/>
        </w:rPr>
        <w:t xml:space="preserve">## 2 1000.4583 1011.2083 1022.2917 1034.7083 1045.5417 1054.4167 1065.7917</w:t>
      </w:r>
      <w:r>
        <w:br w:type="textWrapping"/>
      </w:r>
      <w:r>
        <w:rPr>
          <w:rStyle w:val="VerbatimChar"/>
        </w:rPr>
        <w:t xml:space="preserve">## 3 1117.3750 1121.5417 1130.6667 1142.7083 1153.5833 1163.0000 1170.3750</w:t>
      </w:r>
      <w:r>
        <w:br w:type="textWrapping"/>
      </w:r>
      <w:r>
        <w:rPr>
          <w:rStyle w:val="VerbatimChar"/>
        </w:rPr>
        <w:t xml:space="preserve">## 4 1208.7083 1221.2917 1231.7083 1243.2917 1259.1250 1276.5833 1287.6250</w:t>
      </w:r>
      <w:r>
        <w:br w:type="textWrapping"/>
      </w:r>
      <w:r>
        <w:rPr>
          <w:rStyle w:val="VerbatimChar"/>
        </w:rPr>
        <w:t xml:space="preserve">## 5 1374.7917 1382.2083 1381.2500 1370.5833 1351.2500 1331.2500        NA</w:t>
      </w:r>
      <w:r>
        <w:br w:type="textWrapping"/>
      </w:r>
      <w:r>
        <w:rPr>
          <w:rStyle w:val="VerbatimChar"/>
        </w:rPr>
        <w:t xml:space="preserve">##         Aug       Sep       Oct       Nov       Dec</w:t>
      </w:r>
      <w:r>
        <w:br w:type="textWrapping"/>
      </w:r>
      <w:r>
        <w:rPr>
          <w:rStyle w:val="VerbatimChar"/>
        </w:rPr>
        <w:t xml:space="preserve">## 1  977.0417  977.0833  978.4167  982.7083  990.4167</w:t>
      </w:r>
      <w:r>
        <w:br w:type="textWrapping"/>
      </w:r>
      <w:r>
        <w:rPr>
          <w:rStyle w:val="VerbatimChar"/>
        </w:rPr>
        <w:t xml:space="preserve">## 2 1076.1250 1084.6250 1094.3750 1103.8750 1112.5417</w:t>
      </w:r>
      <w:r>
        <w:br w:type="textWrapping"/>
      </w:r>
      <w:r>
        <w:rPr>
          <w:rStyle w:val="VerbatimChar"/>
        </w:rPr>
        <w:t xml:space="preserve">## 3 1175.5000 1180.5417 1185.0000 1190.1667 1197.0833</w:t>
      </w:r>
      <w:r>
        <w:br w:type="textWrapping"/>
      </w:r>
      <w:r>
        <w:rPr>
          <w:rStyle w:val="VerbatimChar"/>
        </w:rPr>
        <w:t xml:space="preserve">## 4 1298.0417 1313.0000 1328.1667 1343.5833 1360.6250</w:t>
      </w:r>
      <w:r>
        <w:br w:type="textWrapping"/>
      </w:r>
      <w:r>
        <w:rPr>
          <w:rStyle w:val="VerbatimChar"/>
        </w:rPr>
        <w:t xml:space="preserve">## 5        NA        NA        NA        NA        NA</w:t>
      </w:r>
      <w:r>
        <w:br w:type="textWrapping"/>
      </w:r>
      <w:r>
        <w:rPr>
          <w:rStyle w:val="VerbatimChar"/>
        </w:rPr>
        <w:t xml:space="preserve">## </w:t>
      </w:r>
      <w:r>
        <w:br w:type="textWrapping"/>
      </w:r>
      <w:r>
        <w:rPr>
          <w:rStyle w:val="VerbatimChar"/>
        </w:rPr>
        <w:t xml:space="preserve">## $random</w:t>
      </w:r>
      <w:r>
        <w:br w:type="textWrapping"/>
      </w:r>
      <w:r>
        <w:rPr>
          <w:rStyle w:val="VerbatimChar"/>
        </w:rPr>
        <w:t xml:space="preserve">##         Jan       Feb       Mar       Apr       May       Jun       Jul</w:t>
      </w:r>
      <w:r>
        <w:br w:type="textWrapping"/>
      </w:r>
      <w:r>
        <w:rPr>
          <w:rStyle w:val="VerbatimChar"/>
        </w:rPr>
        <w:t xml:space="preserve">## 1        NA        NA        NA        NA        NA        NA 1.0247887</w:t>
      </w:r>
      <w:r>
        <w:br w:type="textWrapping"/>
      </w:r>
      <w:r>
        <w:rPr>
          <w:rStyle w:val="VerbatimChar"/>
        </w:rPr>
        <w:t xml:space="preserve">## 2 0.9656005 0.9745267 0.9750081 0.9894824 1.0061175 1.0024895 1.0401641</w:t>
      </w:r>
      <w:r>
        <w:br w:type="textWrapping"/>
      </w:r>
      <w:r>
        <w:rPr>
          <w:rStyle w:val="VerbatimChar"/>
        </w:rPr>
        <w:t xml:space="preserve">## 3 1.0454117 0.9953920 1.0079773 1.0142083 0.9990100 0.9854384 0.9567618</w:t>
      </w:r>
      <w:r>
        <w:br w:type="textWrapping"/>
      </w:r>
      <w:r>
        <w:rPr>
          <w:rStyle w:val="VerbatimChar"/>
        </w:rPr>
        <w:t xml:space="preserve">## 4 1.0257400 0.9924762 0.9807020 0.9798704 0.9684851 0.9627557 0.9917766</w:t>
      </w:r>
      <w:r>
        <w:br w:type="textWrapping"/>
      </w:r>
      <w:r>
        <w:rPr>
          <w:rStyle w:val="VerbatimChar"/>
        </w:rPr>
        <w:t xml:space="preserve">## 5 0.9767392 1.0510964 1.0498039 1.0299302 1.0398787 1.0628077        NA</w:t>
      </w:r>
      <w:r>
        <w:br w:type="textWrapping"/>
      </w:r>
      <w:r>
        <w:rPr>
          <w:rStyle w:val="VerbatimChar"/>
        </w:rPr>
        <w:t xml:space="preserve">##         Aug       Sep       Oct       Nov       Dec</w:t>
      </w:r>
      <w:r>
        <w:br w:type="textWrapping"/>
      </w:r>
      <w:r>
        <w:rPr>
          <w:rStyle w:val="VerbatimChar"/>
        </w:rPr>
        <w:t xml:space="preserve">## 1 1.0157335 1.0040354 0.9724119 0.9961368 0.9489762</w:t>
      </w:r>
      <w:r>
        <w:br w:type="textWrapping"/>
      </w:r>
      <w:r>
        <w:rPr>
          <w:rStyle w:val="VerbatimChar"/>
        </w:rPr>
        <w:t xml:space="preserve">## 2 1.0230774 1.0040674 0.9962088 0.9735577 0.9721203</w:t>
      </w:r>
      <w:r>
        <w:br w:type="textWrapping"/>
      </w:r>
      <w:r>
        <w:rPr>
          <w:rStyle w:val="VerbatimChar"/>
        </w:rPr>
        <w:t xml:space="preserve">## 3 0.9969907 1.0132932 1.0314752 0.9910657 1.0258002</w:t>
      </w:r>
      <w:r>
        <w:br w:type="textWrapping"/>
      </w:r>
      <w:r>
        <w:rPr>
          <w:rStyle w:val="VerbatimChar"/>
        </w:rPr>
        <w:t xml:space="preserve">## 4 0.9776897 0.9920952 1.0133954 1.0527311 1.0665946</w:t>
      </w:r>
      <w:r>
        <w:br w:type="textWrapping"/>
      </w:r>
      <w:r>
        <w:rPr>
          <w:rStyle w:val="VerbatimChar"/>
        </w:rPr>
        <w:t xml:space="preserve">## 5        NA        NA        NA        NA        NA</w:t>
      </w:r>
      <w:r>
        <w:br w:type="textWrapping"/>
      </w:r>
      <w:r>
        <w:rPr>
          <w:rStyle w:val="VerbatimChar"/>
        </w:rPr>
        <w:t xml:space="preserve">## </w:t>
      </w:r>
      <w:r>
        <w:br w:type="textWrapping"/>
      </w:r>
      <w:r>
        <w:rPr>
          <w:rStyle w:val="VerbatimChar"/>
        </w:rPr>
        <w:t xml:space="preserve">## $figure</w:t>
      </w:r>
      <w:r>
        <w:br w:type="textWrapping"/>
      </w:r>
      <w:r>
        <w:rPr>
          <w:rStyle w:val="VerbatimChar"/>
        </w:rPr>
        <w:t xml:space="preserve">##  [1] 0.7670466 0.7103357 0.7765294 0.9103112 1.0447386 1.1570026 1.1636317</w:t>
      </w:r>
      <w:r>
        <w:br w:type="textWrapping"/>
      </w:r>
      <w:r>
        <w:rPr>
          <w:rStyle w:val="VerbatimChar"/>
        </w:rPr>
        <w:t xml:space="preserve">##  [8] 1.2252952 1.2313635 1.1887444 0.9919176 0.8330834</w:t>
      </w:r>
      <w:r>
        <w:br w:type="textWrapping"/>
      </w:r>
      <w:r>
        <w:rPr>
          <w:rStyle w:val="VerbatimChar"/>
        </w:rPr>
        <w:t xml:space="preserve">## </w:t>
      </w:r>
      <w:r>
        <w:br w:type="textWrapping"/>
      </w:r>
      <w:r>
        <w:rPr>
          <w:rStyle w:val="VerbatimChar"/>
        </w:rPr>
        <w:t xml:space="preserve">## $type</w:t>
      </w:r>
      <w:r>
        <w:br w:type="textWrapping"/>
      </w:r>
      <w:r>
        <w:rPr>
          <w:rStyle w:val="VerbatimChar"/>
        </w:rPr>
        <w:t xml:space="preserve">## [1] "multiplicative"</w:t>
      </w:r>
    </w:p>
    <w:p>
      <w:pPr>
        <w:pStyle w:val="SourceCode"/>
      </w:pPr>
      <w:r>
        <w:rPr>
          <w:rStyle w:val="KeywordTok"/>
        </w:rPr>
        <w:t xml:space="preserve">summary</w:t>
      </w:r>
      <w:r>
        <w:rPr>
          <w:rStyle w:val="NormalTok"/>
        </w:rPr>
        <w:t xml:space="preserve">(plastics_decomp)</w:t>
      </w:r>
    </w:p>
    <w:p>
      <w:pPr>
        <w:pStyle w:val="SourceCode"/>
      </w:pPr>
      <w:r>
        <w:rPr>
          <w:rStyle w:val="VerbatimChar"/>
        </w:rPr>
        <w:t xml:space="preserve">##          Length Class  Mode     </w:t>
      </w:r>
      <w:r>
        <w:br w:type="textWrapping"/>
      </w:r>
      <w:r>
        <w:rPr>
          <w:rStyle w:val="VerbatimChar"/>
        </w:rPr>
        <w:t xml:space="preserve">## x        60     ts     numeric  </w:t>
      </w:r>
      <w:r>
        <w:br w:type="textWrapping"/>
      </w:r>
      <w:r>
        <w:rPr>
          <w:rStyle w:val="VerbatimChar"/>
        </w:rPr>
        <w:t xml:space="preserve">## seasonal 60     ts     numeric  </w:t>
      </w:r>
      <w:r>
        <w:br w:type="textWrapping"/>
      </w:r>
      <w:r>
        <w:rPr>
          <w:rStyle w:val="VerbatimChar"/>
        </w:rPr>
        <w:t xml:space="preserve">## trend    60     ts     numeric  </w:t>
      </w:r>
      <w:r>
        <w:br w:type="textWrapping"/>
      </w:r>
      <w:r>
        <w:rPr>
          <w:rStyle w:val="VerbatimChar"/>
        </w:rPr>
        <w:t xml:space="preserve">## random   60     ts     numeric  </w:t>
      </w:r>
      <w:r>
        <w:br w:type="textWrapping"/>
      </w:r>
      <w:r>
        <w:rPr>
          <w:rStyle w:val="VerbatimChar"/>
        </w:rPr>
        <w:t xml:space="preserve">## figure   12     -none- numeric  </w:t>
      </w:r>
      <w:r>
        <w:br w:type="textWrapping"/>
      </w:r>
      <w:r>
        <w:rPr>
          <w:rStyle w:val="VerbatimChar"/>
        </w:rPr>
        <w:t xml:space="preserve">## type      1     -none- character</w:t>
      </w:r>
    </w:p>
    <w:p>
      <w:pPr>
        <w:pStyle w:val="SourceCode"/>
      </w:pPr>
      <w:r>
        <w:rPr>
          <w:rStyle w:val="NormalTok"/>
        </w:rPr>
        <w:t xml:space="preserve">plastics </w:t>
      </w:r>
      <w:r>
        <w:rPr>
          <w:rStyle w:val="OperatorTok"/>
        </w:rPr>
        <w:t xml:space="preserve">%&gt;%</w:t>
      </w:r>
      <w:r>
        <w:rPr>
          <w:rStyle w:val="StringTok"/>
        </w:rPr>
        <w:t xml:space="preserve"> </w:t>
      </w:r>
      <w:r>
        <w:rPr>
          <w:rStyle w:val="KeywordTok"/>
        </w:rPr>
        <w:t xml:space="preserve">decompose</w:t>
      </w:r>
      <w:r>
        <w:rPr>
          <w:rStyle w:val="NormalTok"/>
        </w:rPr>
        <w:t xml:space="preserve">(</w:t>
      </w:r>
      <w:r>
        <w:rPr>
          <w:rStyle w:val="DataTypeTok"/>
        </w:rPr>
        <w:t xml:space="preserve">type=</w:t>
      </w:r>
      <w:r>
        <w:rPr>
          <w:rStyle w:val="StringTok"/>
        </w:rPr>
        <w:t xml:space="preserve">"multiplicative"</w:t>
      </w:r>
      <w:r>
        <w:rPr>
          <w:rStyle w:val="NormalTok"/>
        </w:rPr>
        <w:t xml:space="preserve">)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"Classical multiplicative decomposition</w:t>
      </w:r>
      <w:r>
        <w:br w:type="textWrapping"/>
      </w:r>
      <w:r>
        <w:rPr>
          <w:rStyle w:val="StringTok"/>
        </w:rPr>
        <w:t xml:space="preserve">    of Monthly Plastics Sales"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Week2_Final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w:t>
      </w:r>
      <w:r>
        <w:t xml:space="preserve"> </w:t>
      </w:r>
      <w:r>
        <w:t xml:space="preserve">Do the results support the graphical interpretation from part a?</w:t>
      </w:r>
    </w:p>
    <w:p>
      <w:pPr>
        <w:pStyle w:val="Compact"/>
        <w:numPr>
          <w:numId w:val="1002"/>
          <w:ilvl w:val="0"/>
        </w:numPr>
      </w:pPr>
      <w:r>
        <w:t xml:space="preserve">Both part a and part b display a seasonal component of 1 year and a trend that is increasing over time.The decomposition shows strong seasonality in middle of year(summer). The decomposition does show a decline after year 5 because it relies on moving averages.</w:t>
      </w:r>
    </w:p>
    <w:p>
      <w:pPr>
        <w:pStyle w:val="FirstParagraph"/>
      </w:pPr>
      <w:r>
        <w:rPr>
          <w:b/>
        </w:rPr>
        <w:t xml:space="preserve">d.</w:t>
      </w:r>
      <w:r>
        <w:t xml:space="preserve"> </w:t>
      </w:r>
      <w:r>
        <w:t xml:space="preserve">Compute and plot the seasonally adjusted data.</w:t>
      </w:r>
    </w:p>
    <w:p>
      <w:pPr>
        <w:pStyle w:val="Compact"/>
        <w:numPr>
          <w:numId w:val="1003"/>
          <w:ilvl w:val="0"/>
        </w:numPr>
      </w:pPr>
      <w:r>
        <w:t xml:space="preserve">The</w:t>
      </w:r>
      <w:r>
        <w:t xml:space="preserve"> </w:t>
      </w:r>
      <w:r>
        <w:t xml:space="preserve">“</w:t>
      </w:r>
      <w:r>
        <w:t xml:space="preserve">Adjusted Seasonal</w:t>
      </w:r>
      <w:r>
        <w:t xml:space="preserve">”</w:t>
      </w:r>
      <w:r>
        <w:t xml:space="preserve"> </w:t>
      </w:r>
      <w:r>
        <w:t xml:space="preserve">plot shows the sales with the seasonality removed, making the upward trend is more visable. Seasonal Adjustment plot also shows that the first year sales were flat and then they grew for the next 3 years. The 5th year saw a drop in sales.</w:t>
      </w:r>
    </w:p>
    <w:p>
      <w:pPr>
        <w:pStyle w:val="SourceCode"/>
      </w:pPr>
      <w:r>
        <w:rPr>
          <w:rStyle w:val="NormalTok"/>
        </w:rPr>
        <w:t xml:space="preserve">mult.decomposition &lt;-</w:t>
      </w:r>
      <w:r>
        <w:rPr>
          <w:rStyle w:val="StringTok"/>
        </w:rPr>
        <w:t xml:space="preserve"> </w:t>
      </w:r>
      <w:r>
        <w:rPr>
          <w:rStyle w:val="NormalTok"/>
        </w:rPr>
        <w:t xml:space="preserve">plastics </w:t>
      </w:r>
      <w:r>
        <w:rPr>
          <w:rStyle w:val="OperatorTok"/>
        </w:rPr>
        <w:t xml:space="preserve">%&gt;%</w:t>
      </w:r>
      <w:r>
        <w:br w:type="textWrapping"/>
      </w:r>
      <w:r>
        <w:rPr>
          <w:rStyle w:val="StringTok"/>
        </w:rPr>
        <w:t xml:space="preserve">  </w:t>
      </w:r>
      <w:r>
        <w:rPr>
          <w:rStyle w:val="KeywordTok"/>
        </w:rPr>
        <w:t xml:space="preserve">decompose</w:t>
      </w:r>
      <w:r>
        <w:rPr>
          <w:rStyle w:val="NormalTok"/>
        </w:rPr>
        <w:t xml:space="preserve">(</w:t>
      </w:r>
      <w:r>
        <w:rPr>
          <w:rStyle w:val="DataTypeTok"/>
        </w:rPr>
        <w:t xml:space="preserve">type=</w:t>
      </w:r>
      <w:r>
        <w:rPr>
          <w:rStyle w:val="StringTok"/>
        </w:rPr>
        <w:t xml:space="preserve">"multiplicative"</w:t>
      </w:r>
      <w:r>
        <w:rPr>
          <w:rStyle w:val="NormalTok"/>
        </w:rPr>
        <w:t xml:space="preserve">) </w:t>
      </w:r>
      <w:r>
        <w:rPr>
          <w:rStyle w:val="OperatorTok"/>
        </w:rPr>
        <w:t xml:space="preserve">%&gt;%</w:t>
      </w:r>
      <w:r>
        <w:br w:type="textWrapping"/>
      </w:r>
      <w:r>
        <w:rPr>
          <w:rStyle w:val="StringTok"/>
        </w:rPr>
        <w:t xml:space="preserve">  </w:t>
      </w:r>
      <w:r>
        <w:rPr>
          <w:rStyle w:val="NormalTok"/>
        </w:rPr>
        <w:t xml:space="preserve">seasonal</w:t>
      </w:r>
      <w:r>
        <w:br w:type="textWrapping"/>
      </w:r>
      <w:r>
        <w:br w:type="textWrapping"/>
      </w:r>
      <w:r>
        <w:br w:type="textWrapping"/>
      </w:r>
      <w:r>
        <w:rPr>
          <w:rStyle w:val="KeywordTok"/>
        </w:rPr>
        <w:t xml:space="preserve">autoplot</w:t>
      </w:r>
      <w:r>
        <w:rPr>
          <w:rStyle w:val="NormalTok"/>
        </w:rPr>
        <w:t xml:space="preserve">(plastics </w:t>
      </w:r>
      <w:r>
        <w:rPr>
          <w:rStyle w:val="OperatorTok"/>
        </w:rPr>
        <w:t xml:space="preserve">/</w:t>
      </w:r>
      <w:r>
        <w:rPr>
          <w:rStyle w:val="NormalTok"/>
        </w:rPr>
        <w:t xml:space="preserve">mult.decomposition, </w:t>
      </w:r>
      <w:r>
        <w:rPr>
          <w:rStyle w:val="DataTypeTok"/>
        </w:rPr>
        <w:t xml:space="preserve">series =</w:t>
      </w:r>
      <w:r>
        <w:rPr>
          <w:rStyle w:val="NormalTok"/>
        </w:rPr>
        <w:t xml:space="preserve"> </w:t>
      </w:r>
      <w:r>
        <w:rPr>
          <w:rStyle w:val="StringTok"/>
        </w:rPr>
        <w:t xml:space="preserve">"Adjusted Seasonal"</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autolayer</w:t>
      </w:r>
      <w:r>
        <w:rPr>
          <w:rStyle w:val="NormalTok"/>
        </w:rPr>
        <w:t xml:space="preserve">(plastics, </w:t>
      </w:r>
      <w:r>
        <w:rPr>
          <w:rStyle w:val="DataTypeTok"/>
        </w:rPr>
        <w:t xml:space="preserve">series =</w:t>
      </w:r>
      <w:r>
        <w:rPr>
          <w:rStyle w:val="NormalTok"/>
        </w:rPr>
        <w:t xml:space="preserve"> </w:t>
      </w:r>
      <w:r>
        <w:rPr>
          <w:rStyle w:val="StringTok"/>
        </w:rPr>
        <w:t xml:space="preserve">"Plastics - Normal"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"Sales of Product A &amp; Seasonally Adjusted Sales Product 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Week2_Final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w:t>
      </w:r>
      <w:r>
        <w:t xml:space="preserve"> </w:t>
      </w:r>
      <w:r>
        <w:t xml:space="preserve">Change one observation to be an outlier (e.g., add 500 to one observation), and recompute the seasonally adjusted data. What is the effect of the outlier?</w:t>
      </w:r>
    </w:p>
    <w:p>
      <w:pPr>
        <w:pStyle w:val="Compact"/>
        <w:numPr>
          <w:numId w:val="1004"/>
          <w:ilvl w:val="0"/>
        </w:numPr>
      </w:pPr>
      <w:r>
        <w:t xml:space="preserve">After 500 was added to the 35th datapoint in</w:t>
      </w:r>
      <w:r>
        <w:t xml:space="preserve"> </w:t>
      </w:r>
      <w:r>
        <w:t xml:space="preserve">“</w:t>
      </w:r>
      <w:r>
        <w:t xml:space="preserve">plastics.adj</w:t>
      </w:r>
      <w:r>
        <w:t xml:space="preserve">”</w:t>
      </w:r>
      <w:r>
        <w:t xml:space="preserve"> </w:t>
      </w:r>
      <w:r>
        <w:t xml:space="preserve">dataset, a large spike occurred in the middle of the data series and the seasonally adjusted data series. This can be observed in the chart below.</w:t>
      </w:r>
    </w:p>
    <w:p>
      <w:pPr>
        <w:pStyle w:val="SourceCode"/>
      </w:pPr>
      <w:r>
        <w:rPr>
          <w:rStyle w:val="NormalTok"/>
        </w:rPr>
        <w:t xml:space="preserve">plastics.adj &lt;-</w:t>
      </w:r>
      <w:r>
        <w:rPr>
          <w:rStyle w:val="StringTok"/>
        </w:rPr>
        <w:t xml:space="preserve"> </w:t>
      </w:r>
      <w:r>
        <w:rPr>
          <w:rStyle w:val="NormalTok"/>
        </w:rPr>
        <w:t xml:space="preserve">plastics</w:t>
      </w:r>
      <w:r>
        <w:br w:type="textWrapping"/>
      </w:r>
      <w:r>
        <w:rPr>
          <w:rStyle w:val="NormalTok"/>
        </w:rPr>
        <w:t xml:space="preserve">plastics.adj[</w:t>
      </w:r>
      <w:r>
        <w:rPr>
          <w:rStyle w:val="DecValTok"/>
        </w:rPr>
        <w:t xml:space="preserve">35</w:t>
      </w:r>
      <w:r>
        <w:rPr>
          <w:rStyle w:val="NormalTok"/>
        </w:rPr>
        <w:t xml:space="preserve">] &lt;-</w:t>
      </w:r>
      <w:r>
        <w:rPr>
          <w:rStyle w:val="StringTok"/>
        </w:rPr>
        <w:t xml:space="preserve"> </w:t>
      </w:r>
      <w:r>
        <w:rPr>
          <w:rStyle w:val="NormalTok"/>
        </w:rPr>
        <w:t xml:space="preserve">plastics.adj[</w:t>
      </w:r>
      <w:r>
        <w:rPr>
          <w:rStyle w:val="DecValTok"/>
        </w:rPr>
        <w:t xml:space="preserve">35</w:t>
      </w:r>
      <w:r>
        <w:rPr>
          <w:rStyle w:val="NormalTok"/>
        </w:rPr>
        <w:t xml:space="preserve">]</w:t>
      </w:r>
      <w:r>
        <w:rPr>
          <w:rStyle w:val="OperatorTok"/>
        </w:rPr>
        <w:t xml:space="preserve">+</w:t>
      </w:r>
      <w:r>
        <w:rPr>
          <w:rStyle w:val="DecValTok"/>
        </w:rPr>
        <w:t xml:space="preserve">500</w:t>
      </w:r>
      <w:r>
        <w:br w:type="textWrapping"/>
      </w:r>
      <w:r>
        <w:br w:type="textWrapping"/>
      </w:r>
      <w:r>
        <w:br w:type="textWrapping"/>
      </w:r>
      <w:r>
        <w:rPr>
          <w:rStyle w:val="NormalTok"/>
        </w:rPr>
        <w:t xml:space="preserve">mult.decomposition.adj &lt;-</w:t>
      </w:r>
      <w:r>
        <w:rPr>
          <w:rStyle w:val="StringTok"/>
        </w:rPr>
        <w:t xml:space="preserve"> </w:t>
      </w:r>
      <w:r>
        <w:rPr>
          <w:rStyle w:val="NormalTok"/>
        </w:rPr>
        <w:t xml:space="preserve">plastics.adj </w:t>
      </w:r>
      <w:r>
        <w:rPr>
          <w:rStyle w:val="OperatorTok"/>
        </w:rPr>
        <w:t xml:space="preserve">%&gt;%</w:t>
      </w:r>
      <w:r>
        <w:br w:type="textWrapping"/>
      </w:r>
      <w:r>
        <w:rPr>
          <w:rStyle w:val="StringTok"/>
        </w:rPr>
        <w:t xml:space="preserve">  </w:t>
      </w:r>
      <w:r>
        <w:rPr>
          <w:rStyle w:val="KeywordTok"/>
        </w:rPr>
        <w:t xml:space="preserve">decompose</w:t>
      </w:r>
      <w:r>
        <w:rPr>
          <w:rStyle w:val="NormalTok"/>
        </w:rPr>
        <w:t xml:space="preserve">(</w:t>
      </w:r>
      <w:r>
        <w:rPr>
          <w:rStyle w:val="DataTypeTok"/>
        </w:rPr>
        <w:t xml:space="preserve">type=</w:t>
      </w:r>
      <w:r>
        <w:rPr>
          <w:rStyle w:val="StringTok"/>
        </w:rPr>
        <w:t xml:space="preserve">"multiplicative"</w:t>
      </w:r>
      <w:r>
        <w:rPr>
          <w:rStyle w:val="NormalTok"/>
        </w:rPr>
        <w:t xml:space="preserve">) </w:t>
      </w:r>
      <w:r>
        <w:rPr>
          <w:rStyle w:val="OperatorTok"/>
        </w:rPr>
        <w:t xml:space="preserve">%&gt;%</w:t>
      </w:r>
      <w:r>
        <w:br w:type="textWrapping"/>
      </w:r>
      <w:r>
        <w:rPr>
          <w:rStyle w:val="StringTok"/>
        </w:rPr>
        <w:t xml:space="preserve">  </w:t>
      </w:r>
      <w:r>
        <w:rPr>
          <w:rStyle w:val="NormalTok"/>
        </w:rPr>
        <w:t xml:space="preserve">seasonal</w:t>
      </w:r>
      <w:r>
        <w:br w:type="textWrapping"/>
      </w:r>
      <w:r>
        <w:br w:type="textWrapping"/>
      </w:r>
      <w:r>
        <w:br w:type="textWrapping"/>
      </w:r>
      <w:r>
        <w:rPr>
          <w:rStyle w:val="KeywordTok"/>
        </w:rPr>
        <w:t xml:space="preserve">autoplot</w:t>
      </w:r>
      <w:r>
        <w:rPr>
          <w:rStyle w:val="NormalTok"/>
        </w:rPr>
        <w:t xml:space="preserve">(plastics.adj </w:t>
      </w:r>
      <w:r>
        <w:rPr>
          <w:rStyle w:val="OperatorTok"/>
        </w:rPr>
        <w:t xml:space="preserve">/</w:t>
      </w:r>
      <w:r>
        <w:rPr>
          <w:rStyle w:val="NormalTok"/>
        </w:rPr>
        <w:t xml:space="preserve">mult.decomposition, </w:t>
      </w:r>
      <w:r>
        <w:rPr>
          <w:rStyle w:val="DataTypeTok"/>
        </w:rPr>
        <w:t xml:space="preserve">series =</w:t>
      </w:r>
      <w:r>
        <w:rPr>
          <w:rStyle w:val="NormalTok"/>
        </w:rPr>
        <w:t xml:space="preserve"> </w:t>
      </w:r>
      <w:r>
        <w:rPr>
          <w:rStyle w:val="StringTok"/>
        </w:rPr>
        <w:t xml:space="preserve">"Adjusted Seasonal"</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autolayer</w:t>
      </w:r>
      <w:r>
        <w:rPr>
          <w:rStyle w:val="NormalTok"/>
        </w:rPr>
        <w:t xml:space="preserve">(plastics.adj, </w:t>
      </w:r>
      <w:r>
        <w:rPr>
          <w:rStyle w:val="DataTypeTok"/>
        </w:rPr>
        <w:t xml:space="preserve">series =</w:t>
      </w:r>
      <w:r>
        <w:rPr>
          <w:rStyle w:val="NormalTok"/>
        </w:rPr>
        <w:t xml:space="preserve"> </w:t>
      </w:r>
      <w:r>
        <w:rPr>
          <w:rStyle w:val="StringTok"/>
        </w:rPr>
        <w:t xml:space="preserve">"Plastics - Normal"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"Sales of Product A &amp; Seasonally Adjusted Sales Product A (Adjusted Series [MIDDLE])"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Week2_Final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w:t>
      </w:r>
      <w:r>
        <w:t xml:space="preserve"> </w:t>
      </w:r>
      <w:r>
        <w:t xml:space="preserve">Does it make any difference if the outlier is near the end rather than in the middle of the time series?</w:t>
      </w:r>
    </w:p>
    <w:p>
      <w:pPr>
        <w:pStyle w:val="Compact"/>
        <w:numPr>
          <w:numId w:val="1005"/>
          <w:ilvl w:val="0"/>
        </w:numPr>
      </w:pPr>
      <w:r>
        <w:t xml:space="preserve">After 500 was added to the 60th datapoint in</w:t>
      </w:r>
      <w:r>
        <w:t xml:space="preserve"> </w:t>
      </w:r>
      <w:r>
        <w:t xml:space="preserve">“</w:t>
      </w:r>
      <w:r>
        <w:t xml:space="preserve">plastics.adj.end</w:t>
      </w:r>
      <w:r>
        <w:t xml:space="preserve">”</w:t>
      </w:r>
      <w:r>
        <w:t xml:space="preserve"> </w:t>
      </w:r>
      <w:r>
        <w:t xml:space="preserve">dataset, a large spike occurred at the end of the dataset. However, the seasonality seems to more closely mirror that of the original chart.</w:t>
      </w:r>
    </w:p>
    <w:p>
      <w:pPr>
        <w:pStyle w:val="SourceCode"/>
      </w:pPr>
      <w:r>
        <w:rPr>
          <w:rStyle w:val="NormalTok"/>
        </w:rPr>
        <w:t xml:space="preserve">end.series&lt;-</w:t>
      </w:r>
      <w:r>
        <w:rPr>
          <w:rStyle w:val="StringTok"/>
        </w:rPr>
        <w:t xml:space="preserve"> </w:t>
      </w:r>
      <w:r>
        <w:rPr>
          <w:rStyle w:val="KeywordTok"/>
        </w:rPr>
        <w:t xml:space="preserve">length</w:t>
      </w:r>
      <w:r>
        <w:rPr>
          <w:rStyle w:val="NormalTok"/>
        </w:rPr>
        <w:t xml:space="preserve">(plastics)</w:t>
      </w:r>
      <w:r>
        <w:br w:type="textWrapping"/>
      </w:r>
      <w:r>
        <w:rPr>
          <w:rStyle w:val="NormalTok"/>
        </w:rPr>
        <w:t xml:space="preserve">plastics.adj.end &lt;-</w:t>
      </w:r>
      <w:r>
        <w:rPr>
          <w:rStyle w:val="StringTok"/>
        </w:rPr>
        <w:t xml:space="preserve"> </w:t>
      </w:r>
      <w:r>
        <w:rPr>
          <w:rStyle w:val="NormalTok"/>
        </w:rPr>
        <w:t xml:space="preserve">plastics</w:t>
      </w:r>
      <w:r>
        <w:br w:type="textWrapping"/>
      </w:r>
      <w:r>
        <w:rPr>
          <w:rStyle w:val="NormalTok"/>
        </w:rPr>
        <w:t xml:space="preserve">plastics.adj.end[end.series] &lt;-</w:t>
      </w:r>
      <w:r>
        <w:rPr>
          <w:rStyle w:val="StringTok"/>
        </w:rPr>
        <w:t xml:space="preserve"> </w:t>
      </w:r>
      <w:r>
        <w:rPr>
          <w:rStyle w:val="NormalTok"/>
        </w:rPr>
        <w:t xml:space="preserve">plastics.adj.end[end.series]</w:t>
      </w:r>
      <w:r>
        <w:rPr>
          <w:rStyle w:val="OperatorTok"/>
        </w:rPr>
        <w:t xml:space="preserve">+</w:t>
      </w:r>
      <w:r>
        <w:rPr>
          <w:rStyle w:val="DecValTok"/>
        </w:rPr>
        <w:t xml:space="preserve">500</w:t>
      </w:r>
      <w:r>
        <w:br w:type="textWrapping"/>
      </w:r>
      <w:r>
        <w:br w:type="textWrapping"/>
      </w:r>
      <w:r>
        <w:br w:type="textWrapping"/>
      </w:r>
      <w:r>
        <w:rPr>
          <w:rStyle w:val="NormalTok"/>
        </w:rPr>
        <w:t xml:space="preserve">mult.decomposition.adj &lt;-</w:t>
      </w:r>
      <w:r>
        <w:rPr>
          <w:rStyle w:val="StringTok"/>
        </w:rPr>
        <w:t xml:space="preserve"> </w:t>
      </w:r>
      <w:r>
        <w:rPr>
          <w:rStyle w:val="NormalTok"/>
        </w:rPr>
        <w:t xml:space="preserve">plastics.adj.end </w:t>
      </w:r>
      <w:r>
        <w:rPr>
          <w:rStyle w:val="OperatorTok"/>
        </w:rPr>
        <w:t xml:space="preserve">%&gt;%</w:t>
      </w:r>
      <w:r>
        <w:br w:type="textWrapping"/>
      </w:r>
      <w:r>
        <w:rPr>
          <w:rStyle w:val="StringTok"/>
        </w:rPr>
        <w:t xml:space="preserve">  </w:t>
      </w:r>
      <w:r>
        <w:rPr>
          <w:rStyle w:val="KeywordTok"/>
        </w:rPr>
        <w:t xml:space="preserve">decompose</w:t>
      </w:r>
      <w:r>
        <w:rPr>
          <w:rStyle w:val="NormalTok"/>
        </w:rPr>
        <w:t xml:space="preserve">(</w:t>
      </w:r>
      <w:r>
        <w:rPr>
          <w:rStyle w:val="DataTypeTok"/>
        </w:rPr>
        <w:t xml:space="preserve">type=</w:t>
      </w:r>
      <w:r>
        <w:rPr>
          <w:rStyle w:val="StringTok"/>
        </w:rPr>
        <w:t xml:space="preserve">"multiplicative"</w:t>
      </w:r>
      <w:r>
        <w:rPr>
          <w:rStyle w:val="NormalTok"/>
        </w:rPr>
        <w:t xml:space="preserve">) </w:t>
      </w:r>
      <w:r>
        <w:rPr>
          <w:rStyle w:val="OperatorTok"/>
        </w:rPr>
        <w:t xml:space="preserve">%&gt;%</w:t>
      </w:r>
      <w:r>
        <w:br w:type="textWrapping"/>
      </w:r>
      <w:r>
        <w:rPr>
          <w:rStyle w:val="StringTok"/>
        </w:rPr>
        <w:t xml:space="preserve">  </w:t>
      </w:r>
      <w:r>
        <w:rPr>
          <w:rStyle w:val="NormalTok"/>
        </w:rPr>
        <w:t xml:space="preserve">seasonal</w:t>
      </w:r>
      <w:r>
        <w:br w:type="textWrapping"/>
      </w:r>
      <w:r>
        <w:br w:type="textWrapping"/>
      </w:r>
      <w:r>
        <w:br w:type="textWrapping"/>
      </w:r>
      <w:r>
        <w:rPr>
          <w:rStyle w:val="KeywordTok"/>
        </w:rPr>
        <w:t xml:space="preserve">autoplot</w:t>
      </w:r>
      <w:r>
        <w:rPr>
          <w:rStyle w:val="NormalTok"/>
        </w:rPr>
        <w:t xml:space="preserve">(plastics.adj.end </w:t>
      </w:r>
      <w:r>
        <w:rPr>
          <w:rStyle w:val="OperatorTok"/>
        </w:rPr>
        <w:t xml:space="preserve">/</w:t>
      </w:r>
      <w:r>
        <w:rPr>
          <w:rStyle w:val="NormalTok"/>
        </w:rPr>
        <w:t xml:space="preserve">mult.decomposition, </w:t>
      </w:r>
      <w:r>
        <w:rPr>
          <w:rStyle w:val="DataTypeTok"/>
        </w:rPr>
        <w:t xml:space="preserve">series =</w:t>
      </w:r>
      <w:r>
        <w:rPr>
          <w:rStyle w:val="NormalTok"/>
        </w:rPr>
        <w:t xml:space="preserve"> </w:t>
      </w:r>
      <w:r>
        <w:rPr>
          <w:rStyle w:val="StringTok"/>
        </w:rPr>
        <w:t xml:space="preserve">"Adjusted Seasonal [END]"</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autolayer</w:t>
      </w:r>
      <w:r>
        <w:rPr>
          <w:rStyle w:val="NormalTok"/>
        </w:rPr>
        <w:t xml:space="preserve">(plastics.adj.end, </w:t>
      </w:r>
      <w:r>
        <w:rPr>
          <w:rStyle w:val="DataTypeTok"/>
        </w:rPr>
        <w:t xml:space="preserve">series =</w:t>
      </w:r>
      <w:r>
        <w:rPr>
          <w:rStyle w:val="NormalTok"/>
        </w:rPr>
        <w:t xml:space="preserve"> </w:t>
      </w:r>
      <w:r>
        <w:rPr>
          <w:rStyle w:val="StringTok"/>
        </w:rPr>
        <w:t xml:space="preserve">"Plastics - Normal"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"Sales of Product A &amp; Seasonally Adjusted Sales Product A (Adjusted Series [END])"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Week2_Final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6d6a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4ab07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Week 2 Homework</dc:title>
  <dc:creator>Angrand, Burke, Deboch, Groysman, Karr</dc:creator>
  <dcterms:created xsi:type="dcterms:W3CDTF">2019-10-13T23:04:23Z</dcterms:created>
  <dcterms:modified xsi:type="dcterms:W3CDTF">2019-10-13T23:04:23Z</dcterms:modified>
</cp:coreProperties>
</file>