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2023-09-10</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Compact"/>
              <w:numPr>
                <w:ilvl w:val="0"/>
                <w:numId w:val="1001"/>
              </w:numPr>
            </w:pPr>
            <w:r>
              <w:t xml:space="preserve">Please pay attention to the</w:t>
            </w:r>
            <w:r>
              <w:t xml:space="preserve"> </w:t>
            </w:r>
            <w:r>
              <w:rPr>
                <w:b/>
                <w:bCs/>
              </w:rPr>
              <w:t xml:space="preserve">intellectual content</w:t>
            </w:r>
            <w:r>
              <w:t xml:space="preserve"> </w:t>
            </w:r>
            <w:r>
              <w:t xml:space="preserve">contained in each section of this</w:t>
            </w:r>
            <w:r>
              <w:t xml:space="preserve"> </w:t>
            </w:r>
            <w:r>
              <w:rPr>
                <w:b/>
                <w:bCs/>
              </w:rPr>
              <w:t xml:space="preserve">worksheet</w:t>
            </w:r>
            <w:r>
              <w:t xml:space="preserve">.</w:t>
            </w:r>
          </w:p>
          <w:p>
            <w:pPr>
              <w:pStyle w:val="Compact"/>
              <w:numPr>
                <w:ilvl w:val="0"/>
                <w:numId w:val="1001"/>
              </w:numPr>
            </w:pPr>
            <w:r>
              <w:t xml:space="preserve">Our goal here is the practice logically laying out our</w:t>
            </w:r>
            <w:r>
              <w:t xml:space="preserve"> </w:t>
            </w:r>
            <w:r>
              <w:rPr>
                <w:b/>
                <w:bCs/>
              </w:rPr>
              <w:t xml:space="preserve">ideas</w:t>
            </w:r>
            <w:r>
              <w:t xml:space="preserve"> </w:t>
            </w:r>
            <w:r>
              <w:t xml:space="preserve">focusing on</w:t>
            </w:r>
            <w:r>
              <w:t xml:space="preserve"> </w:t>
            </w:r>
            <w:r>
              <w:rPr>
                <w:b/>
                <w:bCs/>
                <w:i/>
                <w:iCs/>
              </w:rPr>
              <w:t xml:space="preserve">physiological mechanisms</w:t>
            </w:r>
            <w:r>
              <w:t xml:space="preserve">.</w:t>
            </w:r>
          </w:p>
          <w:p>
            <w:pPr>
              <w:pStyle w:val="Compact"/>
              <w:numPr>
                <w:ilvl w:val="0"/>
                <w:numId w:val="1001"/>
              </w:numPr>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
          <w:bCs/>
        </w:rPr>
        <w:t xml:space="preserve">(1) Statements of Purpose</w:t>
      </w:r>
    </w:p>
    <w:p>
      <w:pPr>
        <w:pStyle w:val="FirstParagraph"/>
      </w:pPr>
      <w:r>
        <w:rPr>
          <w:b/>
          <w:bCs/>
        </w:rPr>
        <w:t xml:space="preserve">Use these statements of purpose to frame your thinking about this lab, complete them as needed:</w:t>
      </w:r>
    </w:p>
    <w:p>
      <w:pPr>
        <w:pStyle w:val="BodyText"/>
      </w:pPr>
      <w:r>
        <w:rPr>
          <w:i/>
          <w:iCs/>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
          <w:iCs/>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
          <w:iCs/>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
          <w:iCs/>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
          <w:bCs/>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
                <w:iCs/>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
          <w:iCs/>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
          <w:iCs/>
        </w:rPr>
        <w:t xml:space="preserve">Display your results by including either</w:t>
      </w:r>
      <w:r>
        <w:rPr>
          <w:i/>
          <w:iCs/>
        </w:rPr>
        <w:t xml:space="preserve"> </w:t>
      </w:r>
      <w:r>
        <w:rPr>
          <w:b/>
          <w:bCs/>
          <w:i/>
          <w:iCs/>
        </w:rPr>
        <w:t xml:space="preserve">a figure or a table</w:t>
      </w:r>
      <w:r>
        <w:rPr>
          <w:i/>
          <w:iCs/>
        </w:rPr>
        <w:t xml:space="preserve"> </w:t>
      </w:r>
      <w:r>
        <w:rPr>
          <w:i/>
          <w:iCs/>
        </w:rPr>
        <w:t xml:space="preserve">for each important result</w:t>
      </w:r>
      <w:r>
        <w:t xml:space="preserve"> </w:t>
      </w:r>
      <w:r>
        <w:t xml:space="preserve">(you may work together with your group to produce the figures or tables).</w:t>
      </w:r>
      <w:r>
        <w:t xml:space="preserve"> </w:t>
      </w:r>
      <w:r>
        <w:rPr>
          <w:b/>
          <w:bCs/>
          <w:i/>
          <w:iCs/>
        </w:rPr>
        <w:t xml:space="preserve">Write one sentence</w:t>
      </w:r>
      <w:r>
        <w:rPr>
          <w:i/>
          <w:iCs/>
        </w:rPr>
        <w:t xml:space="preserve"> </w:t>
      </w:r>
      <w:r>
        <w:rPr>
          <w:i/>
          <w:iCs/>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
          <w:bCs/>
        </w:rPr>
        <w:t xml:space="preserve">Wrap-up:</w:t>
      </w:r>
      <w:r>
        <w:t xml:space="preserve"> </w:t>
      </w:r>
      <w:r>
        <w:t xml:space="preserve">In paragraph form, briefly</w:t>
      </w:r>
      <w:r>
        <w:t xml:space="preserve"> </w:t>
      </w:r>
      <w:r>
        <w:rPr>
          <w:b/>
          <w:bCs/>
        </w:rPr>
        <w:t xml:space="preserve">Discuss</w:t>
      </w:r>
      <w:r>
        <w:t xml:space="preserve"> </w:t>
      </w:r>
      <w:r>
        <w:t xml:space="preserve">the</w:t>
      </w:r>
      <w:r>
        <w:t xml:space="preserve"> </w:t>
      </w:r>
      <w:r>
        <w:rPr>
          <w:b/>
          <w:bCs/>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
          <w:bCs/>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2024-09-05T07:35:27Z</dcterms:created>
  <dcterms:modified xsi:type="dcterms:W3CDTF">2024-09-05T07:35:27Z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2023-09-10</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