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0D72E" w14:textId="77777777" w:rsidR="00294545" w:rsidRPr="008B0F43" w:rsidRDefault="00294545" w:rsidP="002945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ZOOL430L </w:t>
      </w:r>
      <w:r w:rsidRPr="008B0F43">
        <w:rPr>
          <w:rFonts w:ascii="Arial" w:eastAsia="Times New Roman" w:hAnsi="Arial" w:cs="Arial"/>
          <w:b/>
          <w:bCs/>
          <w:color w:val="000000"/>
          <w:sz w:val="32"/>
          <w:szCs w:val="32"/>
        </w:rPr>
        <w:t>Lab 1 In-Class Discussion Questions</w:t>
      </w:r>
      <w:r w:rsidRPr="008B0F43">
        <w:rPr>
          <w:rFonts w:ascii="Arial" w:eastAsia="Times New Roman" w:hAnsi="Arial" w:cs="Arial"/>
          <w:color w:val="000000"/>
          <w:sz w:val="32"/>
          <w:szCs w:val="32"/>
        </w:rPr>
        <w:t>:</w:t>
      </w:r>
    </w:p>
    <w:p w14:paraId="482C18F4" w14:textId="398114DA" w:rsidR="00294545" w:rsidRPr="00294545" w:rsidRDefault="00294545" w:rsidP="0029454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</w:pPr>
      <w:r w:rsidRPr="008B0F43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294545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</w:rPr>
        <w:t>Hlimonenko</w:t>
      </w:r>
      <w:proofErr w:type="spellEnd"/>
      <w:r w:rsidRPr="00294545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</w:rPr>
        <w:t xml:space="preserve"> et al., 2003:</w:t>
      </w:r>
    </w:p>
    <w:p w14:paraId="1A71B769" w14:textId="77777777" w:rsidR="00294545" w:rsidRPr="00294545" w:rsidRDefault="00294545" w:rsidP="0029454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294545">
        <w:rPr>
          <w:rFonts w:ascii="Arial" w:eastAsia="Times New Roman" w:hAnsi="Arial" w:cs="Arial"/>
          <w:b/>
          <w:bCs/>
          <w:color w:val="000000"/>
          <w:sz w:val="26"/>
          <w:szCs w:val="26"/>
        </w:rPr>
        <w:t>Methods:</w:t>
      </w:r>
    </w:p>
    <w:p w14:paraId="229B087B" w14:textId="3F7D5F9F" w:rsidR="00294545" w:rsidRPr="00294545" w:rsidRDefault="00294545" w:rsidP="00294545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294545">
        <w:rPr>
          <w:rFonts w:ascii="Arial" w:eastAsia="Times New Roman" w:hAnsi="Arial" w:cs="Arial"/>
          <w:color w:val="000000"/>
          <w:sz w:val="26"/>
          <w:szCs w:val="26"/>
        </w:rPr>
        <w:t>Who were the subjects of the experiment? Why would there be different subjects?</w:t>
      </w:r>
    </w:p>
    <w:p w14:paraId="6F984A06" w14:textId="77777777" w:rsidR="00294545" w:rsidRPr="00294545" w:rsidRDefault="00294545" w:rsidP="00294545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294545">
        <w:rPr>
          <w:rFonts w:ascii="Arial" w:eastAsia="Times New Roman" w:hAnsi="Arial" w:cs="Arial"/>
          <w:color w:val="000000"/>
          <w:sz w:val="26"/>
          <w:szCs w:val="26"/>
        </w:rPr>
        <w:t>What was the purpose of using their specific equipment?</w:t>
      </w:r>
    </w:p>
    <w:p w14:paraId="753ED403" w14:textId="4AFA59C6" w:rsidR="00294545" w:rsidRPr="00294545" w:rsidRDefault="00294545" w:rsidP="00294545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294545">
        <w:rPr>
          <w:rFonts w:ascii="Arial" w:eastAsia="Times New Roman" w:hAnsi="Arial" w:cs="Arial"/>
          <w:color w:val="000000"/>
          <w:sz w:val="26"/>
          <w:szCs w:val="26"/>
        </w:rPr>
        <w:t>Why was it important for the authors to establish landmarks in the pulse waveform? What is the purpose of each of the landmarks?</w:t>
      </w:r>
    </w:p>
    <w:p w14:paraId="594106FD" w14:textId="0CF80D96" w:rsidR="00294545" w:rsidRPr="00294545" w:rsidRDefault="00294545" w:rsidP="0029454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294545">
        <w:rPr>
          <w:rFonts w:ascii="Arial" w:eastAsia="Times New Roman" w:hAnsi="Arial" w:cs="Arial"/>
          <w:b/>
          <w:bCs/>
          <w:color w:val="000000"/>
          <w:sz w:val="26"/>
          <w:szCs w:val="26"/>
        </w:rPr>
        <w:t>Results</w:t>
      </w:r>
      <w:r w:rsidRPr="00294545">
        <w:rPr>
          <w:rFonts w:ascii="Arial" w:eastAsia="Times New Roman" w:hAnsi="Arial" w:cs="Arial"/>
          <w:b/>
          <w:bCs/>
          <w:color w:val="000000"/>
          <w:sz w:val="26"/>
          <w:szCs w:val="26"/>
        </w:rPr>
        <w:t>:</w:t>
      </w:r>
    </w:p>
    <w:p w14:paraId="30A94721" w14:textId="77777777" w:rsidR="00294545" w:rsidRPr="00294545" w:rsidRDefault="00294545" w:rsidP="00294545">
      <w:pPr>
        <w:pStyle w:val="ListParagraph"/>
        <w:numPr>
          <w:ilvl w:val="0"/>
          <w:numId w:val="3"/>
        </w:numPr>
        <w:spacing w:line="36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294545">
        <w:rPr>
          <w:rFonts w:ascii="Arial" w:eastAsia="Times New Roman" w:hAnsi="Arial" w:cs="Arial"/>
          <w:color w:val="000000"/>
          <w:sz w:val="26"/>
          <w:szCs w:val="26"/>
        </w:rPr>
        <w:t xml:space="preserve">How did the authors analyze the data to answer their main question? </w:t>
      </w:r>
      <w:r w:rsidRPr="00294545">
        <w:rPr>
          <w:rFonts w:ascii="Arial" w:eastAsia="Times New Roman" w:hAnsi="Arial" w:cs="Arial"/>
          <w:color w:val="000000"/>
          <w:sz w:val="26"/>
          <w:szCs w:val="26"/>
        </w:rPr>
        <w:br/>
        <w:t xml:space="preserve"> </w:t>
      </w:r>
      <w:r w:rsidRPr="00294545">
        <w:rPr>
          <w:rFonts w:ascii="Arial" w:eastAsia="Times New Roman" w:hAnsi="Arial" w:cs="Arial"/>
          <w:color w:val="000000"/>
          <w:sz w:val="26"/>
          <w:szCs w:val="26"/>
        </w:rPr>
        <w:tab/>
        <w:t>What made their analysis effective?</w:t>
      </w:r>
    </w:p>
    <w:p w14:paraId="64923D28" w14:textId="3E50E8D8" w:rsidR="00294545" w:rsidRPr="00294545" w:rsidRDefault="00294545" w:rsidP="00294545">
      <w:pPr>
        <w:pStyle w:val="ListParagraph"/>
        <w:numPr>
          <w:ilvl w:val="0"/>
          <w:numId w:val="3"/>
        </w:numPr>
        <w:spacing w:line="36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294545">
        <w:rPr>
          <w:rFonts w:ascii="Arial" w:eastAsia="Times New Roman" w:hAnsi="Arial" w:cs="Arial"/>
          <w:color w:val="000000"/>
          <w:sz w:val="26"/>
          <w:szCs w:val="26"/>
        </w:rPr>
        <w:t>How do the figures show their important findings? Explain. What general trends can you see in their data? What conclusions can you make from the trends?</w:t>
      </w:r>
    </w:p>
    <w:p w14:paraId="307A4527" w14:textId="77777777" w:rsidR="00294545" w:rsidRPr="00294545" w:rsidRDefault="00294545" w:rsidP="0029454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294545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</w:rPr>
        <w:t>Wilkinson et al., 2000:</w:t>
      </w:r>
      <w:r w:rsidRPr="00294545">
        <w:rPr>
          <w:rFonts w:ascii="Arial" w:eastAsia="Times New Roman" w:hAnsi="Arial" w:cs="Arial"/>
          <w:color w:val="000000"/>
          <w:sz w:val="26"/>
          <w:szCs w:val="26"/>
          <w:u w:val="single"/>
        </w:rPr>
        <w:br/>
      </w:r>
      <w:r w:rsidRPr="00294545">
        <w:rPr>
          <w:rFonts w:ascii="Arial" w:eastAsia="Times New Roman" w:hAnsi="Arial" w:cs="Arial"/>
          <w:b/>
          <w:bCs/>
          <w:color w:val="000000"/>
          <w:sz w:val="26"/>
          <w:szCs w:val="26"/>
        </w:rPr>
        <w:t>Methods:</w:t>
      </w:r>
    </w:p>
    <w:p w14:paraId="26E96AD5" w14:textId="52728175" w:rsidR="00294545" w:rsidRPr="00294545" w:rsidRDefault="00294545" w:rsidP="00294545">
      <w:pPr>
        <w:pStyle w:val="ListParagraph"/>
        <w:numPr>
          <w:ilvl w:val="0"/>
          <w:numId w:val="4"/>
        </w:numPr>
        <w:spacing w:line="36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294545">
        <w:rPr>
          <w:rFonts w:ascii="Arial" w:eastAsia="Times New Roman" w:hAnsi="Arial" w:cs="Arial"/>
          <w:color w:val="000000"/>
          <w:sz w:val="26"/>
          <w:szCs w:val="26"/>
        </w:rPr>
        <w:t>What was the control treatment? Why is it important to have a control</w:t>
      </w:r>
      <w:r w:rsidRPr="00294545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294545">
        <w:rPr>
          <w:rFonts w:ascii="Arial" w:eastAsia="Times New Roman" w:hAnsi="Arial" w:cs="Arial"/>
          <w:color w:val="000000"/>
          <w:sz w:val="26"/>
          <w:szCs w:val="26"/>
        </w:rPr>
        <w:t>treatment?</w:t>
      </w:r>
    </w:p>
    <w:p w14:paraId="794EC314" w14:textId="77777777" w:rsidR="00294545" w:rsidRPr="00294545" w:rsidRDefault="00294545" w:rsidP="0029454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294545">
        <w:rPr>
          <w:rFonts w:ascii="Arial" w:eastAsia="Times New Roman" w:hAnsi="Arial" w:cs="Arial"/>
          <w:b/>
          <w:bCs/>
          <w:color w:val="000000"/>
          <w:sz w:val="26"/>
          <w:szCs w:val="26"/>
        </w:rPr>
        <w:t>Results:</w:t>
      </w:r>
    </w:p>
    <w:p w14:paraId="2A9BD744" w14:textId="77777777" w:rsidR="00294545" w:rsidRPr="00294545" w:rsidRDefault="00294545" w:rsidP="00294545">
      <w:pPr>
        <w:pStyle w:val="ListParagraph"/>
        <w:numPr>
          <w:ilvl w:val="0"/>
          <w:numId w:val="5"/>
        </w:numPr>
        <w:spacing w:line="36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294545">
        <w:rPr>
          <w:rFonts w:ascii="Arial" w:eastAsia="Times New Roman" w:hAnsi="Arial" w:cs="Arial"/>
          <w:color w:val="000000"/>
          <w:sz w:val="26"/>
          <w:szCs w:val="26"/>
        </w:rPr>
        <w:t>Why is heart rate on the x-axis, while the other variables are on the y-axis? How would your conclusions change if you were to switch the axis? Would this be effective at communicating anything?</w:t>
      </w:r>
    </w:p>
    <w:p w14:paraId="5EBA0903" w14:textId="43076984" w:rsidR="00294545" w:rsidRPr="00294545" w:rsidRDefault="00294545" w:rsidP="00294545">
      <w:pPr>
        <w:pStyle w:val="ListParagraph"/>
        <w:numPr>
          <w:ilvl w:val="0"/>
          <w:numId w:val="5"/>
        </w:numPr>
        <w:spacing w:line="36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294545">
        <w:rPr>
          <w:rFonts w:ascii="Arial" w:eastAsia="Times New Roman" w:hAnsi="Arial" w:cs="Arial"/>
          <w:color w:val="000000"/>
          <w:sz w:val="26"/>
          <w:szCs w:val="26"/>
        </w:rPr>
        <w:t>In Figure 3 (Wilkinson et al., 2000), why do you think the authors</w:t>
      </w:r>
      <w:r w:rsidRPr="00294545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294545">
        <w:rPr>
          <w:rFonts w:ascii="Arial" w:eastAsia="Times New Roman" w:hAnsi="Arial" w:cs="Arial"/>
          <w:color w:val="000000"/>
          <w:sz w:val="26"/>
          <w:szCs w:val="26"/>
        </w:rPr>
        <w:t>have two distinct sets of data points? Would you have averaged the</w:t>
      </w:r>
      <w:r w:rsidRPr="00294545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294545">
        <w:rPr>
          <w:rFonts w:ascii="Arial" w:eastAsia="Times New Roman" w:hAnsi="Arial" w:cs="Arial"/>
          <w:color w:val="000000"/>
          <w:sz w:val="26"/>
          <w:szCs w:val="26"/>
        </w:rPr>
        <w:t>two sets of data points or kept them as they are? Why or why not?</w:t>
      </w:r>
      <w:r w:rsidRPr="00294545">
        <w:rPr>
          <w:rFonts w:ascii="Arial" w:eastAsia="Times New Roman" w:hAnsi="Arial" w:cs="Arial"/>
          <w:color w:val="000000"/>
          <w:sz w:val="26"/>
          <w:szCs w:val="26"/>
          <w:u w:val="single"/>
        </w:rPr>
        <w:br/>
      </w:r>
    </w:p>
    <w:sectPr w:rsidR="00294545" w:rsidRPr="00294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1A66"/>
    <w:multiLevelType w:val="hybridMultilevel"/>
    <w:tmpl w:val="4DB81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F012C"/>
    <w:multiLevelType w:val="hybridMultilevel"/>
    <w:tmpl w:val="8F9264F4"/>
    <w:lvl w:ilvl="0" w:tplc="652A698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b w:val="0"/>
        <w:bCs w:val="0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9363B"/>
    <w:multiLevelType w:val="hybridMultilevel"/>
    <w:tmpl w:val="334AE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E0297"/>
    <w:multiLevelType w:val="hybridMultilevel"/>
    <w:tmpl w:val="A06E0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501D3"/>
    <w:multiLevelType w:val="hybridMultilevel"/>
    <w:tmpl w:val="6CDA7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45"/>
    <w:rsid w:val="00294545"/>
    <w:rsid w:val="00311A51"/>
    <w:rsid w:val="005B1AB1"/>
    <w:rsid w:val="00A7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F0CC"/>
  <w15:chartTrackingRefBased/>
  <w15:docId w15:val="{46C41CE2-FB06-49CD-9935-0549813F0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Fraser</dc:creator>
  <cp:keywords/>
  <dc:description/>
  <cp:lastModifiedBy>Claire Fraser</cp:lastModifiedBy>
  <cp:revision>1</cp:revision>
  <dcterms:created xsi:type="dcterms:W3CDTF">2021-08-20T23:15:00Z</dcterms:created>
  <dcterms:modified xsi:type="dcterms:W3CDTF">2021-08-20T23:25:00Z</dcterms:modified>
</cp:coreProperties>
</file>