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3678" w:rsidRDefault="00F03678" w:rsidP="005462FC">
      <w:pPr>
        <w:pStyle w:val="Heading1"/>
        <w:jc w:val="center"/>
      </w:pPr>
      <w:r>
        <w:t>REPORT TITLE: A REVIEW OF SPI and I2C</w:t>
      </w:r>
    </w:p>
    <w:p w:rsidR="00F03678" w:rsidRDefault="005462FC" w:rsidP="005462FC">
      <w:pPr>
        <w:pStyle w:val="Heading1"/>
        <w:jc w:val="center"/>
      </w:pPr>
      <w:r>
        <w:t>UNIT CODE – EMT 3104: MECHATRONIC SYSTEM PROGRAMING I</w:t>
      </w:r>
    </w:p>
    <w:p w:rsidR="00F03678" w:rsidRPr="00F03678" w:rsidRDefault="005462FC" w:rsidP="005462FC">
      <w:pPr>
        <w:pStyle w:val="Heading1"/>
        <w:jc w:val="center"/>
      </w:pPr>
      <w:r>
        <w:t xml:space="preserve">STUDENT </w:t>
      </w:r>
      <w:r w:rsidR="00F03678">
        <w:t>NAME: NJERI NEWTON KARIUKI</w:t>
      </w:r>
    </w:p>
    <w:p w:rsidR="005462FC" w:rsidRDefault="005462FC" w:rsidP="005462FC">
      <w:pPr>
        <w:pStyle w:val="Heading1"/>
        <w:jc w:val="center"/>
      </w:pPr>
      <w:r>
        <w:t>STUDENT NUMBER: E022-01-0794/2019</w:t>
      </w:r>
    </w:p>
    <w:p w:rsidR="005462FC" w:rsidRDefault="005462FC" w:rsidP="005462FC">
      <w:pPr>
        <w:pStyle w:val="Heading1"/>
        <w:jc w:val="center"/>
      </w:pPr>
    </w:p>
    <w:p w:rsidR="005462FC" w:rsidRDefault="005462FC" w:rsidP="005462FC">
      <w:pPr>
        <w:pStyle w:val="Heading1"/>
        <w:jc w:val="center"/>
      </w:pPr>
      <w:r>
        <w:t>SUBMISSION DATE:</w:t>
      </w:r>
      <w:r w:rsidR="009C2713">
        <w:t xml:space="preserve"> 2</w:t>
      </w:r>
      <w:r w:rsidR="009C2713" w:rsidRPr="009C2713">
        <w:rPr>
          <w:vertAlign w:val="superscript"/>
        </w:rPr>
        <w:t>nd</w:t>
      </w:r>
      <w:r w:rsidR="009C2713">
        <w:t xml:space="preserve"> August, 2021</w:t>
      </w:r>
    </w:p>
    <w:p w:rsidR="005462FC" w:rsidRPr="005462FC" w:rsidRDefault="005462FC" w:rsidP="005462FC"/>
    <w:p w:rsidR="00F03678" w:rsidRDefault="00F03678" w:rsidP="00F03678">
      <w:pPr>
        <w:rPr>
          <w:rFonts w:asciiTheme="majorHAnsi" w:eastAsiaTheme="majorEastAsia" w:hAnsiTheme="majorHAnsi" w:cstheme="majorBidi"/>
          <w:color w:val="365F91" w:themeColor="accent1" w:themeShade="BF"/>
          <w:sz w:val="32"/>
          <w:szCs w:val="32"/>
        </w:rPr>
      </w:pPr>
      <w:r>
        <w:br w:type="page"/>
      </w:r>
    </w:p>
    <w:p w:rsidR="007340BD" w:rsidRDefault="007340BD" w:rsidP="00FC6272">
      <w:pPr>
        <w:pStyle w:val="Heading1"/>
      </w:pPr>
    </w:p>
    <w:sdt>
      <w:sdtPr>
        <w:rPr>
          <w:rFonts w:asciiTheme="minorHAnsi" w:eastAsiaTheme="minorHAnsi" w:hAnsiTheme="minorHAnsi" w:cstheme="minorBidi"/>
          <w:color w:val="auto"/>
          <w:sz w:val="22"/>
          <w:szCs w:val="22"/>
        </w:rPr>
        <w:id w:val="1056353406"/>
        <w:docPartObj>
          <w:docPartGallery w:val="Table of Contents"/>
          <w:docPartUnique/>
        </w:docPartObj>
      </w:sdtPr>
      <w:sdtEndPr>
        <w:rPr>
          <w:b/>
          <w:bCs/>
          <w:noProof/>
        </w:rPr>
      </w:sdtEndPr>
      <w:sdtContent>
        <w:p w:rsidR="00F03678" w:rsidRDefault="00F03678">
          <w:pPr>
            <w:pStyle w:val="TOCHeading"/>
          </w:pPr>
          <w:r>
            <w:t>Contents</w:t>
          </w:r>
        </w:p>
        <w:p w:rsidR="00F03678" w:rsidRDefault="00F03678">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78046257" w:history="1">
            <w:r w:rsidRPr="00B65792">
              <w:rPr>
                <w:rStyle w:val="Hyperlink"/>
                <w:noProof/>
              </w:rPr>
              <w:t>Introduction</w:t>
            </w:r>
            <w:r>
              <w:rPr>
                <w:noProof/>
                <w:webHidden/>
              </w:rPr>
              <w:tab/>
            </w:r>
            <w:r>
              <w:rPr>
                <w:noProof/>
                <w:webHidden/>
              </w:rPr>
              <w:fldChar w:fldCharType="begin"/>
            </w:r>
            <w:r>
              <w:rPr>
                <w:noProof/>
                <w:webHidden/>
              </w:rPr>
              <w:instrText xml:space="preserve"> PAGEREF _Toc78046257 \h </w:instrText>
            </w:r>
            <w:r>
              <w:rPr>
                <w:noProof/>
                <w:webHidden/>
              </w:rPr>
            </w:r>
            <w:r>
              <w:rPr>
                <w:noProof/>
                <w:webHidden/>
              </w:rPr>
              <w:fldChar w:fldCharType="separate"/>
            </w:r>
            <w:r w:rsidR="006E6E6B">
              <w:rPr>
                <w:noProof/>
                <w:webHidden/>
              </w:rPr>
              <w:t>3</w:t>
            </w:r>
            <w:r>
              <w:rPr>
                <w:noProof/>
                <w:webHidden/>
              </w:rPr>
              <w:fldChar w:fldCharType="end"/>
            </w:r>
          </w:hyperlink>
        </w:p>
        <w:p w:rsidR="00F03678" w:rsidRDefault="006E6E6B">
          <w:pPr>
            <w:pStyle w:val="TOC1"/>
            <w:tabs>
              <w:tab w:val="right" w:leader="dot" w:pos="9016"/>
            </w:tabs>
            <w:rPr>
              <w:rFonts w:eastAsiaTheme="minorEastAsia"/>
              <w:noProof/>
            </w:rPr>
          </w:pPr>
          <w:hyperlink w:anchor="_Toc78046258" w:history="1">
            <w:r w:rsidR="00F03678" w:rsidRPr="00B65792">
              <w:rPr>
                <w:rStyle w:val="Hyperlink"/>
                <w:noProof/>
              </w:rPr>
              <w:t>Serial Peripheral Interface (SPI)</w:t>
            </w:r>
            <w:r w:rsidR="00F03678">
              <w:rPr>
                <w:noProof/>
                <w:webHidden/>
              </w:rPr>
              <w:tab/>
            </w:r>
            <w:r w:rsidR="00F03678">
              <w:rPr>
                <w:noProof/>
                <w:webHidden/>
              </w:rPr>
              <w:fldChar w:fldCharType="begin"/>
            </w:r>
            <w:r w:rsidR="00F03678">
              <w:rPr>
                <w:noProof/>
                <w:webHidden/>
              </w:rPr>
              <w:instrText xml:space="preserve"> PAGEREF _Toc78046258 \h </w:instrText>
            </w:r>
            <w:r w:rsidR="00F03678">
              <w:rPr>
                <w:noProof/>
                <w:webHidden/>
              </w:rPr>
            </w:r>
            <w:r w:rsidR="00F03678">
              <w:rPr>
                <w:noProof/>
                <w:webHidden/>
              </w:rPr>
              <w:fldChar w:fldCharType="separate"/>
            </w:r>
            <w:r>
              <w:rPr>
                <w:noProof/>
                <w:webHidden/>
              </w:rPr>
              <w:t>3</w:t>
            </w:r>
            <w:r w:rsidR="00F03678">
              <w:rPr>
                <w:noProof/>
                <w:webHidden/>
              </w:rPr>
              <w:fldChar w:fldCharType="end"/>
            </w:r>
          </w:hyperlink>
        </w:p>
        <w:p w:rsidR="00F03678" w:rsidRDefault="006E6E6B">
          <w:pPr>
            <w:pStyle w:val="TOC2"/>
            <w:tabs>
              <w:tab w:val="right" w:leader="dot" w:pos="9016"/>
            </w:tabs>
            <w:rPr>
              <w:rFonts w:eastAsiaTheme="minorEastAsia"/>
              <w:noProof/>
            </w:rPr>
          </w:pPr>
          <w:hyperlink w:anchor="_Toc78046259" w:history="1">
            <w:r w:rsidR="00F03678" w:rsidRPr="00B65792">
              <w:rPr>
                <w:rStyle w:val="Hyperlink"/>
                <w:noProof/>
              </w:rPr>
              <w:t>Set up of SPI</w:t>
            </w:r>
            <w:r w:rsidR="00F03678">
              <w:rPr>
                <w:noProof/>
                <w:webHidden/>
              </w:rPr>
              <w:tab/>
            </w:r>
            <w:r w:rsidR="00F03678">
              <w:rPr>
                <w:noProof/>
                <w:webHidden/>
              </w:rPr>
              <w:fldChar w:fldCharType="begin"/>
            </w:r>
            <w:r w:rsidR="00F03678">
              <w:rPr>
                <w:noProof/>
                <w:webHidden/>
              </w:rPr>
              <w:instrText xml:space="preserve"> PAGEREF _Toc78046259 \h </w:instrText>
            </w:r>
            <w:r w:rsidR="00F03678">
              <w:rPr>
                <w:noProof/>
                <w:webHidden/>
              </w:rPr>
            </w:r>
            <w:r w:rsidR="00F03678">
              <w:rPr>
                <w:noProof/>
                <w:webHidden/>
              </w:rPr>
              <w:fldChar w:fldCharType="separate"/>
            </w:r>
            <w:r>
              <w:rPr>
                <w:noProof/>
                <w:webHidden/>
              </w:rPr>
              <w:t>3</w:t>
            </w:r>
            <w:r w:rsidR="00F03678">
              <w:rPr>
                <w:noProof/>
                <w:webHidden/>
              </w:rPr>
              <w:fldChar w:fldCharType="end"/>
            </w:r>
          </w:hyperlink>
        </w:p>
        <w:p w:rsidR="00F03678" w:rsidRDefault="006E6E6B">
          <w:pPr>
            <w:pStyle w:val="TOC2"/>
            <w:tabs>
              <w:tab w:val="right" w:leader="dot" w:pos="9016"/>
            </w:tabs>
            <w:rPr>
              <w:rFonts w:eastAsiaTheme="minorEastAsia"/>
              <w:noProof/>
            </w:rPr>
          </w:pPr>
          <w:hyperlink w:anchor="_Toc78046260" w:history="1">
            <w:r w:rsidR="00F03678" w:rsidRPr="00B65792">
              <w:rPr>
                <w:rStyle w:val="Hyperlink"/>
                <w:noProof/>
              </w:rPr>
              <w:t>Atmega32 SPI Communication</w:t>
            </w:r>
            <w:r w:rsidR="00F03678">
              <w:rPr>
                <w:noProof/>
                <w:webHidden/>
              </w:rPr>
              <w:tab/>
            </w:r>
            <w:r w:rsidR="00F03678">
              <w:rPr>
                <w:noProof/>
                <w:webHidden/>
              </w:rPr>
              <w:fldChar w:fldCharType="begin"/>
            </w:r>
            <w:r w:rsidR="00F03678">
              <w:rPr>
                <w:noProof/>
                <w:webHidden/>
              </w:rPr>
              <w:instrText xml:space="preserve"> PAGEREF _Toc78046260 \h </w:instrText>
            </w:r>
            <w:r w:rsidR="00F03678">
              <w:rPr>
                <w:noProof/>
                <w:webHidden/>
              </w:rPr>
            </w:r>
            <w:r w:rsidR="00F03678">
              <w:rPr>
                <w:noProof/>
                <w:webHidden/>
              </w:rPr>
              <w:fldChar w:fldCharType="separate"/>
            </w:r>
            <w:r>
              <w:rPr>
                <w:noProof/>
                <w:webHidden/>
              </w:rPr>
              <w:t>4</w:t>
            </w:r>
            <w:r w:rsidR="00F03678">
              <w:rPr>
                <w:noProof/>
                <w:webHidden/>
              </w:rPr>
              <w:fldChar w:fldCharType="end"/>
            </w:r>
          </w:hyperlink>
        </w:p>
        <w:p w:rsidR="00F03678" w:rsidRDefault="006E6E6B">
          <w:pPr>
            <w:pStyle w:val="TOC3"/>
            <w:tabs>
              <w:tab w:val="right" w:leader="dot" w:pos="9016"/>
            </w:tabs>
            <w:rPr>
              <w:rFonts w:eastAsiaTheme="minorEastAsia"/>
              <w:noProof/>
            </w:rPr>
          </w:pPr>
          <w:hyperlink w:anchor="_Toc78046261" w:history="1">
            <w:r w:rsidR="00F03678" w:rsidRPr="00B65792">
              <w:rPr>
                <w:rStyle w:val="Hyperlink"/>
                <w:noProof/>
              </w:rPr>
              <w:t>SPI Control Register: SPCR</w:t>
            </w:r>
            <w:r w:rsidR="00F03678">
              <w:rPr>
                <w:noProof/>
                <w:webHidden/>
              </w:rPr>
              <w:tab/>
            </w:r>
            <w:r w:rsidR="00F03678">
              <w:rPr>
                <w:noProof/>
                <w:webHidden/>
              </w:rPr>
              <w:fldChar w:fldCharType="begin"/>
            </w:r>
            <w:r w:rsidR="00F03678">
              <w:rPr>
                <w:noProof/>
                <w:webHidden/>
              </w:rPr>
              <w:instrText xml:space="preserve"> PAGEREF _Toc78046261 \h </w:instrText>
            </w:r>
            <w:r w:rsidR="00F03678">
              <w:rPr>
                <w:noProof/>
                <w:webHidden/>
              </w:rPr>
            </w:r>
            <w:r w:rsidR="00F03678">
              <w:rPr>
                <w:noProof/>
                <w:webHidden/>
              </w:rPr>
              <w:fldChar w:fldCharType="separate"/>
            </w:r>
            <w:r>
              <w:rPr>
                <w:noProof/>
                <w:webHidden/>
              </w:rPr>
              <w:t>4</w:t>
            </w:r>
            <w:r w:rsidR="00F03678">
              <w:rPr>
                <w:noProof/>
                <w:webHidden/>
              </w:rPr>
              <w:fldChar w:fldCharType="end"/>
            </w:r>
          </w:hyperlink>
        </w:p>
        <w:p w:rsidR="00F03678" w:rsidRDefault="006E6E6B">
          <w:pPr>
            <w:pStyle w:val="TOC3"/>
            <w:tabs>
              <w:tab w:val="right" w:leader="dot" w:pos="9016"/>
            </w:tabs>
            <w:rPr>
              <w:rFonts w:eastAsiaTheme="minorEastAsia"/>
              <w:noProof/>
            </w:rPr>
          </w:pPr>
          <w:hyperlink w:anchor="_Toc78046262" w:history="1">
            <w:r w:rsidR="00F03678" w:rsidRPr="00B65792">
              <w:rPr>
                <w:rStyle w:val="Hyperlink"/>
                <w:noProof/>
              </w:rPr>
              <w:t>SPI Status Register: SPSR</w:t>
            </w:r>
            <w:r w:rsidR="00F03678">
              <w:rPr>
                <w:noProof/>
                <w:webHidden/>
              </w:rPr>
              <w:tab/>
            </w:r>
            <w:r w:rsidR="00F03678">
              <w:rPr>
                <w:noProof/>
                <w:webHidden/>
              </w:rPr>
              <w:fldChar w:fldCharType="begin"/>
            </w:r>
            <w:r w:rsidR="00F03678">
              <w:rPr>
                <w:noProof/>
                <w:webHidden/>
              </w:rPr>
              <w:instrText xml:space="preserve"> PAGEREF _Toc78046262 \h </w:instrText>
            </w:r>
            <w:r w:rsidR="00F03678">
              <w:rPr>
                <w:noProof/>
                <w:webHidden/>
              </w:rPr>
            </w:r>
            <w:r w:rsidR="00F03678">
              <w:rPr>
                <w:noProof/>
                <w:webHidden/>
              </w:rPr>
              <w:fldChar w:fldCharType="separate"/>
            </w:r>
            <w:r>
              <w:rPr>
                <w:noProof/>
                <w:webHidden/>
              </w:rPr>
              <w:t>5</w:t>
            </w:r>
            <w:r w:rsidR="00F03678">
              <w:rPr>
                <w:noProof/>
                <w:webHidden/>
              </w:rPr>
              <w:fldChar w:fldCharType="end"/>
            </w:r>
          </w:hyperlink>
        </w:p>
        <w:p w:rsidR="00F03678" w:rsidRDefault="006E6E6B">
          <w:pPr>
            <w:pStyle w:val="TOC3"/>
            <w:tabs>
              <w:tab w:val="right" w:leader="dot" w:pos="9016"/>
            </w:tabs>
            <w:rPr>
              <w:rFonts w:eastAsiaTheme="minorEastAsia"/>
              <w:noProof/>
            </w:rPr>
          </w:pPr>
          <w:hyperlink w:anchor="_Toc78046263" w:history="1">
            <w:r w:rsidR="00F03678" w:rsidRPr="00B65792">
              <w:rPr>
                <w:rStyle w:val="Hyperlink"/>
                <w:noProof/>
              </w:rPr>
              <w:t>SPI Data Register: SPDR</w:t>
            </w:r>
            <w:r w:rsidR="00F03678">
              <w:rPr>
                <w:noProof/>
                <w:webHidden/>
              </w:rPr>
              <w:tab/>
            </w:r>
            <w:r w:rsidR="00F03678">
              <w:rPr>
                <w:noProof/>
                <w:webHidden/>
              </w:rPr>
              <w:fldChar w:fldCharType="begin"/>
            </w:r>
            <w:r w:rsidR="00F03678">
              <w:rPr>
                <w:noProof/>
                <w:webHidden/>
              </w:rPr>
              <w:instrText xml:space="preserve"> PAGEREF _Toc78046263 \h </w:instrText>
            </w:r>
            <w:r w:rsidR="00F03678">
              <w:rPr>
                <w:noProof/>
                <w:webHidden/>
              </w:rPr>
            </w:r>
            <w:r w:rsidR="00F03678">
              <w:rPr>
                <w:noProof/>
                <w:webHidden/>
              </w:rPr>
              <w:fldChar w:fldCharType="separate"/>
            </w:r>
            <w:r>
              <w:rPr>
                <w:noProof/>
                <w:webHidden/>
              </w:rPr>
              <w:t>6</w:t>
            </w:r>
            <w:r w:rsidR="00F03678">
              <w:rPr>
                <w:noProof/>
                <w:webHidden/>
              </w:rPr>
              <w:fldChar w:fldCharType="end"/>
            </w:r>
          </w:hyperlink>
        </w:p>
        <w:p w:rsidR="00F03678" w:rsidRDefault="006E6E6B">
          <w:pPr>
            <w:pStyle w:val="TOC1"/>
            <w:tabs>
              <w:tab w:val="right" w:leader="dot" w:pos="9016"/>
            </w:tabs>
            <w:rPr>
              <w:rFonts w:eastAsiaTheme="minorEastAsia"/>
              <w:noProof/>
            </w:rPr>
          </w:pPr>
          <w:hyperlink w:anchor="_Toc78046264" w:history="1">
            <w:r w:rsidR="00F03678" w:rsidRPr="00B65792">
              <w:rPr>
                <w:rStyle w:val="Hyperlink"/>
                <w:noProof/>
              </w:rPr>
              <w:t>Inter Integrated Circuit (I2C)</w:t>
            </w:r>
            <w:r w:rsidR="00F03678">
              <w:rPr>
                <w:noProof/>
                <w:webHidden/>
              </w:rPr>
              <w:tab/>
            </w:r>
            <w:r w:rsidR="00F03678">
              <w:rPr>
                <w:noProof/>
                <w:webHidden/>
              </w:rPr>
              <w:fldChar w:fldCharType="begin"/>
            </w:r>
            <w:r w:rsidR="00F03678">
              <w:rPr>
                <w:noProof/>
                <w:webHidden/>
              </w:rPr>
              <w:instrText xml:space="preserve"> PAGEREF _Toc78046264 \h </w:instrText>
            </w:r>
            <w:r w:rsidR="00F03678">
              <w:rPr>
                <w:noProof/>
                <w:webHidden/>
              </w:rPr>
            </w:r>
            <w:r w:rsidR="00F03678">
              <w:rPr>
                <w:noProof/>
                <w:webHidden/>
              </w:rPr>
              <w:fldChar w:fldCharType="separate"/>
            </w:r>
            <w:r>
              <w:rPr>
                <w:noProof/>
                <w:webHidden/>
              </w:rPr>
              <w:t>6</w:t>
            </w:r>
            <w:r w:rsidR="00F03678">
              <w:rPr>
                <w:noProof/>
                <w:webHidden/>
              </w:rPr>
              <w:fldChar w:fldCharType="end"/>
            </w:r>
          </w:hyperlink>
        </w:p>
        <w:p w:rsidR="00F03678" w:rsidRDefault="006E6E6B">
          <w:pPr>
            <w:pStyle w:val="TOC2"/>
            <w:tabs>
              <w:tab w:val="right" w:leader="dot" w:pos="9016"/>
            </w:tabs>
            <w:rPr>
              <w:rFonts w:eastAsiaTheme="minorEastAsia"/>
              <w:noProof/>
            </w:rPr>
          </w:pPr>
          <w:hyperlink w:anchor="_Toc78046265" w:history="1">
            <w:r w:rsidR="00F03678" w:rsidRPr="00B65792">
              <w:rPr>
                <w:rStyle w:val="Hyperlink"/>
                <w:noProof/>
              </w:rPr>
              <w:t>How an I2C works</w:t>
            </w:r>
            <w:r w:rsidR="00F03678">
              <w:rPr>
                <w:noProof/>
                <w:webHidden/>
              </w:rPr>
              <w:tab/>
            </w:r>
            <w:r w:rsidR="00F03678">
              <w:rPr>
                <w:noProof/>
                <w:webHidden/>
              </w:rPr>
              <w:fldChar w:fldCharType="begin"/>
            </w:r>
            <w:r w:rsidR="00F03678">
              <w:rPr>
                <w:noProof/>
                <w:webHidden/>
              </w:rPr>
              <w:instrText xml:space="preserve"> PAGEREF _Toc78046265 \h </w:instrText>
            </w:r>
            <w:r w:rsidR="00F03678">
              <w:rPr>
                <w:noProof/>
                <w:webHidden/>
              </w:rPr>
            </w:r>
            <w:r w:rsidR="00F03678">
              <w:rPr>
                <w:noProof/>
                <w:webHidden/>
              </w:rPr>
              <w:fldChar w:fldCharType="separate"/>
            </w:r>
            <w:r>
              <w:rPr>
                <w:noProof/>
                <w:webHidden/>
              </w:rPr>
              <w:t>6</w:t>
            </w:r>
            <w:r w:rsidR="00F03678">
              <w:rPr>
                <w:noProof/>
                <w:webHidden/>
              </w:rPr>
              <w:fldChar w:fldCharType="end"/>
            </w:r>
          </w:hyperlink>
        </w:p>
        <w:p w:rsidR="00F03678" w:rsidRDefault="006E6E6B">
          <w:pPr>
            <w:pStyle w:val="TOC2"/>
            <w:tabs>
              <w:tab w:val="right" w:leader="dot" w:pos="9016"/>
            </w:tabs>
            <w:rPr>
              <w:rFonts w:eastAsiaTheme="minorEastAsia"/>
              <w:noProof/>
            </w:rPr>
          </w:pPr>
          <w:hyperlink w:anchor="_Toc78046266" w:history="1">
            <w:r w:rsidR="00F03678" w:rsidRPr="00B65792">
              <w:rPr>
                <w:rStyle w:val="Hyperlink"/>
                <w:noProof/>
              </w:rPr>
              <w:t>Atmega32 I2C Communication</w:t>
            </w:r>
            <w:r w:rsidR="00F03678">
              <w:rPr>
                <w:noProof/>
                <w:webHidden/>
              </w:rPr>
              <w:tab/>
            </w:r>
            <w:r w:rsidR="00F03678">
              <w:rPr>
                <w:noProof/>
                <w:webHidden/>
              </w:rPr>
              <w:fldChar w:fldCharType="begin"/>
            </w:r>
            <w:r w:rsidR="00F03678">
              <w:rPr>
                <w:noProof/>
                <w:webHidden/>
              </w:rPr>
              <w:instrText xml:space="preserve"> PAGEREF _Toc78046266 \h </w:instrText>
            </w:r>
            <w:r w:rsidR="00F03678">
              <w:rPr>
                <w:noProof/>
                <w:webHidden/>
              </w:rPr>
            </w:r>
            <w:r w:rsidR="00F03678">
              <w:rPr>
                <w:noProof/>
                <w:webHidden/>
              </w:rPr>
              <w:fldChar w:fldCharType="separate"/>
            </w:r>
            <w:r>
              <w:rPr>
                <w:noProof/>
                <w:webHidden/>
              </w:rPr>
              <w:t>7</w:t>
            </w:r>
            <w:r w:rsidR="00F03678">
              <w:rPr>
                <w:noProof/>
                <w:webHidden/>
              </w:rPr>
              <w:fldChar w:fldCharType="end"/>
            </w:r>
          </w:hyperlink>
        </w:p>
        <w:p w:rsidR="00F03678" w:rsidRDefault="006E6E6B">
          <w:pPr>
            <w:pStyle w:val="TOC3"/>
            <w:tabs>
              <w:tab w:val="right" w:leader="dot" w:pos="9016"/>
            </w:tabs>
            <w:rPr>
              <w:rFonts w:eastAsiaTheme="minorEastAsia"/>
              <w:noProof/>
            </w:rPr>
          </w:pPr>
          <w:hyperlink w:anchor="_Toc78046267" w:history="1">
            <w:r w:rsidR="00F03678" w:rsidRPr="00B65792">
              <w:rPr>
                <w:rStyle w:val="Hyperlink"/>
                <w:noProof/>
              </w:rPr>
              <w:t>Atmega32 I2C Module</w:t>
            </w:r>
            <w:r w:rsidR="00F03678">
              <w:rPr>
                <w:noProof/>
                <w:webHidden/>
              </w:rPr>
              <w:tab/>
            </w:r>
            <w:r w:rsidR="00F03678">
              <w:rPr>
                <w:noProof/>
                <w:webHidden/>
              </w:rPr>
              <w:fldChar w:fldCharType="begin"/>
            </w:r>
            <w:r w:rsidR="00F03678">
              <w:rPr>
                <w:noProof/>
                <w:webHidden/>
              </w:rPr>
              <w:instrText xml:space="preserve"> PAGEREF _Toc78046267 \h </w:instrText>
            </w:r>
            <w:r w:rsidR="00F03678">
              <w:rPr>
                <w:noProof/>
                <w:webHidden/>
              </w:rPr>
            </w:r>
            <w:r w:rsidR="00F03678">
              <w:rPr>
                <w:noProof/>
                <w:webHidden/>
              </w:rPr>
              <w:fldChar w:fldCharType="separate"/>
            </w:r>
            <w:r>
              <w:rPr>
                <w:noProof/>
                <w:webHidden/>
              </w:rPr>
              <w:t>8</w:t>
            </w:r>
            <w:r w:rsidR="00F03678">
              <w:rPr>
                <w:noProof/>
                <w:webHidden/>
              </w:rPr>
              <w:fldChar w:fldCharType="end"/>
            </w:r>
          </w:hyperlink>
        </w:p>
        <w:p w:rsidR="00F03678" w:rsidRDefault="006E6E6B">
          <w:pPr>
            <w:pStyle w:val="TOC3"/>
            <w:tabs>
              <w:tab w:val="right" w:leader="dot" w:pos="9016"/>
            </w:tabs>
            <w:rPr>
              <w:rFonts w:eastAsiaTheme="minorEastAsia"/>
              <w:noProof/>
            </w:rPr>
          </w:pPr>
          <w:hyperlink w:anchor="_Toc78046268" w:history="1">
            <w:r w:rsidR="00F03678" w:rsidRPr="00B65792">
              <w:rPr>
                <w:rStyle w:val="Hyperlink"/>
                <w:rFonts w:eastAsia="Times New Roman"/>
                <w:noProof/>
              </w:rPr>
              <w:t>Registers in atmega32 I2C Module</w:t>
            </w:r>
            <w:r w:rsidR="00F03678">
              <w:rPr>
                <w:noProof/>
                <w:webHidden/>
              </w:rPr>
              <w:tab/>
            </w:r>
            <w:r w:rsidR="00F03678">
              <w:rPr>
                <w:noProof/>
                <w:webHidden/>
              </w:rPr>
              <w:fldChar w:fldCharType="begin"/>
            </w:r>
            <w:r w:rsidR="00F03678">
              <w:rPr>
                <w:noProof/>
                <w:webHidden/>
              </w:rPr>
              <w:instrText xml:space="preserve"> PAGEREF _Toc78046268 \h </w:instrText>
            </w:r>
            <w:r w:rsidR="00F03678">
              <w:rPr>
                <w:noProof/>
                <w:webHidden/>
              </w:rPr>
            </w:r>
            <w:r w:rsidR="00F03678">
              <w:rPr>
                <w:noProof/>
                <w:webHidden/>
              </w:rPr>
              <w:fldChar w:fldCharType="separate"/>
            </w:r>
            <w:r>
              <w:rPr>
                <w:noProof/>
                <w:webHidden/>
              </w:rPr>
              <w:t>9</w:t>
            </w:r>
            <w:r w:rsidR="00F03678">
              <w:rPr>
                <w:noProof/>
                <w:webHidden/>
              </w:rPr>
              <w:fldChar w:fldCharType="end"/>
            </w:r>
          </w:hyperlink>
        </w:p>
        <w:p w:rsidR="00F03678" w:rsidRDefault="006E6E6B">
          <w:pPr>
            <w:pStyle w:val="TOC3"/>
            <w:tabs>
              <w:tab w:val="right" w:leader="dot" w:pos="9016"/>
            </w:tabs>
            <w:rPr>
              <w:rFonts w:eastAsiaTheme="minorEastAsia"/>
              <w:noProof/>
            </w:rPr>
          </w:pPr>
          <w:hyperlink w:anchor="_Toc78046269" w:history="1">
            <w:r w:rsidR="00F03678" w:rsidRPr="00B65792">
              <w:rPr>
                <w:rStyle w:val="Hyperlink"/>
                <w:noProof/>
              </w:rPr>
              <w:t>TWBR: TWI Bit Rate Register</w:t>
            </w:r>
            <w:r w:rsidR="00F03678">
              <w:rPr>
                <w:noProof/>
                <w:webHidden/>
              </w:rPr>
              <w:tab/>
            </w:r>
            <w:r w:rsidR="00F03678">
              <w:rPr>
                <w:noProof/>
                <w:webHidden/>
              </w:rPr>
              <w:fldChar w:fldCharType="begin"/>
            </w:r>
            <w:r w:rsidR="00F03678">
              <w:rPr>
                <w:noProof/>
                <w:webHidden/>
              </w:rPr>
              <w:instrText xml:space="preserve"> PAGEREF _Toc78046269 \h </w:instrText>
            </w:r>
            <w:r w:rsidR="00F03678">
              <w:rPr>
                <w:noProof/>
                <w:webHidden/>
              </w:rPr>
            </w:r>
            <w:r w:rsidR="00F03678">
              <w:rPr>
                <w:noProof/>
                <w:webHidden/>
              </w:rPr>
              <w:fldChar w:fldCharType="separate"/>
            </w:r>
            <w:r>
              <w:rPr>
                <w:noProof/>
                <w:webHidden/>
              </w:rPr>
              <w:t>9</w:t>
            </w:r>
            <w:r w:rsidR="00F03678">
              <w:rPr>
                <w:noProof/>
                <w:webHidden/>
              </w:rPr>
              <w:fldChar w:fldCharType="end"/>
            </w:r>
          </w:hyperlink>
        </w:p>
        <w:p w:rsidR="00F03678" w:rsidRDefault="006E6E6B">
          <w:pPr>
            <w:pStyle w:val="TOC3"/>
            <w:tabs>
              <w:tab w:val="right" w:leader="dot" w:pos="9016"/>
            </w:tabs>
            <w:rPr>
              <w:rFonts w:eastAsiaTheme="minorEastAsia"/>
              <w:noProof/>
            </w:rPr>
          </w:pPr>
          <w:hyperlink w:anchor="_Toc78046270" w:history="1">
            <w:r w:rsidR="00F03678" w:rsidRPr="00B65792">
              <w:rPr>
                <w:rStyle w:val="Hyperlink"/>
                <w:noProof/>
              </w:rPr>
              <w:t>TWCR: TWI Control Register</w:t>
            </w:r>
            <w:r w:rsidR="00F03678">
              <w:rPr>
                <w:noProof/>
                <w:webHidden/>
              </w:rPr>
              <w:tab/>
            </w:r>
            <w:r w:rsidR="00F03678">
              <w:rPr>
                <w:noProof/>
                <w:webHidden/>
              </w:rPr>
              <w:fldChar w:fldCharType="begin"/>
            </w:r>
            <w:r w:rsidR="00F03678">
              <w:rPr>
                <w:noProof/>
                <w:webHidden/>
              </w:rPr>
              <w:instrText xml:space="preserve"> PAGEREF _Toc78046270 \h </w:instrText>
            </w:r>
            <w:r w:rsidR="00F03678">
              <w:rPr>
                <w:noProof/>
                <w:webHidden/>
              </w:rPr>
            </w:r>
            <w:r w:rsidR="00F03678">
              <w:rPr>
                <w:noProof/>
                <w:webHidden/>
              </w:rPr>
              <w:fldChar w:fldCharType="separate"/>
            </w:r>
            <w:r>
              <w:rPr>
                <w:noProof/>
                <w:webHidden/>
              </w:rPr>
              <w:t>9</w:t>
            </w:r>
            <w:r w:rsidR="00F03678">
              <w:rPr>
                <w:noProof/>
                <w:webHidden/>
              </w:rPr>
              <w:fldChar w:fldCharType="end"/>
            </w:r>
          </w:hyperlink>
        </w:p>
        <w:p w:rsidR="00F03678" w:rsidRDefault="006E6E6B">
          <w:pPr>
            <w:pStyle w:val="TOC3"/>
            <w:tabs>
              <w:tab w:val="right" w:leader="dot" w:pos="9016"/>
            </w:tabs>
            <w:rPr>
              <w:rFonts w:eastAsiaTheme="minorEastAsia"/>
              <w:noProof/>
            </w:rPr>
          </w:pPr>
          <w:hyperlink w:anchor="_Toc78046271" w:history="1">
            <w:r w:rsidR="00F03678" w:rsidRPr="00B65792">
              <w:rPr>
                <w:rStyle w:val="Hyperlink"/>
                <w:noProof/>
              </w:rPr>
              <w:t>TWSR: TWI Status Register</w:t>
            </w:r>
            <w:r w:rsidR="00F03678">
              <w:rPr>
                <w:noProof/>
                <w:webHidden/>
              </w:rPr>
              <w:tab/>
            </w:r>
            <w:r w:rsidR="00F03678">
              <w:rPr>
                <w:noProof/>
                <w:webHidden/>
              </w:rPr>
              <w:fldChar w:fldCharType="begin"/>
            </w:r>
            <w:r w:rsidR="00F03678">
              <w:rPr>
                <w:noProof/>
                <w:webHidden/>
              </w:rPr>
              <w:instrText xml:space="preserve"> PAGEREF _Toc78046271 \h </w:instrText>
            </w:r>
            <w:r w:rsidR="00F03678">
              <w:rPr>
                <w:noProof/>
                <w:webHidden/>
              </w:rPr>
            </w:r>
            <w:r w:rsidR="00F03678">
              <w:rPr>
                <w:noProof/>
                <w:webHidden/>
              </w:rPr>
              <w:fldChar w:fldCharType="separate"/>
            </w:r>
            <w:r>
              <w:rPr>
                <w:noProof/>
                <w:webHidden/>
              </w:rPr>
              <w:t>10</w:t>
            </w:r>
            <w:r w:rsidR="00F03678">
              <w:rPr>
                <w:noProof/>
                <w:webHidden/>
              </w:rPr>
              <w:fldChar w:fldCharType="end"/>
            </w:r>
          </w:hyperlink>
        </w:p>
        <w:p w:rsidR="00F03678" w:rsidRDefault="006E6E6B">
          <w:pPr>
            <w:pStyle w:val="TOC3"/>
            <w:tabs>
              <w:tab w:val="right" w:leader="dot" w:pos="9016"/>
            </w:tabs>
            <w:rPr>
              <w:rFonts w:eastAsiaTheme="minorEastAsia"/>
              <w:noProof/>
            </w:rPr>
          </w:pPr>
          <w:hyperlink w:anchor="_Toc78046272" w:history="1">
            <w:r w:rsidR="00F03678" w:rsidRPr="00B65792">
              <w:rPr>
                <w:rStyle w:val="Hyperlink"/>
                <w:noProof/>
              </w:rPr>
              <w:t>TWDR: TWI Data Register</w:t>
            </w:r>
            <w:r w:rsidR="00F03678">
              <w:rPr>
                <w:noProof/>
                <w:webHidden/>
              </w:rPr>
              <w:tab/>
            </w:r>
            <w:r w:rsidR="00F03678">
              <w:rPr>
                <w:noProof/>
                <w:webHidden/>
              </w:rPr>
              <w:fldChar w:fldCharType="begin"/>
            </w:r>
            <w:r w:rsidR="00F03678">
              <w:rPr>
                <w:noProof/>
                <w:webHidden/>
              </w:rPr>
              <w:instrText xml:space="preserve"> PAGEREF _Toc78046272 \h </w:instrText>
            </w:r>
            <w:r w:rsidR="00F03678">
              <w:rPr>
                <w:noProof/>
                <w:webHidden/>
              </w:rPr>
            </w:r>
            <w:r w:rsidR="00F03678">
              <w:rPr>
                <w:noProof/>
                <w:webHidden/>
              </w:rPr>
              <w:fldChar w:fldCharType="separate"/>
            </w:r>
            <w:r>
              <w:rPr>
                <w:noProof/>
                <w:webHidden/>
              </w:rPr>
              <w:t>10</w:t>
            </w:r>
            <w:r w:rsidR="00F03678">
              <w:rPr>
                <w:noProof/>
                <w:webHidden/>
              </w:rPr>
              <w:fldChar w:fldCharType="end"/>
            </w:r>
          </w:hyperlink>
        </w:p>
        <w:p w:rsidR="00F03678" w:rsidRDefault="006E6E6B">
          <w:pPr>
            <w:pStyle w:val="TOC3"/>
            <w:tabs>
              <w:tab w:val="right" w:leader="dot" w:pos="9016"/>
            </w:tabs>
            <w:rPr>
              <w:rFonts w:eastAsiaTheme="minorEastAsia"/>
              <w:noProof/>
            </w:rPr>
          </w:pPr>
          <w:hyperlink w:anchor="_Toc78046273" w:history="1">
            <w:r w:rsidR="00F03678" w:rsidRPr="00B65792">
              <w:rPr>
                <w:rStyle w:val="Hyperlink"/>
                <w:noProof/>
              </w:rPr>
              <w:t>TWAR: TWI Address Register</w:t>
            </w:r>
            <w:r w:rsidR="00F03678">
              <w:rPr>
                <w:noProof/>
                <w:webHidden/>
              </w:rPr>
              <w:tab/>
            </w:r>
            <w:r w:rsidR="00F03678">
              <w:rPr>
                <w:noProof/>
                <w:webHidden/>
              </w:rPr>
              <w:fldChar w:fldCharType="begin"/>
            </w:r>
            <w:r w:rsidR="00F03678">
              <w:rPr>
                <w:noProof/>
                <w:webHidden/>
              </w:rPr>
              <w:instrText xml:space="preserve"> PAGEREF _Toc78046273 \h </w:instrText>
            </w:r>
            <w:r w:rsidR="00F03678">
              <w:rPr>
                <w:noProof/>
                <w:webHidden/>
              </w:rPr>
            </w:r>
            <w:r w:rsidR="00F03678">
              <w:rPr>
                <w:noProof/>
                <w:webHidden/>
              </w:rPr>
              <w:fldChar w:fldCharType="separate"/>
            </w:r>
            <w:r>
              <w:rPr>
                <w:noProof/>
                <w:webHidden/>
              </w:rPr>
              <w:t>11</w:t>
            </w:r>
            <w:r w:rsidR="00F03678">
              <w:rPr>
                <w:noProof/>
                <w:webHidden/>
              </w:rPr>
              <w:fldChar w:fldCharType="end"/>
            </w:r>
          </w:hyperlink>
        </w:p>
        <w:p w:rsidR="00F03678" w:rsidRDefault="006E6E6B">
          <w:pPr>
            <w:pStyle w:val="TOC1"/>
            <w:tabs>
              <w:tab w:val="right" w:leader="dot" w:pos="9016"/>
            </w:tabs>
            <w:rPr>
              <w:rFonts w:eastAsiaTheme="minorEastAsia"/>
              <w:noProof/>
            </w:rPr>
          </w:pPr>
          <w:hyperlink w:anchor="_Toc78046274" w:history="1">
            <w:r w:rsidR="00F03678" w:rsidRPr="00B65792">
              <w:rPr>
                <w:rStyle w:val="Hyperlink"/>
                <w:noProof/>
              </w:rPr>
              <w:t>References</w:t>
            </w:r>
            <w:r w:rsidR="00F03678">
              <w:rPr>
                <w:noProof/>
                <w:webHidden/>
              </w:rPr>
              <w:tab/>
            </w:r>
            <w:r w:rsidR="00F03678">
              <w:rPr>
                <w:noProof/>
                <w:webHidden/>
              </w:rPr>
              <w:fldChar w:fldCharType="begin"/>
            </w:r>
            <w:r w:rsidR="00F03678">
              <w:rPr>
                <w:noProof/>
                <w:webHidden/>
              </w:rPr>
              <w:instrText xml:space="preserve"> PAGEREF _Toc78046274 \h </w:instrText>
            </w:r>
            <w:r w:rsidR="00F03678">
              <w:rPr>
                <w:noProof/>
                <w:webHidden/>
              </w:rPr>
            </w:r>
            <w:r w:rsidR="00F03678">
              <w:rPr>
                <w:noProof/>
                <w:webHidden/>
              </w:rPr>
              <w:fldChar w:fldCharType="separate"/>
            </w:r>
            <w:r>
              <w:rPr>
                <w:noProof/>
                <w:webHidden/>
              </w:rPr>
              <w:t>12</w:t>
            </w:r>
            <w:r w:rsidR="00F03678">
              <w:rPr>
                <w:noProof/>
                <w:webHidden/>
              </w:rPr>
              <w:fldChar w:fldCharType="end"/>
            </w:r>
          </w:hyperlink>
        </w:p>
        <w:p w:rsidR="00F03678" w:rsidRDefault="00F03678">
          <w:r>
            <w:rPr>
              <w:b/>
              <w:bCs/>
              <w:noProof/>
            </w:rPr>
            <w:fldChar w:fldCharType="end"/>
          </w:r>
        </w:p>
      </w:sdtContent>
    </w:sdt>
    <w:p w:rsidR="007340BD" w:rsidRDefault="007340BD" w:rsidP="007340BD">
      <w:pPr>
        <w:rPr>
          <w:rFonts w:asciiTheme="majorHAnsi" w:eastAsiaTheme="majorEastAsia" w:hAnsiTheme="majorHAnsi" w:cstheme="majorBidi"/>
          <w:color w:val="365F91" w:themeColor="accent1" w:themeShade="BF"/>
          <w:sz w:val="32"/>
          <w:szCs w:val="32"/>
        </w:rPr>
      </w:pPr>
      <w:r>
        <w:br w:type="page"/>
      </w:r>
    </w:p>
    <w:p w:rsidR="00DB5969" w:rsidRDefault="00FC6272" w:rsidP="00F03678">
      <w:pPr>
        <w:pStyle w:val="Heading1"/>
        <w:jc w:val="center"/>
      </w:pPr>
      <w:bookmarkStart w:id="0" w:name="_Toc78046257"/>
      <w:r>
        <w:lastRenderedPageBreak/>
        <w:t>Introduction</w:t>
      </w:r>
      <w:bookmarkEnd w:id="0"/>
    </w:p>
    <w:p w:rsidR="00FC6272" w:rsidRDefault="00FC6272" w:rsidP="00FC6272">
      <w:r>
        <w:t>SPI (Serial Peripheral interface) and I2C (Inter Integrated Circuit) are modern serial protocols. SPI is faster and better suited for small devices when compared to I2C, which is slower but can be extended up to a network of 128 devices using two wires and ground.</w:t>
      </w:r>
    </w:p>
    <w:p w:rsidR="00FC6272" w:rsidRDefault="00FC6272" w:rsidP="00F03678">
      <w:pPr>
        <w:pStyle w:val="Heading1"/>
        <w:jc w:val="center"/>
      </w:pPr>
      <w:bookmarkStart w:id="1" w:name="_Toc78046258"/>
      <w:r>
        <w:t xml:space="preserve">Serial Peripheral </w:t>
      </w:r>
      <w:r w:rsidR="005E273D">
        <w:t>Interface</w:t>
      </w:r>
      <w:r w:rsidR="00E419C4">
        <w:t xml:space="preserve"> (SPI)</w:t>
      </w:r>
      <w:bookmarkEnd w:id="1"/>
    </w:p>
    <w:p w:rsidR="005E273D" w:rsidRDefault="005E273D" w:rsidP="005E273D">
      <w:r>
        <w:t>As mentioned in the introduction section SPIs are suitable for use where a lot of data need to be moved faster between few devices. The reason for its high speed is that, it is a synchronous/clocked protocol.</w:t>
      </w:r>
    </w:p>
    <w:p w:rsidR="009C2713" w:rsidRDefault="005E273D" w:rsidP="005E273D">
      <w:r>
        <w:t>An SPI has</w:t>
      </w:r>
      <w:r w:rsidR="00E419C4">
        <w:t xml:space="preserve"> four</w:t>
      </w:r>
      <w:r>
        <w:t xml:space="preserve"> wires, transmitting </w:t>
      </w:r>
      <w:r w:rsidR="00E419C4">
        <w:t xml:space="preserve">line, receiving line, a clock line that synchronizes the communicating devices and a </w:t>
      </w:r>
      <w:r w:rsidR="00E419C4" w:rsidRPr="00E419C4">
        <w:rPr>
          <w:color w:val="4BACC6" w:themeColor="accent5"/>
        </w:rPr>
        <w:t xml:space="preserve">data framing </w:t>
      </w:r>
      <w:r w:rsidR="009C2713">
        <w:t>line.</w:t>
      </w:r>
    </w:p>
    <w:p w:rsidR="005E273D" w:rsidRDefault="00E419C4" w:rsidP="005E273D">
      <w:r>
        <w:t xml:space="preserve">Data framing </w:t>
      </w:r>
      <w:r w:rsidR="009C2713">
        <w:t xml:space="preserve">- </w:t>
      </w:r>
      <w:r>
        <w:t>knowing where one byte starts and where the previous one ends.</w:t>
      </w:r>
    </w:p>
    <w:p w:rsidR="008C1AE6" w:rsidRDefault="008C1AE6" w:rsidP="005E273D">
      <w:r>
        <w:t>SPI devices also have 8-bit shift registers to send and receive data. Whenever a master needs to send data, it places the data on this register and generates a required clock. Whenever a master wants to read data, the slave places data on the shift register and the master generates a clock.</w:t>
      </w:r>
    </w:p>
    <w:p w:rsidR="00E419C4" w:rsidRDefault="00E419C4" w:rsidP="00F03678">
      <w:pPr>
        <w:pStyle w:val="Heading2"/>
        <w:jc w:val="center"/>
      </w:pPr>
      <w:bookmarkStart w:id="2" w:name="_Toc78046259"/>
      <w:r>
        <w:t>Set up of SPI</w:t>
      </w:r>
      <w:bookmarkEnd w:id="2"/>
    </w:p>
    <w:p w:rsidR="00330DB5" w:rsidRDefault="00330DB5" w:rsidP="00330DB5">
      <w:pPr>
        <w:rPr>
          <w:noProof/>
        </w:rPr>
      </w:pPr>
    </w:p>
    <w:p w:rsidR="00330DB5" w:rsidRDefault="00330DB5" w:rsidP="00330DB5">
      <w:pPr>
        <w:keepNext/>
      </w:pPr>
      <w:r>
        <w:rPr>
          <w:noProof/>
        </w:rPr>
        <w:drawing>
          <wp:inline distT="0" distB="0" distL="0" distR="0">
            <wp:extent cx="5731510" cy="29159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PI setup.png"/>
                    <pic:cNvPicPr/>
                  </pic:nvPicPr>
                  <pic:blipFill>
                    <a:blip r:embed="rId6">
                      <a:extLst>
                        <a:ext uri="{28A0092B-C50C-407E-A947-70E740481C1C}">
                          <a14:useLocalDpi xmlns:a14="http://schemas.microsoft.com/office/drawing/2010/main" val="0"/>
                        </a:ext>
                      </a:extLst>
                    </a:blip>
                    <a:stretch>
                      <a:fillRect/>
                    </a:stretch>
                  </pic:blipFill>
                  <pic:spPr>
                    <a:xfrm>
                      <a:off x="0" y="0"/>
                      <a:ext cx="5731510" cy="2915920"/>
                    </a:xfrm>
                    <a:prstGeom prst="rect">
                      <a:avLst/>
                    </a:prstGeom>
                  </pic:spPr>
                </pic:pic>
              </a:graphicData>
            </a:graphic>
          </wp:inline>
        </w:drawing>
      </w:r>
    </w:p>
    <w:p w:rsidR="00330DB5" w:rsidRPr="00330DB5" w:rsidRDefault="00330DB5" w:rsidP="00330DB5">
      <w:pPr>
        <w:pStyle w:val="Caption"/>
      </w:pPr>
      <w:r>
        <w:t xml:space="preserve">Figure </w:t>
      </w:r>
      <w:fldSimple w:instr=" SEQ Figure \* ARABIC ">
        <w:r w:rsidR="006E6E6B">
          <w:rPr>
            <w:noProof/>
          </w:rPr>
          <w:t>1</w:t>
        </w:r>
      </w:fldSimple>
      <w:r>
        <w:t xml:space="preserve"> SPI Set up</w:t>
      </w:r>
    </w:p>
    <w:p w:rsidR="00463199" w:rsidRDefault="00BC2583" w:rsidP="00E419C4">
      <w:r>
        <w:t xml:space="preserve">Master device – Responsible for generating the clock signal (SCK) that all of the slave devices receive. Both master and slave devices use the clock signal to synchronize their voltages on the data lines MOSI and MISO i.e. Master-out-slave-in and Master-in-slave-out lines respectively. </w:t>
      </w:r>
      <w:r w:rsidR="00463199">
        <w:t>The master device sets the voltage level on the MOSI line while the slave device sets the voltage level on the MISO line.</w:t>
      </w:r>
    </w:p>
    <w:p w:rsidR="00463199" w:rsidRDefault="00463199" w:rsidP="00E419C4">
      <w:r>
        <w:lastRenderedPageBreak/>
        <w:t>There is one slave-select/chip-select line per slave device that controls which slave device is currently active.</w:t>
      </w:r>
    </w:p>
    <w:p w:rsidR="00330DB5" w:rsidRDefault="00330DB5" w:rsidP="00E419C4">
      <w:r>
        <w:t>It is important to note that on every clock tick both the master and the slave devices receive and transmit a bit of data on their respective lines. This implies that both devices are sending and receiving all the time.</w:t>
      </w:r>
    </w:p>
    <w:p w:rsidR="00463199" w:rsidRDefault="00463199" w:rsidP="00E419C4">
      <w:r>
        <w:t xml:space="preserve">As stated earlier SPI are limited to a small network of devices, this is as a </w:t>
      </w:r>
      <w:r w:rsidR="00330DB5">
        <w:t>result of the requirement of a</w:t>
      </w:r>
      <w:r>
        <w:t xml:space="preserve"> wire per device.</w:t>
      </w:r>
    </w:p>
    <w:p w:rsidR="002B5C5A" w:rsidRDefault="002B5C5A" w:rsidP="00F03678">
      <w:pPr>
        <w:pStyle w:val="Heading2"/>
        <w:jc w:val="center"/>
      </w:pPr>
      <w:bookmarkStart w:id="3" w:name="_Toc78046260"/>
      <w:r>
        <w:t>Atmega32 SPI Communication</w:t>
      </w:r>
      <w:bookmarkEnd w:id="3"/>
    </w:p>
    <w:p w:rsidR="002B5C5A" w:rsidRDefault="002B5C5A" w:rsidP="002B5C5A">
      <w:r>
        <w:t>Atmega32 has an inbuilt SPI module. It can act as a master and slave SPI device. SPI communication pins in atmega32 are:</w:t>
      </w:r>
    </w:p>
    <w:p w:rsidR="002B5C5A" w:rsidRDefault="002B5C5A" w:rsidP="002B5C5A">
      <w:pPr>
        <w:pStyle w:val="ListParagraph"/>
        <w:numPr>
          <w:ilvl w:val="0"/>
          <w:numId w:val="1"/>
        </w:numPr>
      </w:pPr>
      <w:r>
        <w:t>MISO (Master in Slave out)</w:t>
      </w:r>
      <w:r w:rsidR="008C1AE6">
        <w:t xml:space="preserve"> – The master receives data and the slave transmits data through this pin.</w:t>
      </w:r>
    </w:p>
    <w:p w:rsidR="002B5C5A" w:rsidRDefault="002B5C5A" w:rsidP="002B5C5A">
      <w:pPr>
        <w:pStyle w:val="ListParagraph"/>
        <w:numPr>
          <w:ilvl w:val="0"/>
          <w:numId w:val="1"/>
        </w:numPr>
      </w:pPr>
      <w:r>
        <w:t>MOSI (Master out Slave in)</w:t>
      </w:r>
      <w:r w:rsidR="008C1AE6">
        <w:t xml:space="preserve"> – The master transmits data and the slave receives data through this pin.</w:t>
      </w:r>
    </w:p>
    <w:p w:rsidR="002B5C5A" w:rsidRDefault="002B5C5A" w:rsidP="002B5C5A">
      <w:pPr>
        <w:pStyle w:val="ListParagraph"/>
        <w:numPr>
          <w:ilvl w:val="0"/>
          <w:numId w:val="1"/>
        </w:numPr>
      </w:pPr>
      <w:r>
        <w:t>SCK (</w:t>
      </w:r>
      <w:r w:rsidR="008C1AE6">
        <w:t>Shift Clock) – The master generates this clock for communication with the slave.</w:t>
      </w:r>
    </w:p>
    <w:p w:rsidR="002B5C5A" w:rsidRDefault="002B5C5A" w:rsidP="002B5C5A">
      <w:pPr>
        <w:pStyle w:val="ListParagraph"/>
        <w:numPr>
          <w:ilvl w:val="0"/>
          <w:numId w:val="1"/>
        </w:numPr>
      </w:pPr>
      <w:r>
        <w:t>SS</w:t>
      </w:r>
      <w:r w:rsidR="008C1AE6">
        <w:t xml:space="preserve"> (Slave Select) – Master can select slave device using this pin.</w:t>
      </w:r>
    </w:p>
    <w:tbl>
      <w:tblPr>
        <w:tblStyle w:val="TableGrid"/>
        <w:tblW w:w="0" w:type="auto"/>
        <w:jc w:val="center"/>
        <w:tblLook w:val="04A0" w:firstRow="1" w:lastRow="0" w:firstColumn="1" w:lastColumn="0" w:noHBand="0" w:noVBand="1"/>
      </w:tblPr>
      <w:tblGrid>
        <w:gridCol w:w="2254"/>
        <w:gridCol w:w="2254"/>
        <w:gridCol w:w="2254"/>
        <w:gridCol w:w="2254"/>
      </w:tblGrid>
      <w:tr w:rsidR="0016140A" w:rsidTr="0016140A">
        <w:trPr>
          <w:jc w:val="center"/>
        </w:trPr>
        <w:tc>
          <w:tcPr>
            <w:tcW w:w="2254" w:type="dxa"/>
          </w:tcPr>
          <w:p w:rsidR="009A1FF6" w:rsidRPr="009A1FF6" w:rsidRDefault="009A1FF6" w:rsidP="009A1FF6">
            <w:pPr>
              <w:jc w:val="center"/>
              <w:rPr>
                <w:b/>
              </w:rPr>
            </w:pPr>
            <w:r>
              <w:rPr>
                <w:b/>
              </w:rPr>
              <w:t>SPI pins</w:t>
            </w:r>
          </w:p>
        </w:tc>
        <w:tc>
          <w:tcPr>
            <w:tcW w:w="2254" w:type="dxa"/>
          </w:tcPr>
          <w:p w:rsidR="009A1FF6" w:rsidRDefault="009A1FF6" w:rsidP="009A1FF6">
            <w:pPr>
              <w:jc w:val="center"/>
              <w:rPr>
                <w:b/>
              </w:rPr>
            </w:pPr>
            <w:r>
              <w:rPr>
                <w:b/>
              </w:rPr>
              <w:t xml:space="preserve">Pin No. in </w:t>
            </w:r>
          </w:p>
          <w:p w:rsidR="009A1FF6" w:rsidRPr="009A1FF6" w:rsidRDefault="009A1FF6" w:rsidP="009A1FF6">
            <w:pPr>
              <w:jc w:val="center"/>
              <w:rPr>
                <w:b/>
              </w:rPr>
            </w:pPr>
            <w:r>
              <w:rPr>
                <w:b/>
              </w:rPr>
              <w:t>Atmega32</w:t>
            </w:r>
          </w:p>
        </w:tc>
        <w:tc>
          <w:tcPr>
            <w:tcW w:w="2254" w:type="dxa"/>
          </w:tcPr>
          <w:p w:rsidR="009A1FF6" w:rsidRDefault="009A1FF6" w:rsidP="009A1FF6">
            <w:pPr>
              <w:jc w:val="center"/>
              <w:rPr>
                <w:b/>
              </w:rPr>
            </w:pPr>
            <w:r>
              <w:rPr>
                <w:b/>
              </w:rPr>
              <w:t xml:space="preserve">Pin Direction in </w:t>
            </w:r>
          </w:p>
          <w:p w:rsidR="009A1FF6" w:rsidRPr="009A1FF6" w:rsidRDefault="009A1FF6" w:rsidP="009A1FF6">
            <w:pPr>
              <w:jc w:val="center"/>
              <w:rPr>
                <w:b/>
              </w:rPr>
            </w:pPr>
            <w:r>
              <w:rPr>
                <w:b/>
              </w:rPr>
              <w:t>Master Mode</w:t>
            </w:r>
          </w:p>
        </w:tc>
        <w:tc>
          <w:tcPr>
            <w:tcW w:w="2254" w:type="dxa"/>
          </w:tcPr>
          <w:p w:rsidR="009A1FF6" w:rsidRDefault="009A1FF6" w:rsidP="009A1FF6">
            <w:pPr>
              <w:jc w:val="center"/>
              <w:rPr>
                <w:b/>
              </w:rPr>
            </w:pPr>
            <w:r>
              <w:rPr>
                <w:b/>
              </w:rPr>
              <w:t xml:space="preserve">Pin Direction in </w:t>
            </w:r>
          </w:p>
          <w:p w:rsidR="009A1FF6" w:rsidRDefault="009A1FF6" w:rsidP="009A1FF6">
            <w:pPr>
              <w:jc w:val="center"/>
            </w:pPr>
            <w:r>
              <w:rPr>
                <w:b/>
              </w:rPr>
              <w:t>Slave Mode</w:t>
            </w:r>
          </w:p>
        </w:tc>
      </w:tr>
      <w:tr w:rsidR="0016140A" w:rsidTr="0016140A">
        <w:trPr>
          <w:jc w:val="center"/>
        </w:trPr>
        <w:tc>
          <w:tcPr>
            <w:tcW w:w="2254" w:type="dxa"/>
          </w:tcPr>
          <w:p w:rsidR="009A1FF6" w:rsidRDefault="009A1FF6" w:rsidP="009A1FF6">
            <w:pPr>
              <w:jc w:val="center"/>
            </w:pPr>
            <w:r>
              <w:t>MISO</w:t>
            </w:r>
          </w:p>
        </w:tc>
        <w:tc>
          <w:tcPr>
            <w:tcW w:w="2254" w:type="dxa"/>
          </w:tcPr>
          <w:p w:rsidR="009A1FF6" w:rsidRDefault="009A1FF6" w:rsidP="009A1FF6">
            <w:pPr>
              <w:jc w:val="center"/>
            </w:pPr>
            <w:r>
              <w:t>7(PB6)</w:t>
            </w:r>
          </w:p>
        </w:tc>
        <w:tc>
          <w:tcPr>
            <w:tcW w:w="2254" w:type="dxa"/>
          </w:tcPr>
          <w:p w:rsidR="009A1FF6" w:rsidRDefault="009A1FF6" w:rsidP="009A1FF6">
            <w:pPr>
              <w:jc w:val="center"/>
            </w:pPr>
            <w:r>
              <w:t>Input</w:t>
            </w:r>
          </w:p>
        </w:tc>
        <w:tc>
          <w:tcPr>
            <w:tcW w:w="2254" w:type="dxa"/>
          </w:tcPr>
          <w:p w:rsidR="009A1FF6" w:rsidRDefault="009A1FF6" w:rsidP="009A1FF6">
            <w:pPr>
              <w:jc w:val="center"/>
            </w:pPr>
            <w:r>
              <w:t>Output</w:t>
            </w:r>
          </w:p>
        </w:tc>
      </w:tr>
      <w:tr w:rsidR="0016140A" w:rsidTr="0016140A">
        <w:trPr>
          <w:jc w:val="center"/>
        </w:trPr>
        <w:tc>
          <w:tcPr>
            <w:tcW w:w="2254" w:type="dxa"/>
          </w:tcPr>
          <w:p w:rsidR="009A1FF6" w:rsidRDefault="009A1FF6" w:rsidP="009A1FF6">
            <w:pPr>
              <w:jc w:val="center"/>
            </w:pPr>
            <w:r>
              <w:t>MOSI</w:t>
            </w:r>
          </w:p>
        </w:tc>
        <w:tc>
          <w:tcPr>
            <w:tcW w:w="2254" w:type="dxa"/>
          </w:tcPr>
          <w:p w:rsidR="009A1FF6" w:rsidRDefault="009A1FF6" w:rsidP="009A1FF6">
            <w:pPr>
              <w:jc w:val="center"/>
            </w:pPr>
            <w:r>
              <w:t>6(PB5)</w:t>
            </w:r>
          </w:p>
        </w:tc>
        <w:tc>
          <w:tcPr>
            <w:tcW w:w="2254" w:type="dxa"/>
          </w:tcPr>
          <w:p w:rsidR="009A1FF6" w:rsidRDefault="009A1FF6" w:rsidP="009A1FF6">
            <w:pPr>
              <w:jc w:val="center"/>
            </w:pPr>
            <w:r>
              <w:t>Output</w:t>
            </w:r>
          </w:p>
        </w:tc>
        <w:tc>
          <w:tcPr>
            <w:tcW w:w="2254" w:type="dxa"/>
          </w:tcPr>
          <w:p w:rsidR="009A1FF6" w:rsidRDefault="00C45D8E" w:rsidP="00C45D8E">
            <w:pPr>
              <w:jc w:val="center"/>
            </w:pPr>
            <w:r>
              <w:t>Input</w:t>
            </w:r>
          </w:p>
        </w:tc>
      </w:tr>
      <w:tr w:rsidR="0016140A" w:rsidTr="0016140A">
        <w:trPr>
          <w:jc w:val="center"/>
        </w:trPr>
        <w:tc>
          <w:tcPr>
            <w:tcW w:w="2254" w:type="dxa"/>
          </w:tcPr>
          <w:p w:rsidR="009A1FF6" w:rsidRDefault="009A1FF6" w:rsidP="009A1FF6">
            <w:pPr>
              <w:jc w:val="center"/>
            </w:pPr>
            <w:r>
              <w:t>SCK</w:t>
            </w:r>
          </w:p>
        </w:tc>
        <w:tc>
          <w:tcPr>
            <w:tcW w:w="2254" w:type="dxa"/>
          </w:tcPr>
          <w:p w:rsidR="009A1FF6" w:rsidRDefault="009A1FF6" w:rsidP="009A1FF6">
            <w:pPr>
              <w:jc w:val="center"/>
            </w:pPr>
            <w:r>
              <w:t>8(PB7)</w:t>
            </w:r>
          </w:p>
        </w:tc>
        <w:tc>
          <w:tcPr>
            <w:tcW w:w="2254" w:type="dxa"/>
          </w:tcPr>
          <w:p w:rsidR="009A1FF6" w:rsidRDefault="00C45D8E" w:rsidP="00C45D8E">
            <w:pPr>
              <w:jc w:val="center"/>
            </w:pPr>
            <w:r>
              <w:t>Output</w:t>
            </w:r>
          </w:p>
        </w:tc>
        <w:tc>
          <w:tcPr>
            <w:tcW w:w="2254" w:type="dxa"/>
          </w:tcPr>
          <w:p w:rsidR="009A1FF6" w:rsidRDefault="00C45D8E" w:rsidP="00C45D8E">
            <w:pPr>
              <w:jc w:val="center"/>
            </w:pPr>
            <w:r>
              <w:t>Input</w:t>
            </w:r>
          </w:p>
        </w:tc>
      </w:tr>
      <w:tr w:rsidR="0016140A" w:rsidTr="0016140A">
        <w:trPr>
          <w:jc w:val="center"/>
        </w:trPr>
        <w:tc>
          <w:tcPr>
            <w:tcW w:w="2254" w:type="dxa"/>
          </w:tcPr>
          <w:p w:rsidR="009A1FF6" w:rsidRDefault="009A1FF6" w:rsidP="009A1FF6">
            <w:pPr>
              <w:jc w:val="center"/>
            </w:pPr>
            <w:r>
              <w:t>SS</w:t>
            </w:r>
          </w:p>
        </w:tc>
        <w:tc>
          <w:tcPr>
            <w:tcW w:w="2254" w:type="dxa"/>
          </w:tcPr>
          <w:p w:rsidR="009A1FF6" w:rsidRDefault="009A1FF6" w:rsidP="009A1FF6">
            <w:pPr>
              <w:jc w:val="center"/>
            </w:pPr>
            <w:r>
              <w:t>5(PB4)</w:t>
            </w:r>
          </w:p>
        </w:tc>
        <w:tc>
          <w:tcPr>
            <w:tcW w:w="2254" w:type="dxa"/>
          </w:tcPr>
          <w:p w:rsidR="009A1FF6" w:rsidRDefault="00C45D8E" w:rsidP="00C45D8E">
            <w:pPr>
              <w:jc w:val="center"/>
            </w:pPr>
            <w:r>
              <w:t>Output</w:t>
            </w:r>
          </w:p>
        </w:tc>
        <w:tc>
          <w:tcPr>
            <w:tcW w:w="2254" w:type="dxa"/>
          </w:tcPr>
          <w:p w:rsidR="009A1FF6" w:rsidRDefault="00C45D8E" w:rsidP="00C45D8E">
            <w:pPr>
              <w:jc w:val="center"/>
            </w:pPr>
            <w:r>
              <w:t>Input</w:t>
            </w:r>
          </w:p>
        </w:tc>
      </w:tr>
    </w:tbl>
    <w:p w:rsidR="00C45D8E" w:rsidRDefault="00C45D8E" w:rsidP="00C45D8E"/>
    <w:p w:rsidR="00C45D8E" w:rsidRDefault="00C45D8E" w:rsidP="00C45D8E">
      <w:r>
        <w:t>AVR atmega32 uses three registers to configure SPI communication. These registers are:</w:t>
      </w:r>
    </w:p>
    <w:p w:rsidR="00C45D8E" w:rsidRDefault="00C45D8E" w:rsidP="00C45D8E">
      <w:pPr>
        <w:pStyle w:val="ListParagraph"/>
        <w:numPr>
          <w:ilvl w:val="0"/>
          <w:numId w:val="7"/>
        </w:numPr>
      </w:pPr>
      <w:r>
        <w:t>SPI Control Register</w:t>
      </w:r>
    </w:p>
    <w:p w:rsidR="00C45D8E" w:rsidRDefault="00C45D8E" w:rsidP="00C45D8E">
      <w:pPr>
        <w:pStyle w:val="ListParagraph"/>
        <w:numPr>
          <w:ilvl w:val="0"/>
          <w:numId w:val="7"/>
        </w:numPr>
      </w:pPr>
      <w:r>
        <w:t>SPI Status Register</w:t>
      </w:r>
    </w:p>
    <w:p w:rsidR="00C45D8E" w:rsidRDefault="00C45D8E" w:rsidP="00C45D8E">
      <w:pPr>
        <w:pStyle w:val="ListParagraph"/>
        <w:numPr>
          <w:ilvl w:val="0"/>
          <w:numId w:val="7"/>
        </w:numPr>
      </w:pPr>
      <w:r>
        <w:t>SPI Data Register</w:t>
      </w:r>
    </w:p>
    <w:p w:rsidR="00C45D8E" w:rsidRDefault="00C45D8E" w:rsidP="00C45D8E">
      <w:pPr>
        <w:pStyle w:val="Heading3"/>
        <w:rPr>
          <w:rFonts w:eastAsiaTheme="minorHAnsi"/>
        </w:rPr>
      </w:pPr>
      <w:bookmarkStart w:id="4" w:name="_Toc78046261"/>
      <w:r>
        <w:rPr>
          <w:rFonts w:eastAsiaTheme="minorHAnsi"/>
        </w:rPr>
        <w:t>SPI Control Register: SPCR</w:t>
      </w:r>
      <w:bookmarkEnd w:id="4"/>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C45D8E" w:rsidTr="00C45D8E">
        <w:tc>
          <w:tcPr>
            <w:tcW w:w="1127" w:type="dxa"/>
          </w:tcPr>
          <w:p w:rsidR="00C45D8E" w:rsidRDefault="00C45D8E" w:rsidP="00C45D8E">
            <w:pPr>
              <w:jc w:val="center"/>
            </w:pPr>
            <w:r>
              <w:t>SPIE</w:t>
            </w:r>
          </w:p>
        </w:tc>
        <w:tc>
          <w:tcPr>
            <w:tcW w:w="1127" w:type="dxa"/>
          </w:tcPr>
          <w:p w:rsidR="00C45D8E" w:rsidRDefault="00C45D8E" w:rsidP="00C45D8E">
            <w:pPr>
              <w:jc w:val="center"/>
            </w:pPr>
            <w:r>
              <w:t>SPE</w:t>
            </w:r>
          </w:p>
        </w:tc>
        <w:tc>
          <w:tcPr>
            <w:tcW w:w="1127" w:type="dxa"/>
          </w:tcPr>
          <w:p w:rsidR="00C45D8E" w:rsidRDefault="0084536E" w:rsidP="00C45D8E">
            <w:pPr>
              <w:jc w:val="center"/>
            </w:pPr>
            <w:r>
              <w:t>DORD</w:t>
            </w:r>
          </w:p>
        </w:tc>
        <w:tc>
          <w:tcPr>
            <w:tcW w:w="1127" w:type="dxa"/>
          </w:tcPr>
          <w:p w:rsidR="00C45D8E" w:rsidRDefault="0084536E" w:rsidP="0084536E">
            <w:pPr>
              <w:jc w:val="center"/>
            </w:pPr>
            <w:r>
              <w:t>MSTR</w:t>
            </w:r>
          </w:p>
        </w:tc>
        <w:tc>
          <w:tcPr>
            <w:tcW w:w="1127" w:type="dxa"/>
          </w:tcPr>
          <w:p w:rsidR="00C45D8E" w:rsidRDefault="0084536E" w:rsidP="0084536E">
            <w:pPr>
              <w:jc w:val="center"/>
            </w:pPr>
            <w:r>
              <w:t>CPOL</w:t>
            </w:r>
          </w:p>
        </w:tc>
        <w:tc>
          <w:tcPr>
            <w:tcW w:w="1127" w:type="dxa"/>
          </w:tcPr>
          <w:p w:rsidR="00C45D8E" w:rsidRDefault="0084536E" w:rsidP="0084536E">
            <w:pPr>
              <w:jc w:val="center"/>
            </w:pPr>
            <w:r>
              <w:t>CPHA</w:t>
            </w:r>
          </w:p>
        </w:tc>
        <w:tc>
          <w:tcPr>
            <w:tcW w:w="1127" w:type="dxa"/>
          </w:tcPr>
          <w:p w:rsidR="00C45D8E" w:rsidRDefault="0084536E" w:rsidP="0084536E">
            <w:pPr>
              <w:jc w:val="center"/>
            </w:pPr>
            <w:r>
              <w:t>SPR1</w:t>
            </w:r>
          </w:p>
        </w:tc>
        <w:tc>
          <w:tcPr>
            <w:tcW w:w="1127" w:type="dxa"/>
          </w:tcPr>
          <w:p w:rsidR="00C45D8E" w:rsidRDefault="0084536E" w:rsidP="0084536E">
            <w:pPr>
              <w:jc w:val="center"/>
            </w:pPr>
            <w:r>
              <w:t>SPR0</w:t>
            </w:r>
          </w:p>
        </w:tc>
      </w:tr>
    </w:tbl>
    <w:p w:rsidR="00C45D8E" w:rsidRDefault="0084536E" w:rsidP="00C45D8E">
      <w:r>
        <w:t xml:space="preserve">          7</w:t>
      </w:r>
      <w:r>
        <w:tab/>
      </w:r>
      <w:r>
        <w:tab/>
        <w:t xml:space="preserve">   6</w:t>
      </w:r>
      <w:r>
        <w:tab/>
        <w:t xml:space="preserve">           5</w:t>
      </w:r>
      <w:r>
        <w:tab/>
      </w:r>
      <w:r>
        <w:tab/>
        <w:t xml:space="preserve">     4</w:t>
      </w:r>
      <w:r>
        <w:tab/>
      </w:r>
      <w:r>
        <w:tab/>
        <w:t>3</w:t>
      </w:r>
      <w:r>
        <w:tab/>
        <w:t xml:space="preserve">       2                     1</w:t>
      </w:r>
      <w:r>
        <w:tab/>
        <w:t xml:space="preserve">          0</w:t>
      </w:r>
    </w:p>
    <w:p w:rsidR="0084536E" w:rsidRDefault="0084536E" w:rsidP="00C45D8E">
      <w:r w:rsidRPr="0084536E">
        <w:rPr>
          <w:b/>
        </w:rPr>
        <w:t>Bit 7 – SPIE: SPI Interrupt Enable</w:t>
      </w:r>
      <w:r>
        <w:t xml:space="preserve"> bit</w:t>
      </w:r>
    </w:p>
    <w:p w:rsidR="0084536E" w:rsidRDefault="0084536E" w:rsidP="00C45D8E">
      <w:r>
        <w:tab/>
        <w:t>1 = Enable SPI interrupt</w:t>
      </w:r>
    </w:p>
    <w:p w:rsidR="0084536E" w:rsidRDefault="0084536E" w:rsidP="00C45D8E">
      <w:r>
        <w:tab/>
        <w:t>0 = Disable SPI interrupt</w:t>
      </w:r>
    </w:p>
    <w:p w:rsidR="00A946D6" w:rsidRDefault="0084536E" w:rsidP="00A946D6">
      <w:r w:rsidRPr="00A946D6">
        <w:rPr>
          <w:b/>
        </w:rPr>
        <w:t>Bit 6 – SPE SPI Enable</w:t>
      </w:r>
      <w:r>
        <w:t xml:space="preserve"> bit</w:t>
      </w:r>
    </w:p>
    <w:p w:rsidR="00A946D6" w:rsidRDefault="00A946D6" w:rsidP="00A946D6">
      <w:r>
        <w:tab/>
        <w:t>1 = Enable SPI</w:t>
      </w:r>
    </w:p>
    <w:p w:rsidR="00A946D6" w:rsidRDefault="00A946D6" w:rsidP="00C45D8E">
      <w:r>
        <w:tab/>
        <w:t>0 = Disable SPI</w:t>
      </w:r>
    </w:p>
    <w:p w:rsidR="0084536E" w:rsidRDefault="0084536E" w:rsidP="00C45D8E">
      <w:r w:rsidRPr="00A946D6">
        <w:rPr>
          <w:b/>
        </w:rPr>
        <w:lastRenderedPageBreak/>
        <w:t>Bit 5 – DORD:</w:t>
      </w:r>
      <w:r w:rsidR="00A946D6" w:rsidRPr="00A946D6">
        <w:rPr>
          <w:b/>
        </w:rPr>
        <w:t xml:space="preserve"> Data Order</w:t>
      </w:r>
      <w:r w:rsidR="00A946D6">
        <w:t xml:space="preserve"> b</w:t>
      </w:r>
      <w:r>
        <w:t>it</w:t>
      </w:r>
    </w:p>
    <w:p w:rsidR="00A946D6" w:rsidRDefault="00A946D6" w:rsidP="00C45D8E">
      <w:r>
        <w:tab/>
        <w:t>1 = LSB (Least Significant Bit) transmitted first</w:t>
      </w:r>
    </w:p>
    <w:p w:rsidR="00A946D6" w:rsidRDefault="00A946D6" w:rsidP="00C45D8E">
      <w:r>
        <w:tab/>
        <w:t>0 = MSB (Most Significant Bit) transmitted first</w:t>
      </w:r>
    </w:p>
    <w:p w:rsidR="0084536E" w:rsidRDefault="0084536E" w:rsidP="00C45D8E">
      <w:r w:rsidRPr="00A946D6">
        <w:rPr>
          <w:b/>
        </w:rPr>
        <w:t>Bit 4 – MSTR: Master Slave Select</w:t>
      </w:r>
      <w:r w:rsidR="00A946D6">
        <w:t xml:space="preserve"> b</w:t>
      </w:r>
      <w:r>
        <w:t>it</w:t>
      </w:r>
    </w:p>
    <w:p w:rsidR="00A946D6" w:rsidRDefault="00A946D6" w:rsidP="00C45D8E">
      <w:r>
        <w:tab/>
        <w:t>1 = Master mode</w:t>
      </w:r>
    </w:p>
    <w:p w:rsidR="00A946D6" w:rsidRDefault="00A946D6" w:rsidP="00C45D8E">
      <w:r>
        <w:tab/>
        <w:t>0 = Slave mode</w:t>
      </w:r>
    </w:p>
    <w:p w:rsidR="0084536E" w:rsidRDefault="0084536E" w:rsidP="00C45D8E">
      <w:r w:rsidRPr="00A946D6">
        <w:rPr>
          <w:b/>
        </w:rPr>
        <w:t xml:space="preserve">Bit 3 </w:t>
      </w:r>
      <w:r w:rsidR="00A946D6" w:rsidRPr="00A946D6">
        <w:rPr>
          <w:b/>
        </w:rPr>
        <w:t>–</w:t>
      </w:r>
      <w:r w:rsidRPr="00A946D6">
        <w:rPr>
          <w:b/>
        </w:rPr>
        <w:t xml:space="preserve"> CPOL</w:t>
      </w:r>
      <w:r w:rsidR="00A946D6" w:rsidRPr="00A946D6">
        <w:rPr>
          <w:b/>
        </w:rPr>
        <w:t>: Clock Polarity Select</w:t>
      </w:r>
      <w:r w:rsidR="00A946D6">
        <w:t xml:space="preserve"> bit</w:t>
      </w:r>
    </w:p>
    <w:p w:rsidR="00A946D6" w:rsidRDefault="00A946D6" w:rsidP="00C45D8E">
      <w:r>
        <w:tab/>
        <w:t>1 = Clock start from logical one</w:t>
      </w:r>
    </w:p>
    <w:p w:rsidR="00A946D6" w:rsidRDefault="00A946D6" w:rsidP="00C45D8E">
      <w:r>
        <w:tab/>
        <w:t>0 = Clock start from logical zero</w:t>
      </w:r>
    </w:p>
    <w:p w:rsidR="00A946D6" w:rsidRDefault="00A946D6" w:rsidP="00C45D8E">
      <w:r w:rsidRPr="00A946D6">
        <w:rPr>
          <w:b/>
        </w:rPr>
        <w:t>Bit 2 – CPHA: Clock Phase Select</w:t>
      </w:r>
      <w:r>
        <w:t xml:space="preserve"> bit</w:t>
      </w:r>
    </w:p>
    <w:p w:rsidR="00A946D6" w:rsidRDefault="00A946D6" w:rsidP="00C45D8E">
      <w:r>
        <w:tab/>
        <w:t>1 = Data sample on trailing clock edge</w:t>
      </w:r>
    </w:p>
    <w:p w:rsidR="00A946D6" w:rsidRDefault="00A946D6" w:rsidP="00C45D8E">
      <w:r>
        <w:tab/>
        <w:t>0 = Data sample on the leading clock edge</w:t>
      </w:r>
    </w:p>
    <w:p w:rsidR="00A946D6" w:rsidRDefault="00A946D6" w:rsidP="00C45D8E">
      <w:r w:rsidRPr="00A946D6">
        <w:rPr>
          <w:b/>
        </w:rPr>
        <w:t>Bit 1:0 – SPR1: SPR0</w:t>
      </w:r>
      <w:r>
        <w:rPr>
          <w:b/>
        </w:rPr>
        <w:t xml:space="preserve"> -</w:t>
      </w:r>
      <w:r w:rsidRPr="00A946D6">
        <w:rPr>
          <w:b/>
        </w:rPr>
        <w:t xml:space="preserve"> SPI Clock Rate Select</w:t>
      </w:r>
      <w:r>
        <w:t xml:space="preserve"> bit</w:t>
      </w:r>
    </w:p>
    <w:p w:rsidR="00214784" w:rsidRDefault="00214784" w:rsidP="00C45D8E">
      <w:r>
        <w:t>Clock rate is set as shown in the table below:</w:t>
      </w:r>
    </w:p>
    <w:p w:rsidR="00214784" w:rsidRPr="00C45D8E" w:rsidRDefault="00214784" w:rsidP="00C45D8E">
      <w:r>
        <w:tab/>
      </w:r>
    </w:p>
    <w:tbl>
      <w:tblPr>
        <w:tblStyle w:val="TableGrid"/>
        <w:tblW w:w="0" w:type="auto"/>
        <w:tblLook w:val="04A0" w:firstRow="1" w:lastRow="0" w:firstColumn="1" w:lastColumn="0" w:noHBand="0" w:noVBand="1"/>
      </w:tblPr>
      <w:tblGrid>
        <w:gridCol w:w="2254"/>
        <w:gridCol w:w="2254"/>
        <w:gridCol w:w="2254"/>
        <w:gridCol w:w="2254"/>
      </w:tblGrid>
      <w:tr w:rsidR="00214784" w:rsidTr="00214784">
        <w:tc>
          <w:tcPr>
            <w:tcW w:w="2254" w:type="dxa"/>
          </w:tcPr>
          <w:p w:rsidR="00214784" w:rsidRPr="00214784" w:rsidRDefault="00214784" w:rsidP="00214784">
            <w:pPr>
              <w:jc w:val="center"/>
              <w:rPr>
                <w:b/>
              </w:rPr>
            </w:pPr>
            <w:r w:rsidRPr="00214784">
              <w:rPr>
                <w:b/>
              </w:rPr>
              <w:t>SPI2X</w:t>
            </w:r>
          </w:p>
        </w:tc>
        <w:tc>
          <w:tcPr>
            <w:tcW w:w="2254" w:type="dxa"/>
          </w:tcPr>
          <w:p w:rsidR="00214784" w:rsidRPr="00214784" w:rsidRDefault="00214784" w:rsidP="00214784">
            <w:pPr>
              <w:jc w:val="center"/>
              <w:rPr>
                <w:b/>
              </w:rPr>
            </w:pPr>
            <w:r w:rsidRPr="00214784">
              <w:rPr>
                <w:b/>
              </w:rPr>
              <w:t>SPR1</w:t>
            </w:r>
          </w:p>
        </w:tc>
        <w:tc>
          <w:tcPr>
            <w:tcW w:w="2254" w:type="dxa"/>
          </w:tcPr>
          <w:p w:rsidR="00214784" w:rsidRPr="00214784" w:rsidRDefault="00214784" w:rsidP="00214784">
            <w:pPr>
              <w:jc w:val="center"/>
              <w:rPr>
                <w:b/>
              </w:rPr>
            </w:pPr>
            <w:r w:rsidRPr="00214784">
              <w:rPr>
                <w:b/>
              </w:rPr>
              <w:t>SPR0</w:t>
            </w:r>
          </w:p>
        </w:tc>
        <w:tc>
          <w:tcPr>
            <w:tcW w:w="2254" w:type="dxa"/>
          </w:tcPr>
          <w:p w:rsidR="00214784" w:rsidRPr="00214784" w:rsidRDefault="00214784" w:rsidP="00214784">
            <w:pPr>
              <w:jc w:val="center"/>
              <w:rPr>
                <w:b/>
              </w:rPr>
            </w:pPr>
            <w:r w:rsidRPr="00214784">
              <w:rPr>
                <w:b/>
              </w:rPr>
              <w:t>SCK</w:t>
            </w:r>
          </w:p>
          <w:p w:rsidR="00214784" w:rsidRPr="00214784" w:rsidRDefault="00214784" w:rsidP="00214784">
            <w:pPr>
              <w:jc w:val="center"/>
              <w:rPr>
                <w:b/>
              </w:rPr>
            </w:pPr>
            <w:r w:rsidRPr="00214784">
              <w:rPr>
                <w:b/>
              </w:rPr>
              <w:t>Frequency</w:t>
            </w:r>
          </w:p>
        </w:tc>
      </w:tr>
      <w:tr w:rsidR="00214784" w:rsidTr="00214784">
        <w:tc>
          <w:tcPr>
            <w:tcW w:w="2254" w:type="dxa"/>
          </w:tcPr>
          <w:p w:rsidR="00214784" w:rsidRDefault="00214784" w:rsidP="00214784">
            <w:pPr>
              <w:jc w:val="center"/>
            </w:pPr>
            <w:r>
              <w:t>0</w:t>
            </w:r>
          </w:p>
        </w:tc>
        <w:tc>
          <w:tcPr>
            <w:tcW w:w="2254" w:type="dxa"/>
          </w:tcPr>
          <w:p w:rsidR="00214784" w:rsidRDefault="00214784" w:rsidP="00214784">
            <w:pPr>
              <w:jc w:val="center"/>
            </w:pPr>
            <w:r>
              <w:t>0</w:t>
            </w:r>
          </w:p>
        </w:tc>
        <w:tc>
          <w:tcPr>
            <w:tcW w:w="2254" w:type="dxa"/>
          </w:tcPr>
          <w:p w:rsidR="00214784" w:rsidRDefault="00214784" w:rsidP="00214784">
            <w:pPr>
              <w:jc w:val="center"/>
            </w:pPr>
            <w:r>
              <w:t>0</w:t>
            </w:r>
          </w:p>
        </w:tc>
        <w:tc>
          <w:tcPr>
            <w:tcW w:w="2254" w:type="dxa"/>
          </w:tcPr>
          <w:p w:rsidR="00214784" w:rsidRDefault="00214784" w:rsidP="00214784">
            <w:pPr>
              <w:jc w:val="center"/>
            </w:pPr>
            <w:r>
              <w:t>Fosc/4</w:t>
            </w:r>
          </w:p>
        </w:tc>
      </w:tr>
      <w:tr w:rsidR="00214784" w:rsidTr="00214784">
        <w:tc>
          <w:tcPr>
            <w:tcW w:w="2254" w:type="dxa"/>
          </w:tcPr>
          <w:p w:rsidR="00214784" w:rsidRDefault="00214784" w:rsidP="00214784">
            <w:pPr>
              <w:jc w:val="center"/>
            </w:pPr>
            <w:r>
              <w:t>0</w:t>
            </w:r>
          </w:p>
        </w:tc>
        <w:tc>
          <w:tcPr>
            <w:tcW w:w="2254" w:type="dxa"/>
          </w:tcPr>
          <w:p w:rsidR="00214784" w:rsidRDefault="00214784" w:rsidP="00214784">
            <w:pPr>
              <w:jc w:val="center"/>
            </w:pPr>
            <w:r>
              <w:t>0</w:t>
            </w:r>
          </w:p>
        </w:tc>
        <w:tc>
          <w:tcPr>
            <w:tcW w:w="2254" w:type="dxa"/>
          </w:tcPr>
          <w:p w:rsidR="00214784" w:rsidRDefault="00214784" w:rsidP="00214784">
            <w:pPr>
              <w:jc w:val="center"/>
            </w:pPr>
            <w:r>
              <w:t>1</w:t>
            </w:r>
          </w:p>
        </w:tc>
        <w:tc>
          <w:tcPr>
            <w:tcW w:w="2254" w:type="dxa"/>
          </w:tcPr>
          <w:p w:rsidR="00214784" w:rsidRDefault="00214784" w:rsidP="00214784">
            <w:pPr>
              <w:jc w:val="center"/>
            </w:pPr>
            <w:r>
              <w:t>Fosc/16</w:t>
            </w:r>
          </w:p>
        </w:tc>
      </w:tr>
      <w:tr w:rsidR="00214784" w:rsidTr="00214784">
        <w:tc>
          <w:tcPr>
            <w:tcW w:w="2254" w:type="dxa"/>
          </w:tcPr>
          <w:p w:rsidR="00214784" w:rsidRDefault="00214784" w:rsidP="00214784">
            <w:pPr>
              <w:jc w:val="center"/>
            </w:pPr>
            <w:r>
              <w:t>0</w:t>
            </w:r>
          </w:p>
        </w:tc>
        <w:tc>
          <w:tcPr>
            <w:tcW w:w="2254" w:type="dxa"/>
          </w:tcPr>
          <w:p w:rsidR="00214784" w:rsidRDefault="00214784" w:rsidP="00214784">
            <w:pPr>
              <w:jc w:val="center"/>
            </w:pPr>
            <w:r>
              <w:t>1</w:t>
            </w:r>
          </w:p>
        </w:tc>
        <w:tc>
          <w:tcPr>
            <w:tcW w:w="2254" w:type="dxa"/>
          </w:tcPr>
          <w:p w:rsidR="00214784" w:rsidRDefault="00214784" w:rsidP="00214784">
            <w:pPr>
              <w:jc w:val="center"/>
            </w:pPr>
            <w:r>
              <w:t>0</w:t>
            </w:r>
          </w:p>
        </w:tc>
        <w:tc>
          <w:tcPr>
            <w:tcW w:w="2254" w:type="dxa"/>
          </w:tcPr>
          <w:p w:rsidR="00214784" w:rsidRDefault="00214784" w:rsidP="00214784">
            <w:pPr>
              <w:jc w:val="center"/>
            </w:pPr>
            <w:r>
              <w:t>Fosc/64</w:t>
            </w:r>
          </w:p>
        </w:tc>
      </w:tr>
      <w:tr w:rsidR="00214784" w:rsidTr="00214784">
        <w:tc>
          <w:tcPr>
            <w:tcW w:w="2254" w:type="dxa"/>
          </w:tcPr>
          <w:p w:rsidR="00214784" w:rsidRDefault="00214784" w:rsidP="00214784">
            <w:pPr>
              <w:jc w:val="center"/>
            </w:pPr>
            <w:r>
              <w:t>0</w:t>
            </w:r>
          </w:p>
        </w:tc>
        <w:tc>
          <w:tcPr>
            <w:tcW w:w="2254" w:type="dxa"/>
          </w:tcPr>
          <w:p w:rsidR="00214784" w:rsidRDefault="00214784" w:rsidP="00214784">
            <w:pPr>
              <w:jc w:val="center"/>
            </w:pPr>
            <w:r>
              <w:t>1</w:t>
            </w:r>
          </w:p>
        </w:tc>
        <w:tc>
          <w:tcPr>
            <w:tcW w:w="2254" w:type="dxa"/>
          </w:tcPr>
          <w:p w:rsidR="00214784" w:rsidRDefault="00214784" w:rsidP="00214784">
            <w:pPr>
              <w:jc w:val="center"/>
            </w:pPr>
            <w:r>
              <w:t>1</w:t>
            </w:r>
          </w:p>
        </w:tc>
        <w:tc>
          <w:tcPr>
            <w:tcW w:w="2254" w:type="dxa"/>
          </w:tcPr>
          <w:p w:rsidR="00214784" w:rsidRDefault="00214784" w:rsidP="00214784">
            <w:pPr>
              <w:jc w:val="center"/>
            </w:pPr>
            <w:r>
              <w:t>Fosc/128</w:t>
            </w:r>
          </w:p>
        </w:tc>
      </w:tr>
      <w:tr w:rsidR="00214784" w:rsidTr="00214784">
        <w:tc>
          <w:tcPr>
            <w:tcW w:w="2254" w:type="dxa"/>
          </w:tcPr>
          <w:p w:rsidR="00214784" w:rsidRDefault="00214784" w:rsidP="00214784">
            <w:pPr>
              <w:jc w:val="center"/>
            </w:pPr>
            <w:r>
              <w:t>1</w:t>
            </w:r>
          </w:p>
        </w:tc>
        <w:tc>
          <w:tcPr>
            <w:tcW w:w="2254" w:type="dxa"/>
          </w:tcPr>
          <w:p w:rsidR="00214784" w:rsidRDefault="00214784" w:rsidP="00214784">
            <w:pPr>
              <w:jc w:val="center"/>
            </w:pPr>
            <w:r>
              <w:t>0</w:t>
            </w:r>
          </w:p>
        </w:tc>
        <w:tc>
          <w:tcPr>
            <w:tcW w:w="2254" w:type="dxa"/>
          </w:tcPr>
          <w:p w:rsidR="00214784" w:rsidRDefault="00214784" w:rsidP="00214784">
            <w:pPr>
              <w:jc w:val="center"/>
            </w:pPr>
            <w:r>
              <w:t>0</w:t>
            </w:r>
          </w:p>
        </w:tc>
        <w:tc>
          <w:tcPr>
            <w:tcW w:w="2254" w:type="dxa"/>
          </w:tcPr>
          <w:p w:rsidR="00214784" w:rsidRDefault="00214784" w:rsidP="00214784">
            <w:pPr>
              <w:jc w:val="center"/>
            </w:pPr>
            <w:r>
              <w:t>Fosc/2</w:t>
            </w:r>
          </w:p>
        </w:tc>
      </w:tr>
      <w:tr w:rsidR="00214784" w:rsidTr="00214784">
        <w:tc>
          <w:tcPr>
            <w:tcW w:w="2254" w:type="dxa"/>
          </w:tcPr>
          <w:p w:rsidR="00214784" w:rsidRDefault="00214784" w:rsidP="00214784">
            <w:pPr>
              <w:jc w:val="center"/>
            </w:pPr>
            <w:r>
              <w:t>1</w:t>
            </w:r>
          </w:p>
        </w:tc>
        <w:tc>
          <w:tcPr>
            <w:tcW w:w="2254" w:type="dxa"/>
          </w:tcPr>
          <w:p w:rsidR="00214784" w:rsidRDefault="00214784" w:rsidP="00214784">
            <w:pPr>
              <w:jc w:val="center"/>
            </w:pPr>
            <w:r>
              <w:t>0</w:t>
            </w:r>
          </w:p>
        </w:tc>
        <w:tc>
          <w:tcPr>
            <w:tcW w:w="2254" w:type="dxa"/>
          </w:tcPr>
          <w:p w:rsidR="00214784" w:rsidRDefault="00214784" w:rsidP="00214784">
            <w:pPr>
              <w:jc w:val="center"/>
            </w:pPr>
            <w:r>
              <w:t>1</w:t>
            </w:r>
          </w:p>
        </w:tc>
        <w:tc>
          <w:tcPr>
            <w:tcW w:w="2254" w:type="dxa"/>
          </w:tcPr>
          <w:p w:rsidR="00214784" w:rsidRDefault="00214784" w:rsidP="00214784">
            <w:pPr>
              <w:jc w:val="center"/>
            </w:pPr>
            <w:r>
              <w:t>Fosc/8</w:t>
            </w:r>
          </w:p>
        </w:tc>
      </w:tr>
      <w:tr w:rsidR="00214784" w:rsidTr="00214784">
        <w:tc>
          <w:tcPr>
            <w:tcW w:w="2254" w:type="dxa"/>
          </w:tcPr>
          <w:p w:rsidR="00214784" w:rsidRDefault="00214784" w:rsidP="00214784">
            <w:pPr>
              <w:jc w:val="center"/>
            </w:pPr>
            <w:r>
              <w:t>1</w:t>
            </w:r>
          </w:p>
        </w:tc>
        <w:tc>
          <w:tcPr>
            <w:tcW w:w="2254" w:type="dxa"/>
          </w:tcPr>
          <w:p w:rsidR="00214784" w:rsidRDefault="00214784" w:rsidP="00214784">
            <w:pPr>
              <w:jc w:val="center"/>
            </w:pPr>
            <w:r>
              <w:t>1</w:t>
            </w:r>
          </w:p>
        </w:tc>
        <w:tc>
          <w:tcPr>
            <w:tcW w:w="2254" w:type="dxa"/>
          </w:tcPr>
          <w:p w:rsidR="00214784" w:rsidRDefault="00214784" w:rsidP="00214784">
            <w:pPr>
              <w:jc w:val="center"/>
            </w:pPr>
            <w:r>
              <w:t>0</w:t>
            </w:r>
          </w:p>
        </w:tc>
        <w:tc>
          <w:tcPr>
            <w:tcW w:w="2254" w:type="dxa"/>
          </w:tcPr>
          <w:p w:rsidR="00214784" w:rsidRDefault="00214784" w:rsidP="00214784">
            <w:pPr>
              <w:jc w:val="center"/>
            </w:pPr>
            <w:r>
              <w:t>Fosc/32</w:t>
            </w:r>
          </w:p>
        </w:tc>
      </w:tr>
      <w:tr w:rsidR="00214784" w:rsidTr="00214784">
        <w:tc>
          <w:tcPr>
            <w:tcW w:w="2254" w:type="dxa"/>
          </w:tcPr>
          <w:p w:rsidR="00214784" w:rsidRDefault="00214784" w:rsidP="00214784">
            <w:pPr>
              <w:jc w:val="center"/>
            </w:pPr>
            <w:r>
              <w:t>1</w:t>
            </w:r>
          </w:p>
        </w:tc>
        <w:tc>
          <w:tcPr>
            <w:tcW w:w="2254" w:type="dxa"/>
          </w:tcPr>
          <w:p w:rsidR="00214784" w:rsidRDefault="00214784" w:rsidP="00214784">
            <w:pPr>
              <w:jc w:val="center"/>
            </w:pPr>
            <w:r>
              <w:t>1</w:t>
            </w:r>
          </w:p>
        </w:tc>
        <w:tc>
          <w:tcPr>
            <w:tcW w:w="2254" w:type="dxa"/>
          </w:tcPr>
          <w:p w:rsidR="00214784" w:rsidRDefault="00214784" w:rsidP="00214784">
            <w:pPr>
              <w:jc w:val="center"/>
            </w:pPr>
            <w:r>
              <w:t>1</w:t>
            </w:r>
          </w:p>
        </w:tc>
        <w:tc>
          <w:tcPr>
            <w:tcW w:w="2254" w:type="dxa"/>
          </w:tcPr>
          <w:p w:rsidR="00214784" w:rsidRDefault="00214784" w:rsidP="00214784">
            <w:pPr>
              <w:jc w:val="center"/>
            </w:pPr>
            <w:r>
              <w:t>Fosc/64</w:t>
            </w:r>
          </w:p>
        </w:tc>
      </w:tr>
    </w:tbl>
    <w:p w:rsidR="00214784" w:rsidRPr="00C45D8E" w:rsidRDefault="00214784" w:rsidP="00C45D8E"/>
    <w:p w:rsidR="00C45D8E" w:rsidRDefault="00C45D8E" w:rsidP="00C45D8E">
      <w:pPr>
        <w:pStyle w:val="Heading3"/>
      </w:pPr>
      <w:bookmarkStart w:id="5" w:name="_Toc78046262"/>
      <w:r>
        <w:t>SPI Status Register: SPSR</w:t>
      </w:r>
      <w:bookmarkEnd w:id="5"/>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39413F" w:rsidTr="0039413F">
        <w:tc>
          <w:tcPr>
            <w:tcW w:w="1127" w:type="dxa"/>
          </w:tcPr>
          <w:p w:rsidR="0039413F" w:rsidRDefault="0039413F" w:rsidP="0039413F">
            <w:pPr>
              <w:jc w:val="center"/>
            </w:pPr>
            <w:r>
              <w:t>SPIF</w:t>
            </w:r>
          </w:p>
        </w:tc>
        <w:tc>
          <w:tcPr>
            <w:tcW w:w="1127" w:type="dxa"/>
          </w:tcPr>
          <w:p w:rsidR="0039413F" w:rsidRDefault="0039413F" w:rsidP="0039413F">
            <w:pPr>
              <w:jc w:val="center"/>
            </w:pPr>
            <w:r>
              <w:t>WCOL</w:t>
            </w:r>
          </w:p>
        </w:tc>
        <w:tc>
          <w:tcPr>
            <w:tcW w:w="1127" w:type="dxa"/>
          </w:tcPr>
          <w:p w:rsidR="0039413F" w:rsidRDefault="0039413F" w:rsidP="0039413F">
            <w:pPr>
              <w:jc w:val="center"/>
            </w:pPr>
          </w:p>
        </w:tc>
        <w:tc>
          <w:tcPr>
            <w:tcW w:w="1127" w:type="dxa"/>
          </w:tcPr>
          <w:p w:rsidR="0039413F" w:rsidRDefault="0039413F" w:rsidP="0039413F">
            <w:pPr>
              <w:jc w:val="center"/>
            </w:pPr>
          </w:p>
        </w:tc>
        <w:tc>
          <w:tcPr>
            <w:tcW w:w="1127" w:type="dxa"/>
          </w:tcPr>
          <w:p w:rsidR="0039413F" w:rsidRDefault="0039413F" w:rsidP="0039413F">
            <w:pPr>
              <w:jc w:val="center"/>
            </w:pPr>
          </w:p>
        </w:tc>
        <w:tc>
          <w:tcPr>
            <w:tcW w:w="1127" w:type="dxa"/>
          </w:tcPr>
          <w:p w:rsidR="0039413F" w:rsidRDefault="0039413F" w:rsidP="0039413F">
            <w:pPr>
              <w:jc w:val="center"/>
            </w:pPr>
          </w:p>
        </w:tc>
        <w:tc>
          <w:tcPr>
            <w:tcW w:w="1127" w:type="dxa"/>
          </w:tcPr>
          <w:p w:rsidR="0039413F" w:rsidRDefault="0039413F" w:rsidP="0039413F">
            <w:pPr>
              <w:jc w:val="center"/>
            </w:pPr>
          </w:p>
        </w:tc>
        <w:tc>
          <w:tcPr>
            <w:tcW w:w="1127" w:type="dxa"/>
          </w:tcPr>
          <w:p w:rsidR="0039413F" w:rsidRDefault="0039413F" w:rsidP="0039413F">
            <w:pPr>
              <w:jc w:val="center"/>
            </w:pPr>
            <w:r>
              <w:t>SPI2X</w:t>
            </w:r>
          </w:p>
        </w:tc>
      </w:tr>
    </w:tbl>
    <w:p w:rsidR="00214784" w:rsidRDefault="0039413F" w:rsidP="0016140A">
      <w:pPr>
        <w:ind w:firstLine="720"/>
      </w:pPr>
      <w:r>
        <w:t>7</w:t>
      </w:r>
      <w:r>
        <w:tab/>
        <w:t xml:space="preserve">   6</w:t>
      </w:r>
      <w:r>
        <w:tab/>
        <w:t xml:space="preserve">     </w:t>
      </w:r>
      <w:r w:rsidR="00214784">
        <w:t xml:space="preserve">  </w:t>
      </w:r>
      <w:r>
        <w:t xml:space="preserve">     5</w:t>
      </w:r>
      <w:r>
        <w:tab/>
      </w:r>
      <w:r>
        <w:tab/>
        <w:t xml:space="preserve">     4</w:t>
      </w:r>
      <w:r>
        <w:tab/>
      </w:r>
      <w:r>
        <w:tab/>
        <w:t xml:space="preserve"> 3</w:t>
      </w:r>
      <w:r>
        <w:tab/>
        <w:t xml:space="preserve">        </w:t>
      </w:r>
      <w:r w:rsidR="00214784">
        <w:t>2</w:t>
      </w:r>
      <w:r>
        <w:tab/>
      </w:r>
      <w:r>
        <w:tab/>
      </w:r>
      <w:bookmarkStart w:id="6" w:name="_GoBack"/>
      <w:bookmarkEnd w:id="6"/>
      <w:r>
        <w:t xml:space="preserve"> 1</w:t>
      </w:r>
      <w:r>
        <w:tab/>
        <w:t xml:space="preserve">        0</w:t>
      </w:r>
    </w:p>
    <w:p w:rsidR="0039413F" w:rsidRDefault="0039413F" w:rsidP="00214784">
      <w:r w:rsidRPr="0039413F">
        <w:rPr>
          <w:b/>
        </w:rPr>
        <w:t>Bit 7 – SPIF: SPI Interrupt Flag</w:t>
      </w:r>
      <w:r>
        <w:t xml:space="preserve"> bit</w:t>
      </w:r>
    </w:p>
    <w:p w:rsidR="0039413F" w:rsidRDefault="0039413F" w:rsidP="00214784">
      <w:r>
        <w:t>This flag gets set when the serial transfer is complete or when the SS pin is driven low in master mode. It can generate an interrupt when SPIE bit in SPCR and a global interrupt are enabled.</w:t>
      </w:r>
    </w:p>
    <w:p w:rsidR="0039413F" w:rsidRDefault="0039413F" w:rsidP="00214784">
      <w:r w:rsidRPr="0039413F">
        <w:rPr>
          <w:b/>
        </w:rPr>
        <w:t>Bit 6 – WCOL: Write Collision Flag</w:t>
      </w:r>
      <w:r>
        <w:t xml:space="preserve"> bit</w:t>
      </w:r>
    </w:p>
    <w:p w:rsidR="0039413F" w:rsidRDefault="0016140A" w:rsidP="00214784">
      <w:r>
        <w:lastRenderedPageBreak/>
        <w:t>This bit is set when SPI data register writes occurs during previous data transfer.</w:t>
      </w:r>
    </w:p>
    <w:p w:rsidR="0039413F" w:rsidRDefault="0039413F" w:rsidP="00214784">
      <w:r w:rsidRPr="0039413F">
        <w:rPr>
          <w:b/>
        </w:rPr>
        <w:t>Bit 0 – SPI2X: Double SPI Speed</w:t>
      </w:r>
      <w:r>
        <w:t xml:space="preserve"> bit</w:t>
      </w:r>
    </w:p>
    <w:p w:rsidR="0016140A" w:rsidRPr="00214784" w:rsidRDefault="0016140A" w:rsidP="00214784">
      <w:r>
        <w:t>When set, SPI speed gets doubled. As shown in Table showing how clock rate is selected.</w:t>
      </w:r>
    </w:p>
    <w:p w:rsidR="00C45D8E" w:rsidRDefault="00C45D8E" w:rsidP="00C45D8E">
      <w:pPr>
        <w:pStyle w:val="Heading3"/>
      </w:pPr>
      <w:bookmarkStart w:id="7" w:name="_Toc78046263"/>
      <w:r>
        <w:t>SPI Data Register: SPDR</w:t>
      </w:r>
      <w:bookmarkEnd w:id="7"/>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16140A" w:rsidTr="0016140A">
        <w:tc>
          <w:tcPr>
            <w:tcW w:w="1127" w:type="dxa"/>
          </w:tcPr>
          <w:p w:rsidR="0016140A" w:rsidRDefault="0016140A" w:rsidP="0016140A"/>
        </w:tc>
        <w:tc>
          <w:tcPr>
            <w:tcW w:w="1127" w:type="dxa"/>
          </w:tcPr>
          <w:p w:rsidR="0016140A" w:rsidRDefault="0016140A" w:rsidP="0016140A"/>
        </w:tc>
        <w:tc>
          <w:tcPr>
            <w:tcW w:w="1127" w:type="dxa"/>
          </w:tcPr>
          <w:p w:rsidR="0016140A" w:rsidRDefault="0016140A" w:rsidP="0016140A"/>
        </w:tc>
        <w:tc>
          <w:tcPr>
            <w:tcW w:w="1127" w:type="dxa"/>
          </w:tcPr>
          <w:p w:rsidR="0016140A" w:rsidRDefault="0016140A" w:rsidP="0016140A"/>
        </w:tc>
        <w:tc>
          <w:tcPr>
            <w:tcW w:w="1127" w:type="dxa"/>
          </w:tcPr>
          <w:p w:rsidR="0016140A" w:rsidRDefault="0016140A" w:rsidP="0016140A"/>
        </w:tc>
        <w:tc>
          <w:tcPr>
            <w:tcW w:w="1127" w:type="dxa"/>
          </w:tcPr>
          <w:p w:rsidR="0016140A" w:rsidRDefault="0016140A" w:rsidP="0016140A"/>
        </w:tc>
        <w:tc>
          <w:tcPr>
            <w:tcW w:w="1127" w:type="dxa"/>
          </w:tcPr>
          <w:p w:rsidR="0016140A" w:rsidRDefault="0016140A" w:rsidP="0016140A"/>
        </w:tc>
        <w:tc>
          <w:tcPr>
            <w:tcW w:w="1127" w:type="dxa"/>
          </w:tcPr>
          <w:p w:rsidR="0016140A" w:rsidRDefault="0016140A" w:rsidP="0016140A"/>
        </w:tc>
      </w:tr>
    </w:tbl>
    <w:p w:rsidR="0016140A" w:rsidRPr="0016140A" w:rsidRDefault="0016140A" w:rsidP="0016140A">
      <w:pPr>
        <w:ind w:firstLine="720"/>
      </w:pPr>
      <w:r>
        <w:t>7</w:t>
      </w:r>
      <w:r>
        <w:tab/>
        <w:t xml:space="preserve">   6</w:t>
      </w:r>
      <w:r>
        <w:tab/>
        <w:t xml:space="preserve">            5</w:t>
      </w:r>
      <w:r>
        <w:tab/>
      </w:r>
      <w:r>
        <w:tab/>
        <w:t xml:space="preserve">     4</w:t>
      </w:r>
      <w:r>
        <w:tab/>
      </w:r>
      <w:r>
        <w:tab/>
        <w:t xml:space="preserve"> 3</w:t>
      </w:r>
      <w:r>
        <w:tab/>
        <w:t xml:space="preserve">        2</w:t>
      </w:r>
      <w:r>
        <w:tab/>
      </w:r>
      <w:r>
        <w:tab/>
        <w:t xml:space="preserve"> 1</w:t>
      </w:r>
      <w:r>
        <w:tab/>
        <w:t xml:space="preserve">        0</w:t>
      </w:r>
    </w:p>
    <w:p w:rsidR="0016140A" w:rsidRPr="0016140A" w:rsidRDefault="0016140A" w:rsidP="0016140A">
      <w:r>
        <w:t>This register is used to transfer data between the register file and SPI Shift Register. Writing on this register initiates data transmission.</w:t>
      </w:r>
    </w:p>
    <w:p w:rsidR="00E419C4" w:rsidRDefault="00E419C4" w:rsidP="00F03678">
      <w:pPr>
        <w:pStyle w:val="Heading1"/>
        <w:jc w:val="center"/>
      </w:pPr>
      <w:bookmarkStart w:id="8" w:name="_Toc78046264"/>
      <w:r>
        <w:t>Inter Integrated Circuit (I2C)</w:t>
      </w:r>
      <w:bookmarkEnd w:id="8"/>
    </w:p>
    <w:p w:rsidR="0063508D" w:rsidRDefault="00CA081B" w:rsidP="00E419C4">
      <w:r>
        <w:t xml:space="preserve">I2C is a </w:t>
      </w:r>
      <w:r w:rsidR="0063508D">
        <w:t xml:space="preserve">synchronous </w:t>
      </w:r>
      <w:r>
        <w:t xml:space="preserve">protocol for interfacing microcontrollers with small sensors and even devices that may require speed. </w:t>
      </w:r>
      <w:r w:rsidR="00603EB2">
        <w:t>It is also called Two Wire Interface (TWI), since it uses only two wires for communication.</w:t>
      </w:r>
      <w:r>
        <w:t xml:space="preserve"> As it has been depicted earlier, it has the advantage of communicating with a large network </w:t>
      </w:r>
      <w:r w:rsidR="0063508D">
        <w:t xml:space="preserve">of devices, </w:t>
      </w:r>
      <w:r w:rsidR="00603EB2">
        <w:t xml:space="preserve">up to </w:t>
      </w:r>
      <w:r w:rsidR="0063508D">
        <w:t>128 for a standard I2C, in addition it does so with much less wires i.e. two wires and a ground. The trade-off is that it is not capable of the speed of SPI and also it is more complex.</w:t>
      </w:r>
    </w:p>
    <w:p w:rsidR="0063508D" w:rsidRDefault="0063508D" w:rsidP="0063508D">
      <w:pPr>
        <w:pStyle w:val="Heading2"/>
      </w:pPr>
      <w:bookmarkStart w:id="9" w:name="_Toc78046265"/>
      <w:r>
        <w:t>How an I2C works</w:t>
      </w:r>
      <w:bookmarkEnd w:id="9"/>
    </w:p>
    <w:p w:rsidR="0042068A" w:rsidRDefault="0042068A" w:rsidP="0063508D">
      <w:r>
        <w:t>I2C</w:t>
      </w:r>
      <w:r w:rsidR="0063508D">
        <w:t xml:space="preserve"> uses two wires,</w:t>
      </w:r>
      <w:r w:rsidR="00603EB2">
        <w:t xml:space="preserve"> SCL and SDA, initializations for</w:t>
      </w:r>
      <w:r w:rsidR="0063508D">
        <w:t xml:space="preserve"> Serial Clock and Serial Data</w:t>
      </w:r>
      <w:r w:rsidR="00603EB2">
        <w:t>, respectively</w:t>
      </w:r>
      <w:r w:rsidR="0063508D">
        <w:t xml:space="preserve">. Since it is a synchronized protocol, it has a clock master that sends the timing signal </w:t>
      </w:r>
      <w:r>
        <w:t xml:space="preserve">that controls the communication. </w:t>
      </w:r>
    </w:p>
    <w:p w:rsidR="0042068A" w:rsidRDefault="0042068A" w:rsidP="0042068A">
      <w:pPr>
        <w:rPr>
          <w:color w:val="000000"/>
          <w:shd w:val="clear" w:color="auto" w:fill="FFFFFF"/>
        </w:rPr>
      </w:pPr>
      <w:r w:rsidRPr="00C4495A">
        <w:rPr>
          <w:color w:val="000000"/>
          <w:shd w:val="clear" w:color="auto" w:fill="FFFFFF"/>
        </w:rPr>
        <w:t>There are four transmission modes in I2C in which the I2C device works.</w:t>
      </w:r>
    </w:p>
    <w:p w:rsidR="0042068A" w:rsidRPr="00C4495A" w:rsidRDefault="0042068A" w:rsidP="0042068A">
      <w:pPr>
        <w:pStyle w:val="ListParagraph"/>
        <w:numPr>
          <w:ilvl w:val="0"/>
          <w:numId w:val="20"/>
        </w:numPr>
      </w:pPr>
      <w:r w:rsidRPr="00C4495A">
        <w:t>When the device is Master it works in MT and MR transmission modes.</w:t>
      </w:r>
    </w:p>
    <w:p w:rsidR="0042068A" w:rsidRDefault="0042068A" w:rsidP="0042068A">
      <w:pPr>
        <w:pStyle w:val="ListParagraph"/>
        <w:numPr>
          <w:ilvl w:val="0"/>
          <w:numId w:val="20"/>
        </w:numPr>
      </w:pPr>
      <w:r w:rsidRPr="00C4495A">
        <w:t>And when the device is Slave it works in ST and SR transmission modes.</w:t>
      </w:r>
    </w:p>
    <w:p w:rsidR="0042068A" w:rsidRDefault="0042068A" w:rsidP="0042068A">
      <w:r>
        <w:t>These modes are well illustrated in the table below</w:t>
      </w:r>
    </w:p>
    <w:tbl>
      <w:tblPr>
        <w:tblStyle w:val="TableGrid"/>
        <w:tblW w:w="0" w:type="auto"/>
        <w:tblLook w:val="04A0" w:firstRow="1" w:lastRow="0" w:firstColumn="1" w:lastColumn="0" w:noHBand="0" w:noVBand="1"/>
      </w:tblPr>
      <w:tblGrid>
        <w:gridCol w:w="4508"/>
        <w:gridCol w:w="4508"/>
      </w:tblGrid>
      <w:tr w:rsidR="0042068A" w:rsidTr="00F03678">
        <w:tc>
          <w:tcPr>
            <w:tcW w:w="4508" w:type="dxa"/>
          </w:tcPr>
          <w:p w:rsidR="0042068A" w:rsidRPr="0042068A" w:rsidRDefault="0042068A" w:rsidP="00F03678">
            <w:pPr>
              <w:jc w:val="center"/>
              <w:rPr>
                <w:b/>
              </w:rPr>
            </w:pPr>
            <w:r w:rsidRPr="0042068A">
              <w:rPr>
                <w:b/>
              </w:rPr>
              <w:t>Transmission Mode</w:t>
            </w:r>
          </w:p>
        </w:tc>
        <w:tc>
          <w:tcPr>
            <w:tcW w:w="4508" w:type="dxa"/>
          </w:tcPr>
          <w:p w:rsidR="0042068A" w:rsidRPr="0042068A" w:rsidRDefault="0042068A" w:rsidP="00F03678">
            <w:pPr>
              <w:jc w:val="center"/>
              <w:rPr>
                <w:b/>
              </w:rPr>
            </w:pPr>
            <w:r w:rsidRPr="0042068A">
              <w:rPr>
                <w:b/>
              </w:rPr>
              <w:t>Operation</w:t>
            </w:r>
          </w:p>
        </w:tc>
      </w:tr>
      <w:tr w:rsidR="0042068A" w:rsidTr="00F03678">
        <w:tc>
          <w:tcPr>
            <w:tcW w:w="4508" w:type="dxa"/>
          </w:tcPr>
          <w:p w:rsidR="0042068A" w:rsidRDefault="0042068A" w:rsidP="00F03678">
            <w:pPr>
              <w:jc w:val="center"/>
            </w:pPr>
            <w:r>
              <w:t>Master Transmitter (MT)</w:t>
            </w:r>
          </w:p>
        </w:tc>
        <w:tc>
          <w:tcPr>
            <w:tcW w:w="4508" w:type="dxa"/>
          </w:tcPr>
          <w:p w:rsidR="0042068A" w:rsidRDefault="0042068A" w:rsidP="00F03678">
            <w:pPr>
              <w:jc w:val="center"/>
            </w:pPr>
            <w:r>
              <w:t>Master device writes data to SDA</w:t>
            </w:r>
          </w:p>
        </w:tc>
      </w:tr>
      <w:tr w:rsidR="0042068A" w:rsidTr="00F03678">
        <w:tc>
          <w:tcPr>
            <w:tcW w:w="4508" w:type="dxa"/>
          </w:tcPr>
          <w:p w:rsidR="0042068A" w:rsidRDefault="0042068A" w:rsidP="00F03678">
            <w:pPr>
              <w:jc w:val="center"/>
            </w:pPr>
            <w:r>
              <w:t>Master Receiver (MR)</w:t>
            </w:r>
          </w:p>
        </w:tc>
        <w:tc>
          <w:tcPr>
            <w:tcW w:w="4508" w:type="dxa"/>
          </w:tcPr>
          <w:p w:rsidR="0042068A" w:rsidRDefault="0042068A" w:rsidP="00F03678">
            <w:pPr>
              <w:jc w:val="center"/>
            </w:pPr>
            <w:r>
              <w:t>Master device reads data from SDA</w:t>
            </w:r>
          </w:p>
        </w:tc>
      </w:tr>
      <w:tr w:rsidR="0042068A" w:rsidTr="00F03678">
        <w:tc>
          <w:tcPr>
            <w:tcW w:w="4508" w:type="dxa"/>
          </w:tcPr>
          <w:p w:rsidR="0042068A" w:rsidRDefault="0042068A" w:rsidP="00F03678">
            <w:pPr>
              <w:jc w:val="center"/>
            </w:pPr>
            <w:r>
              <w:t>Slave Transmitter(ST)</w:t>
            </w:r>
          </w:p>
        </w:tc>
        <w:tc>
          <w:tcPr>
            <w:tcW w:w="4508" w:type="dxa"/>
          </w:tcPr>
          <w:p w:rsidR="0042068A" w:rsidRDefault="0042068A" w:rsidP="00F03678">
            <w:pPr>
              <w:jc w:val="center"/>
            </w:pPr>
            <w:r>
              <w:t>Slave device writes data to SDA</w:t>
            </w:r>
          </w:p>
        </w:tc>
      </w:tr>
      <w:tr w:rsidR="0042068A" w:rsidTr="00F03678">
        <w:trPr>
          <w:trHeight w:val="64"/>
        </w:trPr>
        <w:tc>
          <w:tcPr>
            <w:tcW w:w="4508" w:type="dxa"/>
          </w:tcPr>
          <w:p w:rsidR="0042068A" w:rsidRDefault="0042068A" w:rsidP="00F03678">
            <w:pPr>
              <w:jc w:val="center"/>
            </w:pPr>
            <w:r>
              <w:t>Slave Receiver (SR)</w:t>
            </w:r>
          </w:p>
        </w:tc>
        <w:tc>
          <w:tcPr>
            <w:tcW w:w="4508" w:type="dxa"/>
          </w:tcPr>
          <w:p w:rsidR="0042068A" w:rsidRDefault="0042068A" w:rsidP="00F03678">
            <w:pPr>
              <w:jc w:val="center"/>
            </w:pPr>
            <w:r>
              <w:t>Slave device reads data from SDA</w:t>
            </w:r>
          </w:p>
        </w:tc>
      </w:tr>
    </w:tbl>
    <w:p w:rsidR="0042068A" w:rsidRDefault="0042068A" w:rsidP="0063508D"/>
    <w:p w:rsidR="00DD7AF8" w:rsidRDefault="0063508D" w:rsidP="0063508D">
      <w:r>
        <w:t>There is a very strict convention about phase and polarity</w:t>
      </w:r>
      <w:r w:rsidR="00DD7AF8">
        <w:t xml:space="preserve"> with two exceptions, the I2C data line can change between high and low states only while the clock line is low, and data is to be read only while the clock line is high. The two exceptions are made for start and stop signals respectively. </w:t>
      </w:r>
    </w:p>
    <w:p w:rsidR="00DD7AF8" w:rsidRDefault="00DD7AF8" w:rsidP="0063508D">
      <w:r>
        <w:t>Start signal – a falling edge while the clock signal is held high</w:t>
      </w:r>
    </w:p>
    <w:p w:rsidR="00DD7AF8" w:rsidRDefault="00DD7AF8" w:rsidP="0063508D">
      <w:r>
        <w:t>Stop signal – a rising edge while the clock signal is held high</w:t>
      </w:r>
    </w:p>
    <w:p w:rsidR="00C4495A" w:rsidRDefault="005673D9" w:rsidP="00C4495A">
      <w:pPr>
        <w:keepNext/>
      </w:pPr>
      <w:r>
        <w:rPr>
          <w:noProof/>
        </w:rPr>
        <w:lastRenderedPageBreak/>
        <w:drawing>
          <wp:inline distT="0" distB="0" distL="0" distR="0">
            <wp:extent cx="5731510" cy="117983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2C Data Timing.png"/>
                    <pic:cNvPicPr/>
                  </pic:nvPicPr>
                  <pic:blipFill>
                    <a:blip r:embed="rId7">
                      <a:extLst>
                        <a:ext uri="{28A0092B-C50C-407E-A947-70E740481C1C}">
                          <a14:useLocalDpi xmlns:a14="http://schemas.microsoft.com/office/drawing/2010/main" val="0"/>
                        </a:ext>
                      </a:extLst>
                    </a:blip>
                    <a:stretch>
                      <a:fillRect/>
                    </a:stretch>
                  </pic:blipFill>
                  <pic:spPr>
                    <a:xfrm>
                      <a:off x="0" y="0"/>
                      <a:ext cx="5731510" cy="1179830"/>
                    </a:xfrm>
                    <a:prstGeom prst="rect">
                      <a:avLst/>
                    </a:prstGeom>
                  </pic:spPr>
                </pic:pic>
              </a:graphicData>
            </a:graphic>
          </wp:inline>
        </w:drawing>
      </w:r>
    </w:p>
    <w:p w:rsidR="005673D9" w:rsidRDefault="00C4495A" w:rsidP="00C4495A">
      <w:pPr>
        <w:pStyle w:val="Caption"/>
      </w:pPr>
      <w:r>
        <w:t xml:space="preserve">Figure </w:t>
      </w:r>
      <w:fldSimple w:instr=" SEQ Figure \* ARABIC ">
        <w:r w:rsidR="006E6E6B">
          <w:rPr>
            <w:noProof/>
          </w:rPr>
          <w:t>2</w:t>
        </w:r>
      </w:fldSimple>
      <w:r>
        <w:t xml:space="preserve"> I2C Data Timing</w:t>
      </w:r>
    </w:p>
    <w:p w:rsidR="00E33D7A" w:rsidRDefault="00DD7AF8" w:rsidP="0063508D">
      <w:r>
        <w:t>I2C conversation starts with pulling SDA line low before start of clock</w:t>
      </w:r>
      <w:r w:rsidR="00603EB2">
        <w:t xml:space="preserve">, this is the start signal. Next, the master starts the clock with a low pulse. Data is then set up on the low clock phase and read out on the higher clock phase until the </w:t>
      </w:r>
      <w:r w:rsidR="00E33D7A">
        <w:t>transaction is over. The clock is stopped, and the master sends the stop signal by releasing the SDA.</w:t>
      </w:r>
    </w:p>
    <w:p w:rsidR="005673D9" w:rsidRDefault="00E33D7A" w:rsidP="0063508D">
      <w:r>
        <w:t>In order to allow a number of devices</w:t>
      </w:r>
      <w:r w:rsidR="005673D9">
        <w:t xml:space="preserve"> to use</w:t>
      </w:r>
      <w:r>
        <w:t xml:space="preserve"> the same two lines, each slave needs to know when it’s being communicated to, which is done by an addressing scheme. Each device has a specific seven-bit address through which communication between the master and the device must start with.</w:t>
      </w:r>
      <w:r w:rsidRPr="00E33D7A">
        <w:t xml:space="preserve"> </w:t>
      </w:r>
      <w:r>
        <w:t>The eighth bit is reserved for a read/write direction bit that determines whether the master or slave is going to send data over the data line next.</w:t>
      </w:r>
    </w:p>
    <w:p w:rsidR="009553E6" w:rsidRDefault="00E33D7A" w:rsidP="0063508D">
      <w:r>
        <w:t>A one/high-level directional bit means that the master expects to read data off the line</w:t>
      </w:r>
      <w:r w:rsidR="007E46BF">
        <w:t xml:space="preserve"> while a zero/low-level bit means that the master is going write the data on the SDA.</w:t>
      </w:r>
    </w:p>
    <w:p w:rsidR="009553E6" w:rsidRDefault="007E46BF" w:rsidP="0063508D">
      <w:r>
        <w:t xml:space="preserve">It is important to know that, the device that is receiving the data has the responsibility of acknowledging that it has received the byte. It does so by the help of a ninth bit sent after every 8-bit byte. A </w:t>
      </w:r>
      <w:r w:rsidR="00965B15">
        <w:t>low (ACK) bit indicates that a byte is acknowledged and signals that the sender should continue sending. A high (NACK) bit</w:t>
      </w:r>
      <w:r w:rsidR="00965B15" w:rsidRPr="00965B15">
        <w:t xml:space="preserve"> </w:t>
      </w:r>
      <w:r w:rsidR="00965B15">
        <w:t>indicates that there was an error or that the transmitter should stop sending or that the whole communication is about to end, depending on the circumstances.</w:t>
      </w:r>
    </w:p>
    <w:p w:rsidR="009553E6" w:rsidRDefault="009553E6" w:rsidP="00F03678">
      <w:pPr>
        <w:pStyle w:val="Heading2"/>
        <w:jc w:val="center"/>
      </w:pPr>
      <w:bookmarkStart w:id="10" w:name="_Toc78046266"/>
      <w:r>
        <w:t>Atmega32 I2C Communication</w:t>
      </w:r>
      <w:bookmarkEnd w:id="10"/>
    </w:p>
    <w:p w:rsidR="00BE4B6D" w:rsidRDefault="00BE4B6D" w:rsidP="009553E6">
      <w:r>
        <w:t>I2C works in two modes namely,</w:t>
      </w:r>
    </w:p>
    <w:p w:rsidR="00BE4B6D" w:rsidRDefault="00BE4B6D" w:rsidP="00BE4B6D">
      <w:pPr>
        <w:pStyle w:val="ListParagraph"/>
        <w:numPr>
          <w:ilvl w:val="0"/>
          <w:numId w:val="18"/>
        </w:numPr>
      </w:pPr>
      <w:r>
        <w:t>Master Mode</w:t>
      </w:r>
    </w:p>
    <w:p w:rsidR="00BE4B6D" w:rsidRDefault="00BE4B6D" w:rsidP="00BE4B6D">
      <w:pPr>
        <w:pStyle w:val="ListParagraph"/>
        <w:numPr>
          <w:ilvl w:val="0"/>
          <w:numId w:val="18"/>
        </w:numPr>
      </w:pPr>
      <w:r>
        <w:t>Slave Mode</w:t>
      </w:r>
    </w:p>
    <w:p w:rsidR="009553E6" w:rsidRDefault="009553E6" w:rsidP="009553E6">
      <w:r>
        <w:t>AVR atmega32 has a TWI module made up of a number of submodules as shown in the figure below.</w:t>
      </w:r>
    </w:p>
    <w:p w:rsidR="00C4495A" w:rsidRDefault="009553E6" w:rsidP="00C4495A">
      <w:pPr>
        <w:keepNext/>
      </w:pPr>
      <w:r>
        <w:rPr>
          <w:noProof/>
        </w:rPr>
        <w:lastRenderedPageBreak/>
        <w:drawing>
          <wp:inline distT="0" distB="0" distL="0" distR="0">
            <wp:extent cx="5731510" cy="46577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2C Submodules.png"/>
                    <pic:cNvPicPr/>
                  </pic:nvPicPr>
                  <pic:blipFill>
                    <a:blip r:embed="rId8">
                      <a:extLst>
                        <a:ext uri="{28A0092B-C50C-407E-A947-70E740481C1C}">
                          <a14:useLocalDpi xmlns:a14="http://schemas.microsoft.com/office/drawing/2010/main" val="0"/>
                        </a:ext>
                      </a:extLst>
                    </a:blip>
                    <a:stretch>
                      <a:fillRect/>
                    </a:stretch>
                  </pic:blipFill>
                  <pic:spPr>
                    <a:xfrm>
                      <a:off x="0" y="0"/>
                      <a:ext cx="5731510" cy="4657725"/>
                    </a:xfrm>
                    <a:prstGeom prst="rect">
                      <a:avLst/>
                    </a:prstGeom>
                  </pic:spPr>
                </pic:pic>
              </a:graphicData>
            </a:graphic>
          </wp:inline>
        </w:drawing>
      </w:r>
    </w:p>
    <w:p w:rsidR="00E35540" w:rsidRDefault="00C4495A" w:rsidP="00C4495A">
      <w:pPr>
        <w:pStyle w:val="Caption"/>
      </w:pPr>
      <w:r>
        <w:t xml:space="preserve">Figure </w:t>
      </w:r>
      <w:fldSimple w:instr=" SEQ Figure \* ARABIC ">
        <w:r w:rsidR="006E6E6B">
          <w:rPr>
            <w:noProof/>
          </w:rPr>
          <w:t>3</w:t>
        </w:r>
      </w:fldSimple>
      <w:r>
        <w:t xml:space="preserve"> AVR Atmega32 I2C Module</w:t>
      </w:r>
    </w:p>
    <w:p w:rsidR="009553E6" w:rsidRDefault="009553E6" w:rsidP="009553E6">
      <w:pPr>
        <w:pStyle w:val="Heading3"/>
      </w:pPr>
      <w:bookmarkStart w:id="11" w:name="_Toc78046267"/>
      <w:r>
        <w:t>Atmega32 I2C Module</w:t>
      </w:r>
      <w:bookmarkEnd w:id="11"/>
    </w:p>
    <w:p w:rsidR="00E35540" w:rsidRDefault="009553E6" w:rsidP="00E35540">
      <w:pPr>
        <w:pStyle w:val="ListParagraph"/>
        <w:rPr>
          <w:b/>
        </w:rPr>
      </w:pPr>
      <w:r w:rsidRPr="00E35540">
        <w:rPr>
          <w:b/>
        </w:rPr>
        <w:t>SDA and SCL pins</w:t>
      </w:r>
    </w:p>
    <w:p w:rsidR="00E35540" w:rsidRPr="00E35540" w:rsidRDefault="00E35540" w:rsidP="00E35540">
      <w:pPr>
        <w:pStyle w:val="ListParagraph"/>
        <w:numPr>
          <w:ilvl w:val="0"/>
          <w:numId w:val="11"/>
        </w:numPr>
        <w:rPr>
          <w:b/>
        </w:rPr>
      </w:pPr>
      <w:r>
        <w:t>They are used to interface the TWI external based peripherals and the microcontroller.</w:t>
      </w:r>
    </w:p>
    <w:p w:rsidR="00E35540" w:rsidRPr="00E35540" w:rsidRDefault="00E35540" w:rsidP="00E35540">
      <w:pPr>
        <w:pStyle w:val="ListParagraph"/>
        <w:numPr>
          <w:ilvl w:val="0"/>
          <w:numId w:val="11"/>
        </w:numPr>
      </w:pPr>
      <w:r w:rsidRPr="00E35540">
        <w:t>The output drivers contain a slew-rate limiter. The input stages contain a spike suppression unit which removes spikes shorter than 50 ns.</w:t>
      </w:r>
    </w:p>
    <w:p w:rsidR="00E35540" w:rsidRDefault="00E35540" w:rsidP="00E35540">
      <w:pPr>
        <w:pStyle w:val="ListParagraph"/>
        <w:rPr>
          <w:b/>
        </w:rPr>
      </w:pPr>
      <w:r>
        <w:rPr>
          <w:b/>
        </w:rPr>
        <w:t>Bus Interface unit</w:t>
      </w:r>
    </w:p>
    <w:p w:rsidR="00E35540" w:rsidRDefault="00E35540" w:rsidP="00E35540">
      <w:pPr>
        <w:pStyle w:val="ListParagraph"/>
        <w:numPr>
          <w:ilvl w:val="0"/>
          <w:numId w:val="14"/>
        </w:numPr>
      </w:pPr>
      <w:r w:rsidRPr="00E35540">
        <w:t>Cont</w:t>
      </w:r>
      <w:r>
        <w:t>ains Start/Stop control that is</w:t>
      </w:r>
      <w:r w:rsidRPr="00E35540">
        <w:t xml:space="preserve"> responsible for the generation and detection of START, REPEATED START, and STOP conditions.</w:t>
      </w:r>
    </w:p>
    <w:p w:rsidR="00E35540" w:rsidRPr="00E35540" w:rsidRDefault="00E35540" w:rsidP="00E35540">
      <w:pPr>
        <w:numPr>
          <w:ilvl w:val="0"/>
          <w:numId w:val="14"/>
        </w:numPr>
        <w:shd w:val="clear" w:color="auto" w:fill="FFFFFF"/>
        <w:spacing w:before="100" w:beforeAutospacing="1" w:after="100" w:afterAutospacing="1" w:line="360" w:lineRule="atLeast"/>
        <w:jc w:val="both"/>
        <w:rPr>
          <w:rFonts w:eastAsia="Times New Roman" w:cs="Times New Roman"/>
          <w:color w:val="000000"/>
        </w:rPr>
      </w:pPr>
      <w:r w:rsidRPr="00E35540">
        <w:rPr>
          <w:rFonts w:eastAsia="Times New Roman" w:cs="Times New Roman"/>
          <w:color w:val="000000"/>
        </w:rPr>
        <w:t>TWDR add/data shift register contain data to be transmitted and received.</w:t>
      </w:r>
    </w:p>
    <w:p w:rsidR="00E35540" w:rsidRPr="00E35540" w:rsidRDefault="00E35540" w:rsidP="00E35540">
      <w:pPr>
        <w:numPr>
          <w:ilvl w:val="0"/>
          <w:numId w:val="14"/>
        </w:numPr>
        <w:shd w:val="clear" w:color="auto" w:fill="FFFFFF"/>
        <w:spacing w:before="100" w:beforeAutospacing="1" w:after="100" w:afterAutospacing="1" w:line="360" w:lineRule="atLeast"/>
        <w:jc w:val="both"/>
        <w:rPr>
          <w:rFonts w:eastAsia="Times New Roman" w:cs="Times New Roman"/>
          <w:color w:val="000000"/>
        </w:rPr>
      </w:pPr>
      <w:r>
        <w:rPr>
          <w:rFonts w:eastAsia="Times New Roman" w:cs="Times New Roman"/>
          <w:color w:val="000000"/>
        </w:rPr>
        <w:t>ACK bit receives ACK/NACK</w:t>
      </w:r>
      <w:r w:rsidRPr="00E35540">
        <w:rPr>
          <w:rFonts w:eastAsia="Times New Roman" w:cs="Times New Roman"/>
          <w:color w:val="000000"/>
        </w:rPr>
        <w:t xml:space="preserve"> in transmitter mode and it is generated through software in receiving mode.</w:t>
      </w:r>
    </w:p>
    <w:p w:rsidR="00E35540" w:rsidRDefault="00E35540" w:rsidP="00E35540">
      <w:pPr>
        <w:numPr>
          <w:ilvl w:val="0"/>
          <w:numId w:val="14"/>
        </w:numPr>
        <w:shd w:val="clear" w:color="auto" w:fill="FFFFFF"/>
        <w:spacing w:before="100" w:beforeAutospacing="1" w:after="100" w:afterAutospacing="1" w:line="360" w:lineRule="atLeast"/>
        <w:rPr>
          <w:rFonts w:eastAsia="Times New Roman" w:cs="Times New Roman"/>
          <w:color w:val="000000"/>
        </w:rPr>
      </w:pPr>
      <w:r w:rsidRPr="00E35540">
        <w:rPr>
          <w:rFonts w:eastAsia="Times New Roman" w:cs="Times New Roman"/>
          <w:color w:val="000000"/>
        </w:rPr>
        <w:t xml:space="preserve">The Spike suppression unit takes care of spikes </w:t>
      </w:r>
      <w:r>
        <w:rPr>
          <w:rFonts w:eastAsia="Times New Roman" w:cs="Times New Roman"/>
          <w:color w:val="000000"/>
        </w:rPr>
        <w:t xml:space="preserve">while </w:t>
      </w:r>
      <w:r w:rsidRPr="00E35540">
        <w:rPr>
          <w:rFonts w:eastAsia="Times New Roman" w:cs="Times New Roman"/>
          <w:color w:val="000000"/>
        </w:rPr>
        <w:t>arbitration detection continuously monitors bus status and informs the control unit about it.</w:t>
      </w:r>
    </w:p>
    <w:p w:rsidR="00E35540" w:rsidRDefault="00D823E4" w:rsidP="00D823E4">
      <w:pPr>
        <w:shd w:val="clear" w:color="auto" w:fill="FFFFFF"/>
        <w:spacing w:before="100" w:beforeAutospacing="1" w:after="100" w:afterAutospacing="1" w:line="360" w:lineRule="atLeast"/>
        <w:ind w:left="720"/>
        <w:rPr>
          <w:rFonts w:eastAsia="Times New Roman" w:cs="Times New Roman"/>
          <w:b/>
          <w:color w:val="000000"/>
        </w:rPr>
      </w:pPr>
      <w:r w:rsidRPr="00D823E4">
        <w:rPr>
          <w:rFonts w:eastAsia="Times New Roman" w:cs="Times New Roman"/>
          <w:b/>
          <w:color w:val="000000"/>
        </w:rPr>
        <w:t>Addressing Match Unit</w:t>
      </w:r>
    </w:p>
    <w:p w:rsidR="00D823E4" w:rsidRDefault="00D823E4" w:rsidP="00D823E4">
      <w:pPr>
        <w:ind w:left="720"/>
        <w:jc w:val="both"/>
      </w:pPr>
      <w:r w:rsidRPr="00D823E4">
        <w:lastRenderedPageBreak/>
        <w:t>In slave mode, th</w:t>
      </w:r>
      <w:r>
        <w:t>e Address match unit receives the</w:t>
      </w:r>
      <w:r w:rsidRPr="00D823E4">
        <w:t xml:space="preserve"> incoming 7-bit address and compares with the address in TWAR (Two Wire Address Register) register to check whether it matches or not and upon match occur it intimate to control unit to take necessary action. It also considers the general call address if the TWGCE bit in TWAR is enabled</w:t>
      </w:r>
    </w:p>
    <w:p w:rsidR="00D823E4" w:rsidRDefault="00D823E4" w:rsidP="00D823E4">
      <w:pPr>
        <w:ind w:left="720"/>
        <w:jc w:val="both"/>
        <w:rPr>
          <w:b/>
        </w:rPr>
      </w:pPr>
      <w:r w:rsidRPr="00D823E4">
        <w:rPr>
          <w:b/>
        </w:rPr>
        <w:t>Control Unit</w:t>
      </w:r>
    </w:p>
    <w:p w:rsidR="00D823E4" w:rsidRDefault="00D823E4" w:rsidP="00D823E4">
      <w:pPr>
        <w:ind w:left="720"/>
      </w:pPr>
      <w:r>
        <w:t xml:space="preserve">It contains the TWI control register (TWCR) and TWI status register (TWSR). It also controls </w:t>
      </w:r>
      <w:r>
        <w:rPr>
          <w:shd w:val="clear" w:color="auto" w:fill="FFFFFF"/>
        </w:rPr>
        <w:t>the overall process of attention for necessary events, identifying events when occur, TWINT interrupts assertion, and update TWSR</w:t>
      </w:r>
    </w:p>
    <w:p w:rsidR="00D823E4" w:rsidRDefault="00D823E4" w:rsidP="00D823E4">
      <w:pPr>
        <w:ind w:left="720"/>
        <w:jc w:val="both"/>
        <w:rPr>
          <w:b/>
        </w:rPr>
      </w:pPr>
      <w:r>
        <w:rPr>
          <w:b/>
        </w:rPr>
        <w:t>Bit Rate Generator Unit</w:t>
      </w:r>
    </w:p>
    <w:p w:rsidR="00D823E4" w:rsidRDefault="00D823E4" w:rsidP="00D823E4">
      <w:pPr>
        <w:ind w:left="720"/>
      </w:pPr>
      <w:r>
        <w:t>It controls the SCL in master mode to generate SCL frequency. The SCL frequency is calculated as shown below</w:t>
      </w:r>
      <w:r w:rsidR="00BE4B6D">
        <w:t>,</w:t>
      </w:r>
    </w:p>
    <w:p w:rsidR="00BE4B6D" w:rsidRDefault="00BE4B6D" w:rsidP="00BE4B6D">
      <w:pPr>
        <w:rPr>
          <w:i/>
        </w:rPr>
      </w:pPr>
      <w:r>
        <w:tab/>
      </w:r>
      <w:r>
        <w:tab/>
      </w:r>
      <w:r w:rsidRPr="00BE4B6D">
        <w:rPr>
          <w:i/>
        </w:rPr>
        <w:t>SCL frequency = (CPU CLK frequency)/</w:t>
      </w:r>
      <w:r>
        <w:rPr>
          <w:i/>
        </w:rPr>
        <w:t xml:space="preserve"> </w:t>
      </w:r>
      <w:r w:rsidRPr="00BE4B6D">
        <w:rPr>
          <w:i/>
        </w:rPr>
        <w:t>(16+2(TWBR)*4^TWPS)</w:t>
      </w:r>
    </w:p>
    <w:p w:rsidR="00BE4B6D" w:rsidRDefault="00BE4B6D" w:rsidP="00BE4B6D">
      <w:pPr>
        <w:rPr>
          <w:i/>
        </w:rPr>
      </w:pPr>
      <w:r>
        <w:rPr>
          <w:i/>
        </w:rPr>
        <w:tab/>
      </w:r>
      <w:r>
        <w:rPr>
          <w:i/>
        </w:rPr>
        <w:tab/>
        <w:t>Where; TWPS = value of a prescaler bit in TWSR</w:t>
      </w:r>
    </w:p>
    <w:p w:rsidR="00BE4B6D" w:rsidRPr="00BE4B6D" w:rsidRDefault="00BE4B6D" w:rsidP="00BE4B6D"/>
    <w:p w:rsidR="00BE4B6D" w:rsidRPr="005673D9" w:rsidRDefault="00EB0E10" w:rsidP="00EB0E10">
      <w:pPr>
        <w:pStyle w:val="Heading3"/>
        <w:rPr>
          <w:rFonts w:eastAsia="Times New Roman"/>
          <w:u w:val="single"/>
        </w:rPr>
      </w:pPr>
      <w:bookmarkStart w:id="12" w:name="_Toc78046268"/>
      <w:r w:rsidRPr="005673D9">
        <w:rPr>
          <w:rFonts w:eastAsia="Times New Roman"/>
          <w:u w:val="single"/>
        </w:rPr>
        <w:t>Registers in atmega32 I2C Module</w:t>
      </w:r>
      <w:bookmarkEnd w:id="12"/>
    </w:p>
    <w:p w:rsidR="00EB0E10" w:rsidRDefault="00EB0E10" w:rsidP="005673D9">
      <w:pPr>
        <w:pStyle w:val="Heading3"/>
      </w:pPr>
      <w:bookmarkStart w:id="13" w:name="_Toc78046269"/>
      <w:r w:rsidRPr="00EB0E10">
        <w:t>TWBR: TWI Bit Rate Register</w:t>
      </w:r>
      <w:bookmarkEnd w:id="13"/>
    </w:p>
    <w:p w:rsidR="00EB0E10" w:rsidRDefault="00EB0E10" w:rsidP="00EB0E10">
      <w:pPr>
        <w:ind w:firstLine="720"/>
        <w:rPr>
          <w:rFonts w:ascii="Open Sans" w:hAnsi="Open Sans"/>
          <w:color w:val="000000"/>
          <w:shd w:val="clear" w:color="auto" w:fill="FFFFFF"/>
        </w:rPr>
      </w:pPr>
      <w:r>
        <w:rPr>
          <w:rFonts w:ascii="Open Sans" w:hAnsi="Open Sans"/>
          <w:color w:val="000000"/>
          <w:shd w:val="clear" w:color="auto" w:fill="FFFFFF"/>
        </w:rPr>
        <w:t>Used in generating SCL frequency while operating in master mode</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EB0E10" w:rsidTr="00F03678">
        <w:tc>
          <w:tcPr>
            <w:tcW w:w="1127" w:type="dxa"/>
          </w:tcPr>
          <w:p w:rsidR="00EB0E10" w:rsidRDefault="00EB0E10" w:rsidP="00F03678">
            <w:r>
              <w:t>TWBR7</w:t>
            </w:r>
          </w:p>
        </w:tc>
        <w:tc>
          <w:tcPr>
            <w:tcW w:w="1127" w:type="dxa"/>
          </w:tcPr>
          <w:p w:rsidR="00EB0E10" w:rsidRDefault="00EB0E10" w:rsidP="00F03678">
            <w:r>
              <w:t>TWBR6</w:t>
            </w:r>
          </w:p>
        </w:tc>
        <w:tc>
          <w:tcPr>
            <w:tcW w:w="1127" w:type="dxa"/>
          </w:tcPr>
          <w:p w:rsidR="00EB0E10" w:rsidRDefault="00EB0E10" w:rsidP="00F03678">
            <w:r>
              <w:t>TWBR5</w:t>
            </w:r>
          </w:p>
        </w:tc>
        <w:tc>
          <w:tcPr>
            <w:tcW w:w="1127" w:type="dxa"/>
          </w:tcPr>
          <w:p w:rsidR="00EB0E10" w:rsidRDefault="00EB0E10" w:rsidP="00F03678">
            <w:r>
              <w:t>TWBR4</w:t>
            </w:r>
          </w:p>
        </w:tc>
        <w:tc>
          <w:tcPr>
            <w:tcW w:w="1127" w:type="dxa"/>
          </w:tcPr>
          <w:p w:rsidR="00EB0E10" w:rsidRDefault="00EB0E10" w:rsidP="00F03678">
            <w:r>
              <w:t>TWBR3</w:t>
            </w:r>
          </w:p>
        </w:tc>
        <w:tc>
          <w:tcPr>
            <w:tcW w:w="1127" w:type="dxa"/>
          </w:tcPr>
          <w:p w:rsidR="00EB0E10" w:rsidRDefault="00EB0E10" w:rsidP="00F03678">
            <w:r>
              <w:t>TWBR2</w:t>
            </w:r>
          </w:p>
        </w:tc>
        <w:tc>
          <w:tcPr>
            <w:tcW w:w="1127" w:type="dxa"/>
          </w:tcPr>
          <w:p w:rsidR="00EB0E10" w:rsidRDefault="00EB0E10" w:rsidP="00F03678">
            <w:r>
              <w:t>TWBR1</w:t>
            </w:r>
          </w:p>
        </w:tc>
        <w:tc>
          <w:tcPr>
            <w:tcW w:w="1127" w:type="dxa"/>
          </w:tcPr>
          <w:p w:rsidR="00EB0E10" w:rsidRDefault="00EB0E10" w:rsidP="00F03678">
            <w:r>
              <w:t>TWBR0</w:t>
            </w:r>
          </w:p>
        </w:tc>
      </w:tr>
    </w:tbl>
    <w:p w:rsidR="00EB0E10" w:rsidRPr="00EB0E10" w:rsidRDefault="00EB0E10" w:rsidP="00EB0E10">
      <w:pPr>
        <w:ind w:firstLine="720"/>
      </w:pPr>
      <w:r>
        <w:t>7</w:t>
      </w:r>
      <w:r>
        <w:tab/>
        <w:t xml:space="preserve">   6</w:t>
      </w:r>
      <w:r>
        <w:tab/>
        <w:t xml:space="preserve">            5</w:t>
      </w:r>
      <w:r>
        <w:tab/>
      </w:r>
      <w:r>
        <w:tab/>
        <w:t xml:space="preserve">     4</w:t>
      </w:r>
      <w:r>
        <w:tab/>
      </w:r>
      <w:r>
        <w:tab/>
        <w:t xml:space="preserve"> 3</w:t>
      </w:r>
      <w:r>
        <w:tab/>
        <w:t xml:space="preserve">        2</w:t>
      </w:r>
      <w:r>
        <w:tab/>
      </w:r>
      <w:r>
        <w:tab/>
        <w:t xml:space="preserve"> 1</w:t>
      </w:r>
      <w:r>
        <w:tab/>
        <w:t xml:space="preserve">        0</w:t>
      </w:r>
    </w:p>
    <w:p w:rsidR="00EB0E10" w:rsidRDefault="00EB0E10" w:rsidP="005673D9">
      <w:pPr>
        <w:pStyle w:val="Heading3"/>
      </w:pPr>
      <w:bookmarkStart w:id="14" w:name="_Toc78046270"/>
      <w:r>
        <w:t>TWCR: TWI Control Register</w:t>
      </w:r>
      <w:bookmarkEnd w:id="14"/>
    </w:p>
    <w:p w:rsidR="00EB0E10" w:rsidRDefault="00EB0E10" w:rsidP="00EB0E10">
      <w:pPr>
        <w:ind w:left="720" w:hanging="720"/>
      </w:pPr>
      <w:r>
        <w:tab/>
        <w:t>This register controls</w:t>
      </w:r>
      <w:r w:rsidR="00663FDB">
        <w:t xml:space="preserve"> all I2C communication.</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663FDB" w:rsidTr="00F03678">
        <w:tc>
          <w:tcPr>
            <w:tcW w:w="1127" w:type="dxa"/>
          </w:tcPr>
          <w:p w:rsidR="00663FDB" w:rsidRDefault="00663FDB" w:rsidP="00F03678">
            <w:r>
              <w:t>TWINT</w:t>
            </w:r>
          </w:p>
        </w:tc>
        <w:tc>
          <w:tcPr>
            <w:tcW w:w="1127" w:type="dxa"/>
          </w:tcPr>
          <w:p w:rsidR="00663FDB" w:rsidRDefault="00663FDB" w:rsidP="00F03678">
            <w:r>
              <w:t>TWEA</w:t>
            </w:r>
          </w:p>
        </w:tc>
        <w:tc>
          <w:tcPr>
            <w:tcW w:w="1127" w:type="dxa"/>
          </w:tcPr>
          <w:p w:rsidR="00663FDB" w:rsidRDefault="00663FDB" w:rsidP="00F03678">
            <w:r>
              <w:t>TWSTA</w:t>
            </w:r>
          </w:p>
        </w:tc>
        <w:tc>
          <w:tcPr>
            <w:tcW w:w="1127" w:type="dxa"/>
          </w:tcPr>
          <w:p w:rsidR="00663FDB" w:rsidRDefault="00663FDB" w:rsidP="00F03678">
            <w:r>
              <w:t>TWSTO</w:t>
            </w:r>
          </w:p>
        </w:tc>
        <w:tc>
          <w:tcPr>
            <w:tcW w:w="1127" w:type="dxa"/>
          </w:tcPr>
          <w:p w:rsidR="00663FDB" w:rsidRDefault="00663FDB" w:rsidP="00F03678">
            <w:r>
              <w:t>TWWC</w:t>
            </w:r>
          </w:p>
        </w:tc>
        <w:tc>
          <w:tcPr>
            <w:tcW w:w="1127" w:type="dxa"/>
          </w:tcPr>
          <w:p w:rsidR="00663FDB" w:rsidRDefault="00663FDB" w:rsidP="00F03678">
            <w:r>
              <w:t>TWEA</w:t>
            </w:r>
          </w:p>
        </w:tc>
        <w:tc>
          <w:tcPr>
            <w:tcW w:w="1127" w:type="dxa"/>
          </w:tcPr>
          <w:p w:rsidR="00663FDB" w:rsidRDefault="00663FDB" w:rsidP="00F03678"/>
        </w:tc>
        <w:tc>
          <w:tcPr>
            <w:tcW w:w="1127" w:type="dxa"/>
          </w:tcPr>
          <w:p w:rsidR="00663FDB" w:rsidRDefault="00663FDB" w:rsidP="00F03678">
            <w:r>
              <w:t>TWIE</w:t>
            </w:r>
          </w:p>
        </w:tc>
      </w:tr>
    </w:tbl>
    <w:p w:rsidR="00663FDB" w:rsidRPr="0016140A" w:rsidRDefault="00663FDB" w:rsidP="00663FDB">
      <w:pPr>
        <w:ind w:firstLine="720"/>
      </w:pPr>
      <w:r>
        <w:t>7</w:t>
      </w:r>
      <w:r>
        <w:tab/>
        <w:t xml:space="preserve">   6</w:t>
      </w:r>
      <w:r>
        <w:tab/>
        <w:t xml:space="preserve">            5</w:t>
      </w:r>
      <w:r>
        <w:tab/>
      </w:r>
      <w:r>
        <w:tab/>
        <w:t xml:space="preserve">     4</w:t>
      </w:r>
      <w:r>
        <w:tab/>
      </w:r>
      <w:r>
        <w:tab/>
        <w:t xml:space="preserve"> 3</w:t>
      </w:r>
      <w:r>
        <w:tab/>
        <w:t xml:space="preserve">        2</w:t>
      </w:r>
      <w:r>
        <w:tab/>
      </w:r>
      <w:r>
        <w:tab/>
        <w:t xml:space="preserve"> 1</w:t>
      </w:r>
      <w:r>
        <w:tab/>
        <w:t xml:space="preserve">        0</w:t>
      </w:r>
    </w:p>
    <w:p w:rsidR="00663FDB" w:rsidRDefault="00663FDB" w:rsidP="00663FDB">
      <w:pPr>
        <w:ind w:left="720" w:hanging="720"/>
        <w:rPr>
          <w:b/>
        </w:rPr>
      </w:pPr>
      <w:r>
        <w:tab/>
      </w:r>
      <w:r w:rsidRPr="00663FDB">
        <w:rPr>
          <w:b/>
        </w:rPr>
        <w:t>Bit 7 – TWINT: TWI interrupt</w:t>
      </w:r>
      <w:r>
        <w:rPr>
          <w:b/>
        </w:rPr>
        <w:t xml:space="preserve"> </w:t>
      </w:r>
      <w:r w:rsidRPr="00663FDB">
        <w:t>bit</w:t>
      </w:r>
    </w:p>
    <w:p w:rsidR="00663FDB" w:rsidRPr="00663FDB" w:rsidRDefault="00663FDB" w:rsidP="00663FDB">
      <w:pPr>
        <w:ind w:left="1440"/>
        <w:rPr>
          <w:b/>
        </w:rPr>
      </w:pPr>
      <w:r>
        <w:t>Set whenever TWI completes its current event. While I-bit in SREG and TWIE bit in TWCR is enabled then TWI interrupt vector is called whenever TWI interrupt occur.</w:t>
      </w:r>
    </w:p>
    <w:p w:rsidR="00663FDB" w:rsidRDefault="00663FDB" w:rsidP="00663FDB">
      <w:pPr>
        <w:ind w:left="1440"/>
      </w:pPr>
      <w:r>
        <w:t>TWI interrupt flag must be cleared by software by writing a logical one to it. This bit is not automatically cleared by hardware.</w:t>
      </w:r>
    </w:p>
    <w:p w:rsidR="00663FDB" w:rsidRDefault="00663FDB" w:rsidP="00663FDB">
      <w:pPr>
        <w:ind w:firstLine="720"/>
      </w:pPr>
      <w:r w:rsidRPr="00663FDB">
        <w:rPr>
          <w:b/>
        </w:rPr>
        <w:t>Bit 6 – TWEA: TWI enable acknowledgment</w:t>
      </w:r>
      <w:r>
        <w:t xml:space="preserve"> bit</w:t>
      </w:r>
    </w:p>
    <w:p w:rsidR="00663FDB" w:rsidRDefault="00663FDB" w:rsidP="00663FDB">
      <w:pPr>
        <w:ind w:left="1440"/>
      </w:pPr>
      <w:r>
        <w:t>It is set in receiver mode to generate acknowledgment and cleared in transmit mode.</w:t>
      </w:r>
    </w:p>
    <w:p w:rsidR="00663FDB" w:rsidRDefault="00663FDB" w:rsidP="00663FDB">
      <w:pPr>
        <w:ind w:left="720"/>
      </w:pPr>
      <w:r w:rsidRPr="00663FDB">
        <w:rPr>
          <w:b/>
        </w:rPr>
        <w:t>Bit 5 – TWSTA: TWI START condition</w:t>
      </w:r>
      <w:r>
        <w:t xml:space="preserve"> bit</w:t>
      </w:r>
    </w:p>
    <w:p w:rsidR="00663FDB" w:rsidRDefault="00663FDB" w:rsidP="00663FDB">
      <w:pPr>
        <w:ind w:left="1440"/>
      </w:pPr>
      <w:r>
        <w:lastRenderedPageBreak/>
        <w:t>The master device set</w:t>
      </w:r>
      <w:r w:rsidR="006E76A2">
        <w:t>s</w:t>
      </w:r>
      <w:r>
        <w:t xml:space="preserve"> this bit to generate START condition by monitoring free bus status to take control over the TWI bus.</w:t>
      </w:r>
    </w:p>
    <w:p w:rsidR="00663FDB" w:rsidRDefault="00663FDB" w:rsidP="006E76A2">
      <w:pPr>
        <w:ind w:left="720"/>
      </w:pPr>
      <w:r w:rsidRPr="006E76A2">
        <w:rPr>
          <w:b/>
        </w:rPr>
        <w:t>Bit 4 – TWSTO: TWI STOP condition</w:t>
      </w:r>
      <w:r>
        <w:t xml:space="preserve"> bit</w:t>
      </w:r>
    </w:p>
    <w:p w:rsidR="00663FDB" w:rsidRDefault="00663FDB" w:rsidP="006E76A2">
      <w:pPr>
        <w:ind w:left="1440"/>
      </w:pPr>
      <w:r>
        <w:t>The master device set</w:t>
      </w:r>
      <w:r w:rsidR="006E76A2">
        <w:t>s</w:t>
      </w:r>
      <w:r>
        <w:t xml:space="preserve"> this bit to generate STOP condition to leave control over the TWI bus.</w:t>
      </w:r>
    </w:p>
    <w:p w:rsidR="00663FDB" w:rsidRPr="006E76A2" w:rsidRDefault="00663FDB" w:rsidP="006E76A2">
      <w:pPr>
        <w:ind w:firstLine="720"/>
        <w:rPr>
          <w:b/>
        </w:rPr>
      </w:pPr>
      <w:r w:rsidRPr="006E76A2">
        <w:rPr>
          <w:b/>
        </w:rPr>
        <w:t>Bit 3 – TWWC: TWI write collision</w:t>
      </w:r>
      <w:r w:rsidR="006E76A2" w:rsidRPr="006E76A2">
        <w:t xml:space="preserve"> bit</w:t>
      </w:r>
    </w:p>
    <w:p w:rsidR="00663FDB" w:rsidRDefault="006E76A2" w:rsidP="006E76A2">
      <w:pPr>
        <w:ind w:left="1440"/>
      </w:pPr>
      <w:r>
        <w:t>S</w:t>
      </w:r>
      <w:r w:rsidR="00663FDB">
        <w:t>et when writing to the TWDR register before the current transmission</w:t>
      </w:r>
      <w:r>
        <w:t xml:space="preserve"> is</w:t>
      </w:r>
      <w:r w:rsidR="00663FDB">
        <w:t xml:space="preserve"> not complete i.e. TWINT is low.</w:t>
      </w:r>
    </w:p>
    <w:p w:rsidR="00663FDB" w:rsidRDefault="00663FDB" w:rsidP="006E76A2">
      <w:pPr>
        <w:ind w:left="720"/>
      </w:pPr>
      <w:r w:rsidRPr="006E76A2">
        <w:rPr>
          <w:b/>
        </w:rPr>
        <w:t>Bit 2 – TWEN: TWI enable</w:t>
      </w:r>
      <w:r>
        <w:t xml:space="preserve"> bit</w:t>
      </w:r>
    </w:p>
    <w:p w:rsidR="00663FDB" w:rsidRDefault="006E76A2" w:rsidP="006E76A2">
      <w:pPr>
        <w:ind w:left="1440"/>
      </w:pPr>
      <w:r>
        <w:t>S</w:t>
      </w:r>
      <w:r w:rsidR="00663FDB">
        <w:t>et to enables the TWI interface in the device and takes control over the I/O pins.</w:t>
      </w:r>
    </w:p>
    <w:p w:rsidR="00663FDB" w:rsidRDefault="00663FDB" w:rsidP="006E76A2">
      <w:pPr>
        <w:ind w:left="720"/>
      </w:pPr>
      <w:r w:rsidRPr="006E76A2">
        <w:rPr>
          <w:b/>
        </w:rPr>
        <w:t>Bit 0 – TWIE: TWI interrupt enable</w:t>
      </w:r>
      <w:r w:rsidR="006E76A2">
        <w:t xml:space="preserve"> bit</w:t>
      </w:r>
    </w:p>
    <w:p w:rsidR="00663FDB" w:rsidRDefault="006E76A2" w:rsidP="006E76A2">
      <w:pPr>
        <w:ind w:left="1440"/>
      </w:pPr>
      <w:r>
        <w:t>U</w:t>
      </w:r>
      <w:r w:rsidR="00663FDB">
        <w:t>sed to enable TWI to interrupt routine while the I-bit of SREG is set as long as the TWINT flag is high.</w:t>
      </w:r>
    </w:p>
    <w:p w:rsidR="00E35540" w:rsidRDefault="00EB0E10" w:rsidP="005673D9">
      <w:pPr>
        <w:pStyle w:val="Heading3"/>
      </w:pPr>
      <w:bookmarkStart w:id="15" w:name="_Toc78046271"/>
      <w:r w:rsidRPr="00EB0E10">
        <w:t>TWSR: TWI Status Register</w:t>
      </w:r>
      <w:bookmarkEnd w:id="15"/>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6E76A2" w:rsidTr="00F03678">
        <w:tc>
          <w:tcPr>
            <w:tcW w:w="1127" w:type="dxa"/>
          </w:tcPr>
          <w:p w:rsidR="006E76A2" w:rsidRDefault="006E76A2" w:rsidP="00F03678">
            <w:r>
              <w:t>TWS7</w:t>
            </w:r>
          </w:p>
        </w:tc>
        <w:tc>
          <w:tcPr>
            <w:tcW w:w="1127" w:type="dxa"/>
          </w:tcPr>
          <w:p w:rsidR="006E76A2" w:rsidRDefault="006E76A2" w:rsidP="00F03678">
            <w:r>
              <w:t>TWS6</w:t>
            </w:r>
          </w:p>
        </w:tc>
        <w:tc>
          <w:tcPr>
            <w:tcW w:w="1127" w:type="dxa"/>
          </w:tcPr>
          <w:p w:rsidR="006E76A2" w:rsidRDefault="006E76A2" w:rsidP="00F03678">
            <w:r>
              <w:t>TWS5</w:t>
            </w:r>
          </w:p>
        </w:tc>
        <w:tc>
          <w:tcPr>
            <w:tcW w:w="1127" w:type="dxa"/>
          </w:tcPr>
          <w:p w:rsidR="006E76A2" w:rsidRDefault="006E76A2" w:rsidP="00F03678">
            <w:r>
              <w:t>TWS4</w:t>
            </w:r>
          </w:p>
        </w:tc>
        <w:tc>
          <w:tcPr>
            <w:tcW w:w="1127" w:type="dxa"/>
          </w:tcPr>
          <w:p w:rsidR="006E76A2" w:rsidRDefault="006E76A2" w:rsidP="00F03678">
            <w:r>
              <w:t>TWS3</w:t>
            </w:r>
          </w:p>
        </w:tc>
        <w:tc>
          <w:tcPr>
            <w:tcW w:w="1127" w:type="dxa"/>
          </w:tcPr>
          <w:p w:rsidR="006E76A2" w:rsidRDefault="006E76A2" w:rsidP="00F03678"/>
        </w:tc>
        <w:tc>
          <w:tcPr>
            <w:tcW w:w="1127" w:type="dxa"/>
          </w:tcPr>
          <w:p w:rsidR="006E76A2" w:rsidRDefault="006E76A2" w:rsidP="00F03678">
            <w:r>
              <w:t>TWPS1</w:t>
            </w:r>
          </w:p>
        </w:tc>
        <w:tc>
          <w:tcPr>
            <w:tcW w:w="1127" w:type="dxa"/>
          </w:tcPr>
          <w:p w:rsidR="006E76A2" w:rsidRDefault="006E76A2" w:rsidP="00F03678">
            <w:r>
              <w:t>TWPS0</w:t>
            </w:r>
          </w:p>
        </w:tc>
      </w:tr>
    </w:tbl>
    <w:p w:rsidR="006E76A2" w:rsidRPr="0016140A" w:rsidRDefault="006E76A2" w:rsidP="006E76A2">
      <w:pPr>
        <w:ind w:firstLine="720"/>
      </w:pPr>
      <w:r>
        <w:t>7</w:t>
      </w:r>
      <w:r>
        <w:tab/>
        <w:t xml:space="preserve">   6</w:t>
      </w:r>
      <w:r>
        <w:tab/>
        <w:t xml:space="preserve">            5</w:t>
      </w:r>
      <w:r>
        <w:tab/>
      </w:r>
      <w:r>
        <w:tab/>
        <w:t xml:space="preserve">     4</w:t>
      </w:r>
      <w:r>
        <w:tab/>
      </w:r>
      <w:r>
        <w:tab/>
        <w:t xml:space="preserve"> 3</w:t>
      </w:r>
      <w:r>
        <w:tab/>
        <w:t xml:space="preserve">        2</w:t>
      </w:r>
      <w:r>
        <w:tab/>
      </w:r>
      <w:r>
        <w:tab/>
        <w:t xml:space="preserve"> 1</w:t>
      </w:r>
      <w:r>
        <w:tab/>
        <w:t xml:space="preserve">        0</w:t>
      </w:r>
    </w:p>
    <w:p w:rsidR="006E76A2" w:rsidRDefault="006E76A2" w:rsidP="00EB0E10">
      <w:r>
        <w:rPr>
          <w:b/>
        </w:rPr>
        <w:tab/>
        <w:t xml:space="preserve">Bit 7: Bit 3 – </w:t>
      </w:r>
      <w:r w:rsidR="006F2563">
        <w:rPr>
          <w:b/>
        </w:rPr>
        <w:t xml:space="preserve">TWS7: TWS3: </w:t>
      </w:r>
      <w:r>
        <w:rPr>
          <w:b/>
        </w:rPr>
        <w:t xml:space="preserve">TWI Status </w:t>
      </w:r>
      <w:r w:rsidRPr="006E76A2">
        <w:t>bit</w:t>
      </w:r>
      <w:r>
        <w:t>s</w:t>
      </w:r>
    </w:p>
    <w:p w:rsidR="006E76A2" w:rsidRDefault="006E76A2" w:rsidP="00EB0E10">
      <w:r>
        <w:tab/>
      </w:r>
      <w:r>
        <w:tab/>
        <w:t>These bits show the status of TWI control and bus</w:t>
      </w:r>
    </w:p>
    <w:p w:rsidR="006E76A2" w:rsidRDefault="006E76A2" w:rsidP="00EB0E10">
      <w:r>
        <w:tab/>
      </w:r>
      <w:r w:rsidR="006F2563" w:rsidRPr="006F2563">
        <w:rPr>
          <w:b/>
        </w:rPr>
        <w:t>Bit 1: Bit 0 – TWPS</w:t>
      </w:r>
      <w:r w:rsidR="006F2563">
        <w:rPr>
          <w:b/>
        </w:rPr>
        <w:t>1:</w:t>
      </w:r>
      <w:r w:rsidR="006F2563" w:rsidRPr="006F2563">
        <w:rPr>
          <w:b/>
        </w:rPr>
        <w:t xml:space="preserve"> TWPS</w:t>
      </w:r>
      <w:r w:rsidR="006F2563">
        <w:rPr>
          <w:b/>
        </w:rPr>
        <w:t xml:space="preserve">0: TWI Prescaler </w:t>
      </w:r>
      <w:r w:rsidR="006F2563">
        <w:t>bits</w:t>
      </w:r>
    </w:p>
    <w:p w:rsidR="006F2563" w:rsidRDefault="006F2563" w:rsidP="006F2563">
      <w:pPr>
        <w:ind w:left="1440"/>
      </w:pPr>
      <w:r>
        <w:t>These bits are used to set the prescaler used in bit rate formula to calculate SCL frequency. The prescaler is se as shown in the table below;</w:t>
      </w:r>
    </w:p>
    <w:p w:rsidR="006F2563" w:rsidRDefault="006F2563" w:rsidP="00EB0E10">
      <w:r>
        <w:tab/>
      </w:r>
      <w:r>
        <w:tab/>
      </w:r>
    </w:p>
    <w:tbl>
      <w:tblPr>
        <w:tblStyle w:val="TableGrid"/>
        <w:tblW w:w="0" w:type="auto"/>
        <w:tblLook w:val="04A0" w:firstRow="1" w:lastRow="0" w:firstColumn="1" w:lastColumn="0" w:noHBand="0" w:noVBand="1"/>
      </w:tblPr>
      <w:tblGrid>
        <w:gridCol w:w="2254"/>
        <w:gridCol w:w="2254"/>
        <w:gridCol w:w="2254"/>
        <w:gridCol w:w="2254"/>
      </w:tblGrid>
      <w:tr w:rsidR="006F2563" w:rsidTr="006F2563">
        <w:tc>
          <w:tcPr>
            <w:tcW w:w="2254" w:type="dxa"/>
          </w:tcPr>
          <w:p w:rsidR="006F2563" w:rsidRPr="006F2563" w:rsidRDefault="006F2563" w:rsidP="006F2563">
            <w:pPr>
              <w:jc w:val="center"/>
              <w:rPr>
                <w:b/>
              </w:rPr>
            </w:pPr>
            <w:r w:rsidRPr="006F2563">
              <w:rPr>
                <w:b/>
              </w:rPr>
              <w:t>TWPS1</w:t>
            </w:r>
          </w:p>
        </w:tc>
        <w:tc>
          <w:tcPr>
            <w:tcW w:w="2254" w:type="dxa"/>
          </w:tcPr>
          <w:p w:rsidR="006F2563" w:rsidRPr="006F2563" w:rsidRDefault="006F2563" w:rsidP="006F2563">
            <w:pPr>
              <w:jc w:val="center"/>
              <w:rPr>
                <w:b/>
              </w:rPr>
            </w:pPr>
            <w:r w:rsidRPr="006F2563">
              <w:rPr>
                <w:b/>
              </w:rPr>
              <w:t>TWPS0</w:t>
            </w:r>
          </w:p>
        </w:tc>
        <w:tc>
          <w:tcPr>
            <w:tcW w:w="2254" w:type="dxa"/>
          </w:tcPr>
          <w:p w:rsidR="006F2563" w:rsidRPr="006F2563" w:rsidRDefault="006F2563" w:rsidP="006F2563">
            <w:pPr>
              <w:jc w:val="center"/>
              <w:rPr>
                <w:b/>
              </w:rPr>
            </w:pPr>
            <w:r w:rsidRPr="006F2563">
              <w:rPr>
                <w:b/>
              </w:rPr>
              <w:t>Exponent</w:t>
            </w:r>
          </w:p>
        </w:tc>
        <w:tc>
          <w:tcPr>
            <w:tcW w:w="2254" w:type="dxa"/>
          </w:tcPr>
          <w:p w:rsidR="006F2563" w:rsidRPr="006F2563" w:rsidRDefault="006F2563" w:rsidP="006F2563">
            <w:pPr>
              <w:jc w:val="center"/>
              <w:rPr>
                <w:b/>
              </w:rPr>
            </w:pPr>
            <w:r w:rsidRPr="006F2563">
              <w:rPr>
                <w:b/>
              </w:rPr>
              <w:t>Prescaler</w:t>
            </w:r>
          </w:p>
        </w:tc>
      </w:tr>
      <w:tr w:rsidR="006F2563" w:rsidTr="006F2563">
        <w:tc>
          <w:tcPr>
            <w:tcW w:w="2254" w:type="dxa"/>
          </w:tcPr>
          <w:p w:rsidR="006F2563" w:rsidRDefault="006F2563" w:rsidP="006F2563">
            <w:pPr>
              <w:jc w:val="center"/>
            </w:pPr>
            <w:r>
              <w:t>0</w:t>
            </w:r>
          </w:p>
        </w:tc>
        <w:tc>
          <w:tcPr>
            <w:tcW w:w="2254" w:type="dxa"/>
          </w:tcPr>
          <w:p w:rsidR="006F2563" w:rsidRDefault="006F2563" w:rsidP="006F2563">
            <w:pPr>
              <w:jc w:val="center"/>
            </w:pPr>
            <w:r>
              <w:t>0</w:t>
            </w:r>
          </w:p>
        </w:tc>
        <w:tc>
          <w:tcPr>
            <w:tcW w:w="2254" w:type="dxa"/>
          </w:tcPr>
          <w:p w:rsidR="006F2563" w:rsidRDefault="006F2563" w:rsidP="006F2563">
            <w:pPr>
              <w:jc w:val="center"/>
            </w:pPr>
            <w:r>
              <w:t>0</w:t>
            </w:r>
          </w:p>
        </w:tc>
        <w:tc>
          <w:tcPr>
            <w:tcW w:w="2254" w:type="dxa"/>
          </w:tcPr>
          <w:p w:rsidR="006F2563" w:rsidRDefault="006F2563" w:rsidP="006F2563">
            <w:pPr>
              <w:jc w:val="center"/>
            </w:pPr>
            <w:r>
              <w:t>1</w:t>
            </w:r>
          </w:p>
        </w:tc>
      </w:tr>
      <w:tr w:rsidR="006F2563" w:rsidTr="006F2563">
        <w:tc>
          <w:tcPr>
            <w:tcW w:w="2254" w:type="dxa"/>
          </w:tcPr>
          <w:p w:rsidR="006F2563" w:rsidRDefault="006F2563" w:rsidP="006F2563">
            <w:pPr>
              <w:jc w:val="center"/>
            </w:pPr>
            <w:r>
              <w:t>0</w:t>
            </w:r>
          </w:p>
        </w:tc>
        <w:tc>
          <w:tcPr>
            <w:tcW w:w="2254" w:type="dxa"/>
          </w:tcPr>
          <w:p w:rsidR="006F2563" w:rsidRDefault="006F2563" w:rsidP="006F2563">
            <w:pPr>
              <w:jc w:val="center"/>
            </w:pPr>
            <w:r>
              <w:t>1</w:t>
            </w:r>
          </w:p>
        </w:tc>
        <w:tc>
          <w:tcPr>
            <w:tcW w:w="2254" w:type="dxa"/>
          </w:tcPr>
          <w:p w:rsidR="006F2563" w:rsidRDefault="006F2563" w:rsidP="006F2563">
            <w:pPr>
              <w:jc w:val="center"/>
            </w:pPr>
            <w:r>
              <w:t>1</w:t>
            </w:r>
          </w:p>
        </w:tc>
        <w:tc>
          <w:tcPr>
            <w:tcW w:w="2254" w:type="dxa"/>
          </w:tcPr>
          <w:p w:rsidR="006F2563" w:rsidRDefault="006F2563" w:rsidP="006F2563">
            <w:pPr>
              <w:jc w:val="center"/>
            </w:pPr>
            <w:r>
              <w:t>4</w:t>
            </w:r>
          </w:p>
        </w:tc>
      </w:tr>
      <w:tr w:rsidR="006F2563" w:rsidTr="006F2563">
        <w:trPr>
          <w:trHeight w:val="64"/>
        </w:trPr>
        <w:tc>
          <w:tcPr>
            <w:tcW w:w="2254" w:type="dxa"/>
          </w:tcPr>
          <w:p w:rsidR="006F2563" w:rsidRDefault="006F2563" w:rsidP="006F2563">
            <w:pPr>
              <w:jc w:val="center"/>
            </w:pPr>
            <w:r>
              <w:t>1</w:t>
            </w:r>
          </w:p>
        </w:tc>
        <w:tc>
          <w:tcPr>
            <w:tcW w:w="2254" w:type="dxa"/>
          </w:tcPr>
          <w:p w:rsidR="006F2563" w:rsidRDefault="006F2563" w:rsidP="006F2563">
            <w:pPr>
              <w:jc w:val="center"/>
            </w:pPr>
            <w:r>
              <w:t>0</w:t>
            </w:r>
          </w:p>
        </w:tc>
        <w:tc>
          <w:tcPr>
            <w:tcW w:w="2254" w:type="dxa"/>
          </w:tcPr>
          <w:p w:rsidR="006F2563" w:rsidRDefault="006F2563" w:rsidP="006F2563">
            <w:pPr>
              <w:jc w:val="center"/>
            </w:pPr>
            <w:r>
              <w:t>2</w:t>
            </w:r>
          </w:p>
        </w:tc>
        <w:tc>
          <w:tcPr>
            <w:tcW w:w="2254" w:type="dxa"/>
          </w:tcPr>
          <w:p w:rsidR="006F2563" w:rsidRDefault="006F2563" w:rsidP="006F2563">
            <w:pPr>
              <w:jc w:val="center"/>
            </w:pPr>
            <w:r>
              <w:t>16</w:t>
            </w:r>
          </w:p>
        </w:tc>
      </w:tr>
      <w:tr w:rsidR="006F2563" w:rsidTr="006F2563">
        <w:tc>
          <w:tcPr>
            <w:tcW w:w="2254" w:type="dxa"/>
          </w:tcPr>
          <w:p w:rsidR="006F2563" w:rsidRDefault="006F2563" w:rsidP="006F2563">
            <w:pPr>
              <w:jc w:val="center"/>
            </w:pPr>
            <w:r>
              <w:t>1</w:t>
            </w:r>
          </w:p>
        </w:tc>
        <w:tc>
          <w:tcPr>
            <w:tcW w:w="2254" w:type="dxa"/>
          </w:tcPr>
          <w:p w:rsidR="006F2563" w:rsidRDefault="006F2563" w:rsidP="006F2563">
            <w:pPr>
              <w:jc w:val="center"/>
            </w:pPr>
            <w:r>
              <w:t>1</w:t>
            </w:r>
          </w:p>
        </w:tc>
        <w:tc>
          <w:tcPr>
            <w:tcW w:w="2254" w:type="dxa"/>
          </w:tcPr>
          <w:p w:rsidR="006F2563" w:rsidRDefault="006F2563" w:rsidP="006F2563">
            <w:pPr>
              <w:jc w:val="center"/>
            </w:pPr>
            <w:r>
              <w:t>3</w:t>
            </w:r>
          </w:p>
        </w:tc>
        <w:tc>
          <w:tcPr>
            <w:tcW w:w="2254" w:type="dxa"/>
          </w:tcPr>
          <w:p w:rsidR="006F2563" w:rsidRDefault="006F2563" w:rsidP="006F2563">
            <w:pPr>
              <w:jc w:val="center"/>
            </w:pPr>
            <w:r>
              <w:t>64</w:t>
            </w:r>
          </w:p>
        </w:tc>
      </w:tr>
    </w:tbl>
    <w:p w:rsidR="006F2563" w:rsidRDefault="006F2563" w:rsidP="00EB0E10"/>
    <w:p w:rsidR="006F2563" w:rsidRDefault="006F2563" w:rsidP="00EB0E10">
      <w:pPr>
        <w:rPr>
          <w:b/>
        </w:rPr>
      </w:pPr>
      <w:r>
        <w:tab/>
      </w:r>
      <w:r>
        <w:tab/>
      </w:r>
    </w:p>
    <w:p w:rsidR="00EB0E10" w:rsidRDefault="00EB0E10" w:rsidP="005673D9">
      <w:pPr>
        <w:pStyle w:val="Heading3"/>
      </w:pPr>
      <w:bookmarkStart w:id="16" w:name="_Toc78046272"/>
      <w:r w:rsidRPr="00EB0E10">
        <w:t>TWDR: TWI Data Register</w:t>
      </w:r>
      <w:bookmarkEnd w:id="16"/>
    </w:p>
    <w:p w:rsidR="006F2563" w:rsidRDefault="00474CF8" w:rsidP="00474CF8">
      <w:pPr>
        <w:ind w:left="720"/>
      </w:pPr>
      <w:r>
        <w:t>This register contains</w:t>
      </w:r>
      <w:r w:rsidRPr="00474CF8">
        <w:t xml:space="preserve"> data to be transmitted or received</w:t>
      </w:r>
      <w:r>
        <w:t>. It i</w:t>
      </w:r>
      <w:r w:rsidRPr="00474CF8">
        <w:t>s not writable while TWI is in process of shifting a byte</w:t>
      </w:r>
      <w:r>
        <w:t>.</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474CF8" w:rsidTr="00F03678">
        <w:tc>
          <w:tcPr>
            <w:tcW w:w="1127" w:type="dxa"/>
          </w:tcPr>
          <w:p w:rsidR="00474CF8" w:rsidRDefault="00474CF8" w:rsidP="00F03678"/>
        </w:tc>
        <w:tc>
          <w:tcPr>
            <w:tcW w:w="1127" w:type="dxa"/>
          </w:tcPr>
          <w:p w:rsidR="00474CF8" w:rsidRDefault="00474CF8" w:rsidP="00F03678"/>
        </w:tc>
        <w:tc>
          <w:tcPr>
            <w:tcW w:w="1127" w:type="dxa"/>
          </w:tcPr>
          <w:p w:rsidR="00474CF8" w:rsidRDefault="00474CF8" w:rsidP="00F03678"/>
        </w:tc>
        <w:tc>
          <w:tcPr>
            <w:tcW w:w="1127" w:type="dxa"/>
          </w:tcPr>
          <w:p w:rsidR="00474CF8" w:rsidRDefault="00474CF8" w:rsidP="00F03678"/>
        </w:tc>
        <w:tc>
          <w:tcPr>
            <w:tcW w:w="1127" w:type="dxa"/>
          </w:tcPr>
          <w:p w:rsidR="00474CF8" w:rsidRDefault="00474CF8" w:rsidP="00F03678"/>
        </w:tc>
        <w:tc>
          <w:tcPr>
            <w:tcW w:w="1127" w:type="dxa"/>
          </w:tcPr>
          <w:p w:rsidR="00474CF8" w:rsidRDefault="00474CF8" w:rsidP="00F03678"/>
        </w:tc>
        <w:tc>
          <w:tcPr>
            <w:tcW w:w="1127" w:type="dxa"/>
          </w:tcPr>
          <w:p w:rsidR="00474CF8" w:rsidRDefault="00474CF8" w:rsidP="00F03678"/>
        </w:tc>
        <w:tc>
          <w:tcPr>
            <w:tcW w:w="1127" w:type="dxa"/>
          </w:tcPr>
          <w:p w:rsidR="00474CF8" w:rsidRDefault="00474CF8" w:rsidP="00F03678"/>
        </w:tc>
      </w:tr>
    </w:tbl>
    <w:p w:rsidR="00474CF8" w:rsidRPr="0016140A" w:rsidRDefault="00474CF8" w:rsidP="00474CF8">
      <w:pPr>
        <w:ind w:firstLine="720"/>
      </w:pPr>
      <w:r>
        <w:t>7</w:t>
      </w:r>
      <w:r>
        <w:tab/>
        <w:t xml:space="preserve">   6</w:t>
      </w:r>
      <w:r>
        <w:tab/>
        <w:t xml:space="preserve">            5</w:t>
      </w:r>
      <w:r>
        <w:tab/>
      </w:r>
      <w:r>
        <w:tab/>
        <w:t xml:space="preserve">     4</w:t>
      </w:r>
      <w:r>
        <w:tab/>
      </w:r>
      <w:r>
        <w:tab/>
        <w:t xml:space="preserve"> 3</w:t>
      </w:r>
      <w:r>
        <w:tab/>
        <w:t xml:space="preserve">        2</w:t>
      </w:r>
      <w:r>
        <w:tab/>
      </w:r>
      <w:r>
        <w:tab/>
        <w:t xml:space="preserve"> 1</w:t>
      </w:r>
      <w:r>
        <w:tab/>
        <w:t xml:space="preserve">        0</w:t>
      </w:r>
    </w:p>
    <w:p w:rsidR="00474CF8" w:rsidRPr="00EB0E10" w:rsidRDefault="00474CF8" w:rsidP="006F2563"/>
    <w:p w:rsidR="00EB0E10" w:rsidRDefault="00EB0E10" w:rsidP="005673D9">
      <w:pPr>
        <w:pStyle w:val="Heading3"/>
      </w:pPr>
      <w:bookmarkStart w:id="17" w:name="_Toc78046273"/>
      <w:r w:rsidRPr="00EB0E10">
        <w:t>TWAR: TWI Address Register</w:t>
      </w:r>
      <w:bookmarkEnd w:id="17"/>
    </w:p>
    <w:p w:rsidR="00474CF8" w:rsidRDefault="00474CF8" w:rsidP="00474CF8">
      <w:r>
        <w:tab/>
        <w:t>This register stores the TWI unit in slave mode. It is mostly used in multi-master systems</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474CF8" w:rsidTr="00F03678">
        <w:tc>
          <w:tcPr>
            <w:tcW w:w="1127" w:type="dxa"/>
          </w:tcPr>
          <w:p w:rsidR="00474CF8" w:rsidRDefault="00474CF8" w:rsidP="00F03678">
            <w:r>
              <w:t>TWA6</w:t>
            </w:r>
          </w:p>
        </w:tc>
        <w:tc>
          <w:tcPr>
            <w:tcW w:w="1127" w:type="dxa"/>
          </w:tcPr>
          <w:p w:rsidR="00474CF8" w:rsidRDefault="00474CF8" w:rsidP="00F03678">
            <w:r>
              <w:t>TWA5</w:t>
            </w:r>
          </w:p>
        </w:tc>
        <w:tc>
          <w:tcPr>
            <w:tcW w:w="1127" w:type="dxa"/>
          </w:tcPr>
          <w:p w:rsidR="00474CF8" w:rsidRDefault="00474CF8" w:rsidP="00F03678">
            <w:r>
              <w:t>TWA4</w:t>
            </w:r>
          </w:p>
        </w:tc>
        <w:tc>
          <w:tcPr>
            <w:tcW w:w="1127" w:type="dxa"/>
          </w:tcPr>
          <w:p w:rsidR="00474CF8" w:rsidRDefault="00474CF8" w:rsidP="00F03678">
            <w:r>
              <w:t>TWA3</w:t>
            </w:r>
          </w:p>
        </w:tc>
        <w:tc>
          <w:tcPr>
            <w:tcW w:w="1127" w:type="dxa"/>
          </w:tcPr>
          <w:p w:rsidR="00474CF8" w:rsidRDefault="00474CF8" w:rsidP="00F03678">
            <w:r>
              <w:t>TWA2</w:t>
            </w:r>
          </w:p>
        </w:tc>
        <w:tc>
          <w:tcPr>
            <w:tcW w:w="1127" w:type="dxa"/>
          </w:tcPr>
          <w:p w:rsidR="00474CF8" w:rsidRDefault="00474CF8" w:rsidP="00F03678">
            <w:r>
              <w:t>TWA1</w:t>
            </w:r>
          </w:p>
        </w:tc>
        <w:tc>
          <w:tcPr>
            <w:tcW w:w="1127" w:type="dxa"/>
          </w:tcPr>
          <w:p w:rsidR="00474CF8" w:rsidRDefault="00474CF8" w:rsidP="00F03678">
            <w:r>
              <w:t>TWA0</w:t>
            </w:r>
          </w:p>
        </w:tc>
        <w:tc>
          <w:tcPr>
            <w:tcW w:w="1127" w:type="dxa"/>
          </w:tcPr>
          <w:p w:rsidR="00474CF8" w:rsidRDefault="00474CF8" w:rsidP="00F03678">
            <w:r>
              <w:t>TWGCE</w:t>
            </w:r>
          </w:p>
        </w:tc>
      </w:tr>
    </w:tbl>
    <w:p w:rsidR="00474CF8" w:rsidRDefault="00474CF8" w:rsidP="00474CF8">
      <w:pPr>
        <w:ind w:firstLine="720"/>
      </w:pPr>
      <w:r>
        <w:t>7</w:t>
      </w:r>
      <w:r>
        <w:tab/>
        <w:t xml:space="preserve">   6</w:t>
      </w:r>
      <w:r>
        <w:tab/>
        <w:t xml:space="preserve">            5</w:t>
      </w:r>
      <w:r>
        <w:tab/>
      </w:r>
      <w:r>
        <w:tab/>
        <w:t xml:space="preserve">     4</w:t>
      </w:r>
      <w:r>
        <w:tab/>
      </w:r>
      <w:r>
        <w:tab/>
        <w:t xml:space="preserve"> 3</w:t>
      </w:r>
      <w:r>
        <w:tab/>
        <w:t xml:space="preserve">        2</w:t>
      </w:r>
      <w:r>
        <w:tab/>
      </w:r>
      <w:r>
        <w:tab/>
        <w:t xml:space="preserve"> 1</w:t>
      </w:r>
      <w:r>
        <w:tab/>
        <w:t xml:space="preserve">        0</w:t>
      </w:r>
    </w:p>
    <w:p w:rsidR="00474CF8" w:rsidRDefault="00474CF8" w:rsidP="00474CF8">
      <w:pPr>
        <w:ind w:firstLine="720"/>
      </w:pPr>
      <w:r>
        <w:tab/>
      </w:r>
      <w:r w:rsidRPr="00474CF8">
        <w:rPr>
          <w:b/>
        </w:rPr>
        <w:t>Bit 7: Bit 1 – TWA6: TWA0: TWI Address</w:t>
      </w:r>
      <w:r>
        <w:t xml:space="preserve"> bits</w:t>
      </w:r>
    </w:p>
    <w:p w:rsidR="00474CF8" w:rsidRPr="005673D9" w:rsidRDefault="005673D9" w:rsidP="005673D9">
      <w:pPr>
        <w:ind w:left="2160"/>
      </w:pPr>
      <w:r w:rsidRPr="005673D9">
        <w:t xml:space="preserve">These bits contain the </w:t>
      </w:r>
      <w:r w:rsidRPr="005673D9">
        <w:rPr>
          <w:color w:val="000000"/>
          <w:shd w:val="clear" w:color="auto" w:fill="FFFFFF"/>
        </w:rPr>
        <w:t>address with which it (the device in slave mode) can be called by other masters in slave mode.</w:t>
      </w:r>
    </w:p>
    <w:p w:rsidR="00474CF8" w:rsidRDefault="00474CF8" w:rsidP="00474CF8">
      <w:pPr>
        <w:ind w:firstLine="720"/>
      </w:pPr>
      <w:r>
        <w:tab/>
      </w:r>
      <w:r w:rsidRPr="00474CF8">
        <w:rPr>
          <w:b/>
        </w:rPr>
        <w:t>Bit 0 – TWGCE: TWI General Call Enable</w:t>
      </w:r>
      <w:r>
        <w:t xml:space="preserve"> bit</w:t>
      </w:r>
    </w:p>
    <w:p w:rsidR="00E419C4" w:rsidRPr="00474CF8" w:rsidRDefault="005673D9" w:rsidP="00474CF8">
      <w:pPr>
        <w:ind w:left="2160"/>
      </w:pPr>
      <w:r>
        <w:t xml:space="preserve">When </w:t>
      </w:r>
      <w:r w:rsidR="00474CF8" w:rsidRPr="00474CF8">
        <w:t xml:space="preserve">set it enables recognition of general call over the TWI bus </w:t>
      </w:r>
      <w:r w:rsidR="00E419C4" w:rsidRPr="00E35540">
        <w:rPr>
          <w:b/>
        </w:rPr>
        <w:br w:type="page"/>
      </w:r>
    </w:p>
    <w:p w:rsidR="00E419C4" w:rsidRDefault="00E419C4" w:rsidP="005462FC">
      <w:pPr>
        <w:pStyle w:val="Heading1"/>
        <w:jc w:val="center"/>
      </w:pPr>
      <w:bookmarkStart w:id="18" w:name="_Toc78046274"/>
      <w:r w:rsidRPr="005462FC">
        <w:lastRenderedPageBreak/>
        <w:t>References</w:t>
      </w:r>
      <w:bookmarkEnd w:id="18"/>
    </w:p>
    <w:p w:rsidR="0042068A" w:rsidRDefault="007340BD" w:rsidP="007340BD">
      <w:pPr>
        <w:pStyle w:val="ListParagraph"/>
        <w:numPr>
          <w:ilvl w:val="0"/>
          <w:numId w:val="22"/>
        </w:numPr>
        <w:jc w:val="both"/>
      </w:pPr>
      <w:r>
        <w:t>Elliot Williams (2014). Make: AVR Programming</w:t>
      </w:r>
    </w:p>
    <w:p w:rsidR="007340BD" w:rsidRDefault="006E6E6B" w:rsidP="007340BD">
      <w:pPr>
        <w:pStyle w:val="ListParagraph"/>
        <w:numPr>
          <w:ilvl w:val="0"/>
          <w:numId w:val="22"/>
        </w:numPr>
        <w:jc w:val="both"/>
      </w:pPr>
      <w:hyperlink r:id="rId9" w:history="1">
        <w:r w:rsidR="007340BD" w:rsidRPr="00F93799">
          <w:rPr>
            <w:rStyle w:val="Hyperlink"/>
          </w:rPr>
          <w:t>https://www.electronicwings.com/avr-atmega/atmega1632-spi#</w:t>
        </w:r>
      </w:hyperlink>
      <w:r w:rsidR="007340BD">
        <w:t xml:space="preserve">  </w:t>
      </w:r>
    </w:p>
    <w:p w:rsidR="007340BD" w:rsidRPr="0042068A" w:rsidRDefault="006E6E6B" w:rsidP="007340BD">
      <w:pPr>
        <w:pStyle w:val="ListParagraph"/>
        <w:numPr>
          <w:ilvl w:val="0"/>
          <w:numId w:val="22"/>
        </w:numPr>
        <w:jc w:val="both"/>
      </w:pPr>
      <w:hyperlink r:id="rId10" w:history="1">
        <w:r w:rsidR="007340BD" w:rsidRPr="00F93799">
          <w:rPr>
            <w:rStyle w:val="Hyperlink"/>
          </w:rPr>
          <w:t>https://www.electronicwings.com/avr-atmega/atmega1632-i2c#</w:t>
        </w:r>
      </w:hyperlink>
      <w:r w:rsidR="007340BD">
        <w:t xml:space="preserve"> </w:t>
      </w:r>
    </w:p>
    <w:sectPr w:rsidR="007340BD" w:rsidRPr="004206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53389"/>
    <w:multiLevelType w:val="hybridMultilevel"/>
    <w:tmpl w:val="9BFC8D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EB0F12"/>
    <w:multiLevelType w:val="hybridMultilevel"/>
    <w:tmpl w:val="A7BC51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532528"/>
    <w:multiLevelType w:val="multilevel"/>
    <w:tmpl w:val="5650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5105B"/>
    <w:multiLevelType w:val="hybridMultilevel"/>
    <w:tmpl w:val="2EE69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370A87"/>
    <w:multiLevelType w:val="hybridMultilevel"/>
    <w:tmpl w:val="349488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DA7984"/>
    <w:multiLevelType w:val="hybridMultilevel"/>
    <w:tmpl w:val="421CA4BA"/>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6" w15:restartNumberingAfterBreak="0">
    <w:nsid w:val="210753DF"/>
    <w:multiLevelType w:val="hybridMultilevel"/>
    <w:tmpl w:val="A90CA9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A8F7314"/>
    <w:multiLevelType w:val="hybridMultilevel"/>
    <w:tmpl w:val="7AFC87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1B17D9"/>
    <w:multiLevelType w:val="hybridMultilevel"/>
    <w:tmpl w:val="0422E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AE0A64"/>
    <w:multiLevelType w:val="hybridMultilevel"/>
    <w:tmpl w:val="AF0283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F140A6"/>
    <w:multiLevelType w:val="hybridMultilevel"/>
    <w:tmpl w:val="D8688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581394"/>
    <w:multiLevelType w:val="hybridMultilevel"/>
    <w:tmpl w:val="3A2409B2"/>
    <w:lvl w:ilvl="0" w:tplc="6F6E40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45B06EB"/>
    <w:multiLevelType w:val="hybridMultilevel"/>
    <w:tmpl w:val="48788004"/>
    <w:lvl w:ilvl="0" w:tplc="6F6E4046">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A47C93"/>
    <w:multiLevelType w:val="hybridMultilevel"/>
    <w:tmpl w:val="AF70E57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15:restartNumberingAfterBreak="0">
    <w:nsid w:val="4FF2479B"/>
    <w:multiLevelType w:val="hybridMultilevel"/>
    <w:tmpl w:val="8DFEC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B92E46"/>
    <w:multiLevelType w:val="hybridMultilevel"/>
    <w:tmpl w:val="7AFC87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7B7A5E"/>
    <w:multiLevelType w:val="hybridMultilevel"/>
    <w:tmpl w:val="796E0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EF4367"/>
    <w:multiLevelType w:val="hybridMultilevel"/>
    <w:tmpl w:val="F7787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D8150D"/>
    <w:multiLevelType w:val="multilevel"/>
    <w:tmpl w:val="75DE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0F4555"/>
    <w:multiLevelType w:val="multilevel"/>
    <w:tmpl w:val="2EE0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564A5F"/>
    <w:multiLevelType w:val="hybridMultilevel"/>
    <w:tmpl w:val="B32412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D64C0E"/>
    <w:multiLevelType w:val="hybridMultilevel"/>
    <w:tmpl w:val="0B727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9"/>
  </w:num>
  <w:num w:numId="3">
    <w:abstractNumId w:val="20"/>
  </w:num>
  <w:num w:numId="4">
    <w:abstractNumId w:val="3"/>
  </w:num>
  <w:num w:numId="5">
    <w:abstractNumId w:val="8"/>
  </w:num>
  <w:num w:numId="6">
    <w:abstractNumId w:val="16"/>
  </w:num>
  <w:num w:numId="7">
    <w:abstractNumId w:val="15"/>
  </w:num>
  <w:num w:numId="8">
    <w:abstractNumId w:val="7"/>
  </w:num>
  <w:num w:numId="9">
    <w:abstractNumId w:val="13"/>
  </w:num>
  <w:num w:numId="10">
    <w:abstractNumId w:val="14"/>
  </w:num>
  <w:num w:numId="11">
    <w:abstractNumId w:val="6"/>
  </w:num>
  <w:num w:numId="12">
    <w:abstractNumId w:val="0"/>
  </w:num>
  <w:num w:numId="13">
    <w:abstractNumId w:val="5"/>
  </w:num>
  <w:num w:numId="14">
    <w:abstractNumId w:val="1"/>
  </w:num>
  <w:num w:numId="15">
    <w:abstractNumId w:val="19"/>
  </w:num>
  <w:num w:numId="16">
    <w:abstractNumId w:val="2"/>
  </w:num>
  <w:num w:numId="17">
    <w:abstractNumId w:val="4"/>
  </w:num>
  <w:num w:numId="18">
    <w:abstractNumId w:val="11"/>
  </w:num>
  <w:num w:numId="19">
    <w:abstractNumId w:val="18"/>
  </w:num>
  <w:num w:numId="20">
    <w:abstractNumId w:val="21"/>
  </w:num>
  <w:num w:numId="21">
    <w:abstractNumId w:val="10"/>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6272"/>
    <w:rsid w:val="0016140A"/>
    <w:rsid w:val="00214784"/>
    <w:rsid w:val="002B5C5A"/>
    <w:rsid w:val="00330DB5"/>
    <w:rsid w:val="0039413F"/>
    <w:rsid w:val="0042068A"/>
    <w:rsid w:val="00463199"/>
    <w:rsid w:val="00474CF8"/>
    <w:rsid w:val="005462FC"/>
    <w:rsid w:val="005673D9"/>
    <w:rsid w:val="005E273D"/>
    <w:rsid w:val="00603EB2"/>
    <w:rsid w:val="0063508D"/>
    <w:rsid w:val="00663FDB"/>
    <w:rsid w:val="006E6E6B"/>
    <w:rsid w:val="006E76A2"/>
    <w:rsid w:val="006F2563"/>
    <w:rsid w:val="006F7D50"/>
    <w:rsid w:val="007340BD"/>
    <w:rsid w:val="007E46BF"/>
    <w:rsid w:val="0084536E"/>
    <w:rsid w:val="008C1AE6"/>
    <w:rsid w:val="009553E6"/>
    <w:rsid w:val="00965B15"/>
    <w:rsid w:val="009A1FF6"/>
    <w:rsid w:val="009C2713"/>
    <w:rsid w:val="00A946D6"/>
    <w:rsid w:val="00BC2583"/>
    <w:rsid w:val="00BE4B6D"/>
    <w:rsid w:val="00C4495A"/>
    <w:rsid w:val="00C45D8E"/>
    <w:rsid w:val="00CA081B"/>
    <w:rsid w:val="00D823E4"/>
    <w:rsid w:val="00DB5969"/>
    <w:rsid w:val="00DD7AF8"/>
    <w:rsid w:val="00E33D7A"/>
    <w:rsid w:val="00E35540"/>
    <w:rsid w:val="00E419C4"/>
    <w:rsid w:val="00EB0E10"/>
    <w:rsid w:val="00F03678"/>
    <w:rsid w:val="00FC6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A3991"/>
  <w15:chartTrackingRefBased/>
  <w15:docId w15:val="{B7893263-23D6-4F38-9608-B32AF99FC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C627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419C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C45D8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272"/>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E419C4"/>
    <w:rPr>
      <w:rFonts w:asciiTheme="majorHAnsi" w:eastAsiaTheme="majorEastAsia" w:hAnsiTheme="majorHAnsi" w:cstheme="majorBidi"/>
      <w:color w:val="365F91" w:themeColor="accent1" w:themeShade="BF"/>
      <w:sz w:val="26"/>
      <w:szCs w:val="26"/>
    </w:rPr>
  </w:style>
  <w:style w:type="paragraph" w:styleId="Caption">
    <w:name w:val="caption"/>
    <w:basedOn w:val="Normal"/>
    <w:next w:val="Normal"/>
    <w:uiPriority w:val="35"/>
    <w:unhideWhenUsed/>
    <w:qFormat/>
    <w:rsid w:val="00330DB5"/>
    <w:pPr>
      <w:spacing w:line="240" w:lineRule="auto"/>
    </w:pPr>
    <w:rPr>
      <w:i/>
      <w:iCs/>
      <w:color w:val="1F497D" w:themeColor="text2"/>
      <w:sz w:val="18"/>
      <w:szCs w:val="18"/>
    </w:rPr>
  </w:style>
  <w:style w:type="paragraph" w:styleId="ListParagraph">
    <w:name w:val="List Paragraph"/>
    <w:basedOn w:val="Normal"/>
    <w:uiPriority w:val="34"/>
    <w:qFormat/>
    <w:rsid w:val="002B5C5A"/>
    <w:pPr>
      <w:ind w:left="720"/>
      <w:contextualSpacing/>
    </w:pPr>
  </w:style>
  <w:style w:type="table" w:styleId="TableGrid">
    <w:name w:val="Table Grid"/>
    <w:basedOn w:val="TableNormal"/>
    <w:uiPriority w:val="59"/>
    <w:rsid w:val="008C1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45D8E"/>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7340BD"/>
    <w:rPr>
      <w:color w:val="0000FF" w:themeColor="hyperlink"/>
      <w:u w:val="single"/>
    </w:rPr>
  </w:style>
  <w:style w:type="paragraph" w:styleId="TOCHeading">
    <w:name w:val="TOC Heading"/>
    <w:basedOn w:val="Heading1"/>
    <w:next w:val="Normal"/>
    <w:uiPriority w:val="39"/>
    <w:unhideWhenUsed/>
    <w:qFormat/>
    <w:rsid w:val="00F03678"/>
    <w:pPr>
      <w:spacing w:line="259" w:lineRule="auto"/>
      <w:outlineLvl w:val="9"/>
    </w:pPr>
  </w:style>
  <w:style w:type="paragraph" w:styleId="TOC1">
    <w:name w:val="toc 1"/>
    <w:basedOn w:val="Normal"/>
    <w:next w:val="Normal"/>
    <w:autoRedefine/>
    <w:uiPriority w:val="39"/>
    <w:unhideWhenUsed/>
    <w:rsid w:val="00F03678"/>
    <w:pPr>
      <w:spacing w:after="100"/>
    </w:pPr>
  </w:style>
  <w:style w:type="paragraph" w:styleId="TOC2">
    <w:name w:val="toc 2"/>
    <w:basedOn w:val="Normal"/>
    <w:next w:val="Normal"/>
    <w:autoRedefine/>
    <w:uiPriority w:val="39"/>
    <w:unhideWhenUsed/>
    <w:rsid w:val="00F03678"/>
    <w:pPr>
      <w:spacing w:after="100"/>
      <w:ind w:left="220"/>
    </w:pPr>
  </w:style>
  <w:style w:type="paragraph" w:styleId="TOC3">
    <w:name w:val="toc 3"/>
    <w:basedOn w:val="Normal"/>
    <w:next w:val="Normal"/>
    <w:autoRedefine/>
    <w:uiPriority w:val="39"/>
    <w:unhideWhenUsed/>
    <w:rsid w:val="00F03678"/>
    <w:pPr>
      <w:spacing w:after="100"/>
      <w:ind w:left="440"/>
    </w:pPr>
  </w:style>
  <w:style w:type="paragraph" w:styleId="NoSpacing">
    <w:name w:val="No Spacing"/>
    <w:link w:val="NoSpacingChar"/>
    <w:uiPriority w:val="1"/>
    <w:qFormat/>
    <w:rsid w:val="00F03678"/>
    <w:pPr>
      <w:spacing w:after="0" w:line="240" w:lineRule="auto"/>
    </w:pPr>
    <w:rPr>
      <w:rFonts w:eastAsiaTheme="minorEastAsia"/>
    </w:rPr>
  </w:style>
  <w:style w:type="character" w:customStyle="1" w:styleId="NoSpacingChar">
    <w:name w:val="No Spacing Char"/>
    <w:basedOn w:val="DefaultParagraphFont"/>
    <w:link w:val="NoSpacing"/>
    <w:uiPriority w:val="1"/>
    <w:rsid w:val="00F03678"/>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481913">
      <w:bodyDiv w:val="1"/>
      <w:marLeft w:val="0"/>
      <w:marRight w:val="0"/>
      <w:marTop w:val="0"/>
      <w:marBottom w:val="0"/>
      <w:divBdr>
        <w:top w:val="none" w:sz="0" w:space="0" w:color="auto"/>
        <w:left w:val="none" w:sz="0" w:space="0" w:color="auto"/>
        <w:bottom w:val="none" w:sz="0" w:space="0" w:color="auto"/>
        <w:right w:val="none" w:sz="0" w:space="0" w:color="auto"/>
      </w:divBdr>
    </w:div>
    <w:div w:id="122120364">
      <w:bodyDiv w:val="1"/>
      <w:marLeft w:val="0"/>
      <w:marRight w:val="0"/>
      <w:marTop w:val="0"/>
      <w:marBottom w:val="0"/>
      <w:divBdr>
        <w:top w:val="none" w:sz="0" w:space="0" w:color="auto"/>
        <w:left w:val="none" w:sz="0" w:space="0" w:color="auto"/>
        <w:bottom w:val="none" w:sz="0" w:space="0" w:color="auto"/>
        <w:right w:val="none" w:sz="0" w:space="0" w:color="auto"/>
      </w:divBdr>
    </w:div>
    <w:div w:id="323582959">
      <w:bodyDiv w:val="1"/>
      <w:marLeft w:val="0"/>
      <w:marRight w:val="0"/>
      <w:marTop w:val="0"/>
      <w:marBottom w:val="0"/>
      <w:divBdr>
        <w:top w:val="none" w:sz="0" w:space="0" w:color="auto"/>
        <w:left w:val="none" w:sz="0" w:space="0" w:color="auto"/>
        <w:bottom w:val="none" w:sz="0" w:space="0" w:color="auto"/>
        <w:right w:val="none" w:sz="0" w:space="0" w:color="auto"/>
      </w:divBdr>
    </w:div>
    <w:div w:id="382602860">
      <w:bodyDiv w:val="1"/>
      <w:marLeft w:val="0"/>
      <w:marRight w:val="0"/>
      <w:marTop w:val="0"/>
      <w:marBottom w:val="0"/>
      <w:divBdr>
        <w:top w:val="none" w:sz="0" w:space="0" w:color="auto"/>
        <w:left w:val="none" w:sz="0" w:space="0" w:color="auto"/>
        <w:bottom w:val="none" w:sz="0" w:space="0" w:color="auto"/>
        <w:right w:val="none" w:sz="0" w:space="0" w:color="auto"/>
      </w:divBdr>
    </w:div>
    <w:div w:id="631987286">
      <w:bodyDiv w:val="1"/>
      <w:marLeft w:val="0"/>
      <w:marRight w:val="0"/>
      <w:marTop w:val="0"/>
      <w:marBottom w:val="0"/>
      <w:divBdr>
        <w:top w:val="none" w:sz="0" w:space="0" w:color="auto"/>
        <w:left w:val="none" w:sz="0" w:space="0" w:color="auto"/>
        <w:bottom w:val="none" w:sz="0" w:space="0" w:color="auto"/>
        <w:right w:val="none" w:sz="0" w:space="0" w:color="auto"/>
      </w:divBdr>
    </w:div>
    <w:div w:id="1215853498">
      <w:bodyDiv w:val="1"/>
      <w:marLeft w:val="0"/>
      <w:marRight w:val="0"/>
      <w:marTop w:val="0"/>
      <w:marBottom w:val="0"/>
      <w:divBdr>
        <w:top w:val="none" w:sz="0" w:space="0" w:color="auto"/>
        <w:left w:val="none" w:sz="0" w:space="0" w:color="auto"/>
        <w:bottom w:val="none" w:sz="0" w:space="0" w:color="auto"/>
        <w:right w:val="none" w:sz="0" w:space="0" w:color="auto"/>
      </w:divBdr>
    </w:div>
    <w:div w:id="1480803320">
      <w:bodyDiv w:val="1"/>
      <w:marLeft w:val="0"/>
      <w:marRight w:val="0"/>
      <w:marTop w:val="0"/>
      <w:marBottom w:val="0"/>
      <w:divBdr>
        <w:top w:val="none" w:sz="0" w:space="0" w:color="auto"/>
        <w:left w:val="none" w:sz="0" w:space="0" w:color="auto"/>
        <w:bottom w:val="none" w:sz="0" w:space="0" w:color="auto"/>
        <w:right w:val="none" w:sz="0" w:space="0" w:color="auto"/>
      </w:divBdr>
    </w:div>
    <w:div w:id="1647469293">
      <w:bodyDiv w:val="1"/>
      <w:marLeft w:val="0"/>
      <w:marRight w:val="0"/>
      <w:marTop w:val="0"/>
      <w:marBottom w:val="0"/>
      <w:divBdr>
        <w:top w:val="none" w:sz="0" w:space="0" w:color="auto"/>
        <w:left w:val="none" w:sz="0" w:space="0" w:color="auto"/>
        <w:bottom w:val="none" w:sz="0" w:space="0" w:color="auto"/>
        <w:right w:val="none" w:sz="0" w:space="0" w:color="auto"/>
      </w:divBdr>
    </w:div>
    <w:div w:id="1848398452">
      <w:bodyDiv w:val="1"/>
      <w:marLeft w:val="0"/>
      <w:marRight w:val="0"/>
      <w:marTop w:val="0"/>
      <w:marBottom w:val="0"/>
      <w:divBdr>
        <w:top w:val="none" w:sz="0" w:space="0" w:color="auto"/>
        <w:left w:val="none" w:sz="0" w:space="0" w:color="auto"/>
        <w:bottom w:val="none" w:sz="0" w:space="0" w:color="auto"/>
        <w:right w:val="none" w:sz="0" w:space="0" w:color="auto"/>
      </w:divBdr>
    </w:div>
    <w:div w:id="1852254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electronicwings.com/avr-atmega/atmega1632-i2c" TargetMode="External"/><Relationship Id="rId4" Type="http://schemas.openxmlformats.org/officeDocument/2006/relationships/settings" Target="settings.xml"/><Relationship Id="rId9" Type="http://schemas.openxmlformats.org/officeDocument/2006/relationships/hyperlink" Target="https://www.electronicwings.com/avr-atmega/atmega1632-s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905D6-5CBB-48B5-90E7-DD2C01521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897</TotalTime>
  <Pages>1</Pages>
  <Words>2165</Words>
  <Characters>12347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newtonkaris45@gmail.com</dc:creator>
  <cp:keywords/>
  <dc:description/>
  <cp:lastModifiedBy>newtonkaris45@gmail.com</cp:lastModifiedBy>
  <cp:revision>7</cp:revision>
  <cp:lastPrinted>2021-08-02T08:18:00Z</cp:lastPrinted>
  <dcterms:created xsi:type="dcterms:W3CDTF">2021-07-21T11:14:00Z</dcterms:created>
  <dcterms:modified xsi:type="dcterms:W3CDTF">2021-08-02T08:20:00Z</dcterms:modified>
</cp:coreProperties>
</file>