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5E1CB51" w14:textId="77777777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62419BAB" w14:textId="77777777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09FDE6A3" w14:textId="5CE8B7CB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</w:t>
      </w:r>
      <w:r w:rsidR="0024209F">
        <w:rPr>
          <w:rFonts w:ascii="Times" w:hAnsi="Times" w:hint="eastAsia"/>
          <w:lang w:eastAsia="zh-TW"/>
        </w:rPr>
        <w:t>(</w:t>
      </w:r>
      <w:r w:rsidR="00880FB2">
        <w:rPr>
          <w:rFonts w:ascii="Times" w:hAnsi="Times" w:hint="eastAsia"/>
          <w:lang w:eastAsia="zh-TW"/>
        </w:rPr>
        <w:t>by</w:t>
      </w:r>
      <w:r w:rsidR="0024209F">
        <w:rPr>
          <w:rFonts w:ascii="Times" w:hAnsi="Times" w:hint="eastAsia"/>
          <w:lang w:eastAsia="zh-TW"/>
        </w:rPr>
        <w:t>-c</w:t>
      </w:r>
      <w:r w:rsidR="00880FB2">
        <w:rPr>
          <w:rFonts w:ascii="Times" w:hAnsi="Times" w:hint="eastAsia"/>
          <w:lang w:eastAsia="zh-TW"/>
        </w:rPr>
        <w:t>ourtesy</w:t>
      </w:r>
      <w:r w:rsidR="0024209F">
        <w:rPr>
          <w:rFonts w:ascii="Times" w:hAnsi="Times" w:hint="eastAsia"/>
          <w:lang w:eastAsia="zh-TW"/>
        </w:rPr>
        <w:t>)</w:t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 w:rsidR="00880FB2"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6C85A3D3" w14:textId="238A0475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="00C04694" w:rsidRPr="00C04694">
        <w:rPr>
          <w:rFonts w:ascii="Times" w:hAnsi="Times" w:hint="eastAsia"/>
          <w:i/>
          <w:iCs/>
          <w:lang w:eastAsia="zh-TW"/>
        </w:rPr>
        <w:t>HKU</w:t>
      </w:r>
      <w:r w:rsidR="00C04694">
        <w:rPr>
          <w:rFonts w:ascii="Times" w:hAnsi="Times" w:hint="eastAsia"/>
          <w:lang w:eastAsia="zh-TW"/>
        </w:rPr>
        <w:t xml:space="preserve"> </w:t>
      </w:r>
      <w:r w:rsidRPr="00B635CC">
        <w:rPr>
          <w:rFonts w:ascii="Times" w:hAnsi="Times"/>
          <w:i/>
          <w:iCs/>
        </w:rPr>
        <w:t>School</w:t>
      </w:r>
      <w:r w:rsidR="00880FB2">
        <w:rPr>
          <w:rFonts w:ascii="Times" w:hAnsi="Times" w:hint="eastAsia"/>
          <w:i/>
          <w:iCs/>
          <w:lang w:eastAsia="zh-TW"/>
        </w:rPr>
        <w:t xml:space="preserve"> of Governance and Policy</w:t>
      </w:r>
      <w:r w:rsidRPr="00B635CC">
        <w:rPr>
          <w:rFonts w:ascii="Times" w:hAnsi="Times"/>
          <w:i/>
          <w:iCs/>
        </w:rPr>
        <w:t>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52A8DD31" w14:textId="77777777" w:rsidR="00CA5CD4" w:rsidRDefault="00CA5CD4" w:rsidP="00A34C11">
      <w:pPr>
        <w:spacing w:line="360" w:lineRule="auto"/>
        <w:rPr>
          <w:rFonts w:ascii="Times" w:hAnsi="Times"/>
          <w:lang w:eastAsia="zh-TW"/>
        </w:rPr>
      </w:pPr>
    </w:p>
    <w:p w14:paraId="66D8A7BB" w14:textId="32F7E80F" w:rsidR="00CA5CD4" w:rsidRDefault="00CA5CD4" w:rsidP="00A34C11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b/>
          <w:bCs/>
          <w:lang w:eastAsia="zh-TW"/>
        </w:rPr>
        <w:t>RESEARCH</w:t>
      </w:r>
      <w:r>
        <w:rPr>
          <w:rFonts w:ascii="Times" w:hAnsi="Times"/>
          <w:b/>
          <w:bCs/>
        </w:rPr>
        <w:t xml:space="preserve"> AFFILIATIONS</w:t>
      </w:r>
    </w:p>
    <w:p w14:paraId="0F72E06D" w14:textId="5C875C6E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 w:rsidR="001A436D" w:rsidRPr="001A436D">
        <w:rPr>
          <w:rFonts w:ascii="Times" w:hAnsi="Times"/>
          <w:lang w:eastAsia="zh-TW"/>
        </w:rPr>
        <w:t>IZA Network at LISER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022F01"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45186EFE" w14:textId="77777777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 w:hint="eastAsia"/>
          <w:lang w:eastAsia="zh-TW"/>
        </w:rPr>
        <w:t>Rockwool Foundation Berlin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0B66A9D5" w14:textId="37DCD4BA" w:rsidR="001815EA" w:rsidRDefault="001815EA" w:rsidP="00B9232E">
      <w:pPr>
        <w:spacing w:line="360" w:lineRule="auto"/>
        <w:rPr>
          <w:rFonts w:ascii="Times" w:hAnsi="Times" w:hint="eastAsia"/>
          <w:lang w:eastAsia="zh-TW"/>
        </w:rPr>
      </w:pPr>
      <w:r w:rsidRPr="001815EA">
        <w:rPr>
          <w:rFonts w:ascii="Times" w:hAnsi="Times"/>
        </w:rPr>
        <w:t>Faculty Affiliate</w:t>
      </w:r>
      <w:r>
        <w:rPr>
          <w:rFonts w:ascii="Times" w:hAnsi="Times" w:hint="eastAsia"/>
          <w:lang w:eastAsia="zh-TW"/>
        </w:rPr>
        <w:t xml:space="preserve">, HKU Stone Centre on </w:t>
      </w:r>
      <w:r w:rsidRPr="001815EA">
        <w:rPr>
          <w:rFonts w:ascii="Times" w:hAnsi="Times"/>
          <w:lang w:eastAsia="zh-TW"/>
        </w:rPr>
        <w:t>Socio-Economic Inequality in Asia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 w:hint="eastAsia"/>
          <w:lang w:eastAsia="zh-TW"/>
        </w:rPr>
        <w:t>2026-</w:t>
      </w:r>
    </w:p>
    <w:p w14:paraId="790F3403" w14:textId="1417FD3D" w:rsidR="00B9232E" w:rsidRDefault="00E43743" w:rsidP="00B9232E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>Faculty Research Fellow</w:t>
      </w:r>
      <w:r w:rsidR="00B9232E" w:rsidRPr="00B635CC">
        <w:rPr>
          <w:rFonts w:ascii="Times" w:hAnsi="Times"/>
          <w:i/>
          <w:iCs/>
        </w:rPr>
        <w:t xml:space="preserve">, </w:t>
      </w:r>
      <w:r w:rsidR="00B9232E" w:rsidRPr="00652514">
        <w:rPr>
          <w:rFonts w:ascii="Times" w:hAnsi="Times"/>
        </w:rPr>
        <w:t xml:space="preserve">HKU </w:t>
      </w:r>
      <w:r w:rsidR="00B9232E">
        <w:rPr>
          <w:rFonts w:ascii="Times" w:hAnsi="Times" w:hint="eastAsia"/>
          <w:lang w:eastAsia="zh-TW"/>
        </w:rPr>
        <w:t>Center for AI, Management, and Organizations</w:t>
      </w:r>
      <w:r w:rsidR="00B9232E">
        <w:rPr>
          <w:rFonts w:ascii="Times" w:hAnsi="Times"/>
          <w:i/>
          <w:iCs/>
        </w:rPr>
        <w:tab/>
      </w:r>
      <w:r w:rsidR="00B9232E">
        <w:rPr>
          <w:rFonts w:ascii="Times" w:hAnsi="Times"/>
          <w:i/>
          <w:iCs/>
        </w:rPr>
        <w:tab/>
      </w:r>
      <w:r w:rsidR="00B9232E" w:rsidRPr="00461414">
        <w:rPr>
          <w:rFonts w:ascii="Times" w:hAnsi="Times"/>
        </w:rPr>
        <w:t>202</w:t>
      </w:r>
      <w:r w:rsidR="00B9232E">
        <w:rPr>
          <w:rFonts w:ascii="Times" w:hAnsi="Times" w:hint="eastAsia"/>
          <w:lang w:eastAsia="zh-TW"/>
        </w:rPr>
        <w:t>6</w:t>
      </w:r>
      <w:r w:rsidR="00B9232E" w:rsidRPr="00461414">
        <w:rPr>
          <w:rFonts w:ascii="Times" w:hAnsi="Times"/>
        </w:rPr>
        <w:t>-</w:t>
      </w:r>
      <w:r w:rsidR="00B9232E" w:rsidRPr="008E40F9">
        <w:rPr>
          <w:rFonts w:ascii="Times" w:hAnsi="Times"/>
        </w:rPr>
        <w:t xml:space="preserve"> </w:t>
      </w:r>
    </w:p>
    <w:p w14:paraId="6617D0B0" w14:textId="77777777" w:rsidR="00B82E4E" w:rsidRDefault="00B82E4E" w:rsidP="00B82E4E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F8B68AB" w14:textId="77777777"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14:paraId="723B336C" w14:textId="4F6D37F3"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 w:hint="eastAsia"/>
          <w:b/>
          <w:bCs/>
          <w:lang w:eastAsia="zh-TW"/>
        </w:rPr>
        <w:t>COMMUNITY</w:t>
      </w:r>
      <w:r w:rsidR="00806AD4">
        <w:rPr>
          <w:rFonts w:ascii="Times" w:hAnsi="Times"/>
          <w:b/>
          <w:bCs/>
        </w:rPr>
        <w:t xml:space="preserve"> AFFILIATIONS</w:t>
      </w:r>
      <w:r w:rsidR="00806AD4">
        <w:rPr>
          <w:rFonts w:ascii="Times" w:hAnsi="Times"/>
          <w:b/>
          <w:bCs/>
        </w:rPr>
        <w:br/>
      </w:r>
      <w:r w:rsidR="00806AD4">
        <w:rPr>
          <w:rFonts w:ascii="Times" w:hAnsi="Times" w:hint="eastAsia"/>
          <w:lang w:eastAsia="zh-TW"/>
        </w:rPr>
        <w:t xml:space="preserve">Founding </w:t>
      </w:r>
      <w:r w:rsidR="00806AD4">
        <w:rPr>
          <w:rFonts w:ascii="Times" w:hAnsi="Times"/>
        </w:rPr>
        <w:t>Director</w:t>
      </w:r>
      <w:r w:rsidR="00806AD4">
        <w:rPr>
          <w:rFonts w:ascii="Times" w:hAnsi="Times" w:hint="eastAsia"/>
          <w:lang w:eastAsia="zh-TW"/>
        </w:rPr>
        <w:t xml:space="preserve"> and Chairperson</w:t>
      </w:r>
      <w:r w:rsidR="00806AD4">
        <w:rPr>
          <w:rFonts w:ascii="Times" w:hAnsi="Times"/>
        </w:rPr>
        <w:t>, Hong Kong Future Economy Institute</w:t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 w:rsidRPr="00461414">
        <w:rPr>
          <w:rFonts w:ascii="Times" w:hAnsi="Times"/>
        </w:rPr>
        <w:t>202</w:t>
      </w:r>
      <w:r w:rsidR="00806AD4">
        <w:rPr>
          <w:rFonts w:ascii="Times" w:hAnsi="Times"/>
        </w:rPr>
        <w:t>5</w:t>
      </w:r>
      <w:r w:rsidR="00806AD4" w:rsidRPr="00461414">
        <w:rPr>
          <w:rFonts w:ascii="Times" w:hAnsi="Times"/>
        </w:rPr>
        <w:t>-</w:t>
      </w:r>
    </w:p>
    <w:p w14:paraId="6430A520" w14:textId="77777777" w:rsidR="00806AD4" w:rsidRDefault="00806AD4" w:rsidP="00806AD4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>Member</w:t>
      </w:r>
      <w:r>
        <w:rPr>
          <w:rFonts w:ascii="Times" w:hAnsi="Times"/>
        </w:rPr>
        <w:t xml:space="preserve">, Hong Kong </w:t>
      </w:r>
      <w:r>
        <w:rPr>
          <w:rFonts w:ascii="Times" w:hAnsi="Times" w:hint="eastAsia"/>
          <w:lang w:eastAsia="zh-TW"/>
        </w:rPr>
        <w:t xml:space="preserve">Housing Authority, </w:t>
      </w:r>
      <w:proofErr w:type="spellStart"/>
      <w:r>
        <w:rPr>
          <w:rFonts w:ascii="Times" w:hAnsi="Times" w:hint="eastAsia"/>
          <w:lang w:eastAsia="zh-TW"/>
        </w:rPr>
        <w:t>Subsidised</w:t>
      </w:r>
      <w:proofErr w:type="spellEnd"/>
      <w:r>
        <w:rPr>
          <w:rFonts w:ascii="Times" w:hAnsi="Times" w:hint="eastAsia"/>
          <w:lang w:eastAsia="zh-TW"/>
        </w:rPr>
        <w:t xml:space="preserve"> Housing Committee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393BB63C" w14:textId="77777777" w:rsidR="00806AD4" w:rsidRDefault="00806AD4" w:rsidP="00806AD4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 xml:space="preserve">External </w:t>
      </w: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499741B8" w14:textId="77777777" w:rsidR="006E2C65" w:rsidRDefault="006E2C65" w:rsidP="001C7E12">
      <w:pPr>
        <w:spacing w:line="360" w:lineRule="auto"/>
        <w:rPr>
          <w:rFonts w:ascii="Times" w:hAnsi="Times"/>
          <w:b/>
          <w:bCs/>
          <w:lang w:eastAsia="zh-TW"/>
        </w:rPr>
      </w:pPr>
    </w:p>
    <w:p w14:paraId="7F5E7576" w14:textId="42D03BE9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7E178D1E" w14:textId="316E5B78" w:rsidR="00C71899" w:rsidRPr="00D61517" w:rsidRDefault="00C71899" w:rsidP="00C7189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Accepted</w:t>
      </w:r>
      <w:r>
        <w:rPr>
          <w:rFonts w:ascii="Times" w:hAnsi="Times" w:hint="eastAsia"/>
          <w:i/>
          <w:iCs/>
          <w:lang w:eastAsia="zh-TW"/>
        </w:rPr>
        <w:t>, Journal of Development Economics</w:t>
      </w:r>
    </w:p>
    <w:p w14:paraId="33F030DA" w14:textId="2AC4A9AC" w:rsidR="008C6585" w:rsidRPr="005E135C" w:rsidRDefault="00C71899" w:rsidP="005E135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Subsidize Rent or Subsidize Ownership? Evidence from a</w:t>
      </w:r>
      <w:r>
        <w:rPr>
          <w:rFonts w:ascii="Times" w:hAnsi="Times" w:hint="eastAsia"/>
          <w:lang w:eastAsia="zh-TW"/>
        </w:rPr>
        <w:t xml:space="preserve"> Hong Kong</w:t>
      </w:r>
      <w:r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Conditionally accepted</w:t>
      </w:r>
      <w:r>
        <w:rPr>
          <w:rFonts w:ascii="Times" w:hAnsi="Times" w:hint="eastAsia"/>
          <w:i/>
          <w:iCs/>
          <w:lang w:eastAsia="zh-TW"/>
        </w:rPr>
        <w:t xml:space="preserve">, </w:t>
      </w:r>
      <w:r>
        <w:rPr>
          <w:rFonts w:ascii="Times" w:hAnsi="Times"/>
          <w:i/>
          <w:iCs/>
          <w:lang w:eastAsia="zh-TW"/>
        </w:rPr>
        <w:t>Regional Science and Urban Economics</w:t>
      </w:r>
    </w:p>
    <w:p w14:paraId="0DF86AE2" w14:textId="77777777" w:rsidR="005E135C" w:rsidRPr="005E135C" w:rsidRDefault="005E135C" w:rsidP="005E135C">
      <w:pPr>
        <w:spacing w:after="120" w:line="276" w:lineRule="auto"/>
        <w:rPr>
          <w:rFonts w:ascii="Times" w:hAnsi="Times" w:hint="eastAsia"/>
          <w:lang w:eastAsia="zh-TW"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  <w:lang w:eastAsia="zh-TW"/>
        </w:rPr>
        <w:t>Managerial Coordination</w:t>
      </w:r>
      <w:r w:rsidR="00553C72">
        <w:rPr>
          <w:rFonts w:ascii="Times" w:hAnsi="Times" w:hint="eastAsia"/>
          <w:lang w:eastAsia="zh-TW"/>
        </w:rPr>
        <w:t xml:space="preserve"> in</w:t>
      </w:r>
      <w:r>
        <w:rPr>
          <w:rFonts w:ascii="Times" w:hAnsi="Times"/>
        </w:rPr>
        <w:t xml:space="preserve"> Relational Contract</w:t>
      </w:r>
      <w:r w:rsidR="00553C72">
        <w:rPr>
          <w:rFonts w:ascii="Times" w:hAnsi="Times" w:hint="eastAsia"/>
          <w:lang w:eastAsia="zh-TW"/>
        </w:rPr>
        <w:t>ing Markets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C61C2A">
        <w:rPr>
          <w:rFonts w:ascii="Times" w:hAnsi="Times"/>
          <w:i/>
          <w:iCs/>
          <w:lang w:eastAsia="zh-TW"/>
        </w:rPr>
        <w:t xml:space="preserve">Economic </w:t>
      </w:r>
      <w:r w:rsidR="00C61C2A">
        <w:rPr>
          <w:rFonts w:ascii="Times" w:hAnsi="Times" w:hint="eastAsia"/>
          <w:i/>
          <w:iCs/>
          <w:lang w:eastAsia="zh-TW"/>
        </w:rPr>
        <w:t xml:space="preserve">Journal </w:t>
      </w:r>
    </w:p>
    <w:p w14:paraId="0CCC4F7B" w14:textId="24607DFB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The Promise and Perils of Platform Money: Evidence from a Barter Community</w:t>
      </w:r>
      <w:r w:rsidRPr="006E7B96">
        <w:rPr>
          <w:rFonts w:ascii="Times" w:hAnsi="Times"/>
        </w:rPr>
        <w:t>”</w:t>
      </w:r>
      <w:r w:rsidR="00766ED5">
        <w:rPr>
          <w:rFonts w:ascii="Times" w:hAnsi="Times" w:hint="eastAsia"/>
          <w:lang w:eastAsia="zh-TW"/>
        </w:rPr>
        <w:t xml:space="preserve"> </w:t>
      </w:r>
      <w:r w:rsidR="00766ED5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766ED5">
        <w:rPr>
          <w:rFonts w:ascii="Times" w:hAnsi="Times"/>
          <w:i/>
          <w:iCs/>
          <w:lang w:eastAsia="zh-TW"/>
        </w:rPr>
        <w:t xml:space="preserve">Economic </w:t>
      </w:r>
      <w:r w:rsidR="00766ED5">
        <w:rPr>
          <w:rFonts w:ascii="Times" w:hAnsi="Times" w:hint="eastAsia"/>
          <w:i/>
          <w:iCs/>
          <w:lang w:eastAsia="zh-TW"/>
        </w:rPr>
        <w:t>Journal</w:t>
      </w:r>
    </w:p>
    <w:p w14:paraId="018B53AB" w14:textId="77777777" w:rsidR="00A901A0" w:rsidRDefault="00A901A0" w:rsidP="00A901A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“Outsourcing</w:t>
      </w:r>
      <w:r>
        <w:rPr>
          <w:rFonts w:ascii="Times" w:hAnsi="Times"/>
        </w:rPr>
        <w:t>, Labor Market Frictions, and Employment</w:t>
      </w:r>
      <w:r w:rsidRPr="006E7B96">
        <w:rPr>
          <w:rFonts w:ascii="Times" w:hAnsi="Times"/>
        </w:rPr>
        <w:t xml:space="preserve">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6DB19BDF" w14:textId="3655BB37" w:rsidR="00DC7007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64DED">
        <w:rPr>
          <w:rFonts w:ascii="Times" w:hAnsi="Times" w:hint="eastAsia"/>
          <w:lang w:eastAsia="zh-TW"/>
        </w:rPr>
        <w:t xml:space="preserve">Platform Currency </w:t>
      </w:r>
      <w:r w:rsidR="00203B36">
        <w:rPr>
          <w:rFonts w:ascii="Times" w:hAnsi="Times" w:hint="eastAsia"/>
          <w:lang w:eastAsia="zh-TW"/>
        </w:rPr>
        <w:t xml:space="preserve">Adoption </w:t>
      </w:r>
      <w:r w:rsidR="00FC2717">
        <w:rPr>
          <w:rFonts w:ascii="Times" w:hAnsi="Times" w:hint="eastAsia"/>
          <w:lang w:eastAsia="zh-TW"/>
        </w:rPr>
        <w:t xml:space="preserve">and </w:t>
      </w:r>
      <w:r w:rsidR="00FC2717">
        <w:rPr>
          <w:rFonts w:ascii="Times" w:hAnsi="Times" w:hint="eastAsia"/>
          <w:lang w:eastAsia="zh-TW"/>
        </w:rPr>
        <w:t>Rede</w:t>
      </w:r>
      <w:r w:rsidR="00FC2717">
        <w:rPr>
          <w:rFonts w:ascii="Times" w:hAnsi="Times" w:hint="eastAsia"/>
          <w:lang w:eastAsia="zh-TW"/>
        </w:rPr>
        <w:t xml:space="preserve">mption </w:t>
      </w:r>
      <w:r w:rsidR="00964DED">
        <w:rPr>
          <w:rFonts w:ascii="Times" w:hAnsi="Times" w:hint="eastAsia"/>
          <w:lang w:eastAsia="zh-TW"/>
        </w:rPr>
        <w:t>Design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Baiyun Jing, Yang You, and Yulin Zhong)</w:t>
      </w:r>
    </w:p>
    <w:p w14:paraId="5C5A6525" w14:textId="2BDFCD30" w:rsidR="00DB2F0E" w:rsidRPr="00DB2F0E" w:rsidRDefault="00DB2F0E" w:rsidP="00DB2F0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  <w:lang w:eastAsia="zh-TW"/>
        </w:rPr>
      </w:pPr>
      <w:r w:rsidRPr="002758EC">
        <w:rPr>
          <w:rFonts w:ascii="Times" w:hAnsi="Times"/>
          <w:lang w:eastAsia="zh-TW"/>
        </w:rPr>
        <w:t>The Skill Content of AI: First-personal Experience and Returns to Human Capital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t>WORK-IN-PROGRESS</w:t>
      </w:r>
    </w:p>
    <w:p w14:paraId="29EDEF72" w14:textId="799518CE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FA1741" w:rsidRPr="00FA1741">
        <w:rPr>
          <w:rFonts w:ascii="Times" w:hAnsi="Times"/>
          <w:lang w:eastAsia="zh-TW"/>
        </w:rPr>
        <w:t>Housing Market Responses to Non-market Allocation: An Assignment Approach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6B60F2B2" w14:textId="6EB372C4" w:rsidR="001661E3" w:rsidRDefault="001661E3" w:rsidP="001661E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  <w:lang w:eastAsia="zh-TW"/>
        </w:rPr>
      </w:pPr>
      <w:r w:rsidRPr="006E7B96">
        <w:rPr>
          <w:rFonts w:ascii="Times" w:hAnsi="Times"/>
        </w:rPr>
        <w:t>“</w:t>
      </w:r>
      <w:r w:rsidR="00C33374" w:rsidRPr="00C33374">
        <w:rPr>
          <w:rFonts w:ascii="Times" w:hAnsi="Times"/>
          <w:lang w:eastAsia="zh-TW"/>
        </w:rPr>
        <w:t>Moral Hazard and the Cost of In-kind Transfers: Evidence from Public Housing</w:t>
      </w:r>
      <w:r>
        <w:rPr>
          <w:rFonts w:ascii="Times" w:hAnsi="Times"/>
        </w:rPr>
        <w:t xml:space="preserve">” (with </w:t>
      </w:r>
      <w:r w:rsidR="00C33374" w:rsidRPr="00C33374">
        <w:rPr>
          <w:rFonts w:ascii="Times" w:hAnsi="Times"/>
          <w:lang w:eastAsia="zh-TW"/>
        </w:rPr>
        <w:t>Russell Tsz-Nga Wong</w:t>
      </w:r>
      <w:r>
        <w:rPr>
          <w:rFonts w:ascii="Times" w:hAnsi="Times"/>
          <w:lang w:eastAsia="zh-TW"/>
        </w:rPr>
        <w:t>)</w:t>
      </w:r>
    </w:p>
    <w:p w14:paraId="4146E652" w14:textId="2087711F" w:rsidR="002758EC" w:rsidRPr="002758EC" w:rsidRDefault="002758EC" w:rsidP="002758E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  <w:lang w:eastAsia="zh-TW"/>
        </w:rPr>
      </w:pPr>
      <w:r w:rsidRPr="002758EC">
        <w:rPr>
          <w:rFonts w:ascii="Times" w:hAnsi="Times"/>
          <w:lang w:eastAsia="zh-TW"/>
        </w:rPr>
        <w:t>The Welfare Effects of Non-market Housing Allocation</w:t>
      </w:r>
      <w:r w:rsidR="00F94F60">
        <w:rPr>
          <w:rFonts w:ascii="Times" w:hAnsi="Times" w:hint="eastAsia"/>
          <w:lang w:eastAsia="zh-TW"/>
        </w:rPr>
        <w:t xml:space="preserve"> </w:t>
      </w:r>
      <w:r w:rsidRPr="002758EC">
        <w:rPr>
          <w:rFonts w:ascii="Times" w:hAnsi="Times"/>
          <w:lang w:eastAsia="zh-TW"/>
        </w:rPr>
        <w:t xml:space="preserve">(with </w:t>
      </w:r>
      <w:proofErr w:type="spellStart"/>
      <w:r w:rsidRPr="002758EC">
        <w:rPr>
          <w:rFonts w:ascii="Times" w:hAnsi="Times"/>
          <w:lang w:eastAsia="zh-TW"/>
        </w:rPr>
        <w:t>Zhongji</w:t>
      </w:r>
      <w:proofErr w:type="spellEnd"/>
      <w:r w:rsidRPr="002758EC">
        <w:rPr>
          <w:rFonts w:ascii="Times" w:hAnsi="Times"/>
          <w:lang w:eastAsia="zh-TW"/>
        </w:rPr>
        <w:t xml:space="preserve"> Wei)</w:t>
      </w:r>
    </w:p>
    <w:p w14:paraId="00465EEB" w14:textId="77777777" w:rsidR="002758EC" w:rsidRPr="002758EC" w:rsidRDefault="002758EC" w:rsidP="002758E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  <w:lang w:eastAsia="zh-TW"/>
        </w:rPr>
      </w:pPr>
      <w:r w:rsidRPr="002758EC">
        <w:rPr>
          <w:rFonts w:ascii="Times" w:hAnsi="Times"/>
          <w:lang w:eastAsia="zh-TW"/>
        </w:rPr>
        <w:t>Managerial Scope and Span in a Relational Economy</w:t>
      </w:r>
    </w:p>
    <w:p w14:paraId="26B41DD0" w14:textId="77777777" w:rsidR="002758EC" w:rsidRPr="002758EC" w:rsidRDefault="002758EC" w:rsidP="002758E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  <w:lang w:eastAsia="zh-TW"/>
        </w:rPr>
      </w:pPr>
      <w:r w:rsidRPr="002758EC">
        <w:rPr>
          <w:rFonts w:ascii="Times" w:hAnsi="Times"/>
          <w:lang w:eastAsia="zh-TW"/>
        </w:rPr>
        <w:t>Relational Hierarchies</w:t>
      </w:r>
    </w:p>
    <w:p w14:paraId="66E87021" w14:textId="77777777" w:rsidR="002758EC" w:rsidRPr="002758EC" w:rsidRDefault="002758EC" w:rsidP="002758E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  <w:lang w:eastAsia="zh-TW"/>
        </w:rPr>
      </w:pPr>
      <w:r w:rsidRPr="002758EC">
        <w:rPr>
          <w:rFonts w:ascii="Times" w:hAnsi="Times"/>
          <w:lang w:eastAsia="zh-TW"/>
        </w:rPr>
        <w:t>Relational Investment</w:t>
      </w:r>
    </w:p>
    <w:p w14:paraId="2DE690C6" w14:textId="77777777" w:rsidR="00E17523" w:rsidRPr="00E17523" w:rsidRDefault="00E17523" w:rsidP="00E17523"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 w14:paraId="54CF9A03" w14:textId="77777777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0A75B4">
        <w:rPr>
          <w:rFonts w:ascii="Times" w:hAnsi="Times"/>
        </w:rPr>
        <w:fldChar w:fldCharType="begin"/>
      </w:r>
      <w:r w:rsidRPr="000A75B4">
        <w:rPr>
          <w:rFonts w:ascii="Times" w:hAnsi="Times"/>
        </w:rPr>
        <w:instrText>HYPERLINK "https://mbwong.com/pdf/GreenPaper2026_English.pdf"</w:instrText>
      </w:r>
      <w:r w:rsidRPr="000A75B4">
        <w:rPr>
          <w:rFonts w:ascii="Times" w:hAnsi="Times"/>
        </w:rPr>
      </w:r>
      <w:r w:rsidRPr="000A75B4">
        <w:rPr>
          <w:rFonts w:ascii="Times" w:hAnsi="Times"/>
        </w:rPr>
        <w:fldChar w:fldCharType="separate"/>
      </w:r>
      <w:r w:rsidRPr="000A75B4">
        <w:rPr>
          <w:rFonts w:ascii="Times" w:hAnsi="Times"/>
        </w:rPr>
        <w:t>Housing Affordability and Homeownership in Hong Kong, 1985-2023</w:t>
      </w:r>
      <w:r w:rsidRPr="000A75B4">
        <w:rPr>
          <w:rFonts w:ascii="Times" w:hAnsi="Times"/>
        </w:rPr>
        <w:fldChar w:fldCharType="end"/>
      </w:r>
      <w:r w:rsidRPr="000A75B4">
        <w:rPr>
          <w:rFonts w:ascii="Times" w:hAnsi="Times"/>
        </w:rPr>
        <w:t> (Hong Kong Economic Policy Green Paper, 2026-1-14, with Allen W. Huang and Alex Ngau)</w:t>
      </w:r>
    </w:p>
    <w:p w14:paraId="28839335" w14:textId="4FC4B1AF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hyperlink r:id="rId8" w:history="1">
        <w:r w:rsidRPr="000A75B4">
          <w:rPr>
            <w:rFonts w:ascii="Times" w:hAnsi="Times"/>
          </w:rPr>
          <w:t>Hong Kong’s Labor Force Participation Rate is Rapidly Declining Due to Population Aging</w:t>
        </w:r>
      </w:hyperlink>
      <w:r w:rsidRPr="000A75B4">
        <w:rPr>
          <w:rFonts w:ascii="Times" w:hAnsi="Times"/>
        </w:rPr>
        <w:t> (Technical note, 2025-10-29, with Yiran He)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lastRenderedPageBreak/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</w:t>
      </w:r>
      <w:proofErr w:type="gramEnd"/>
      <w:r w:rsidR="0098242F">
        <w:rPr>
          <w:rFonts w:ascii="Times" w:hAnsi="Times" w:hint="eastAsia"/>
          <w:b/>
          <w:bCs/>
          <w:lang w:eastAsia="zh-TW"/>
        </w:rPr>
        <w:t>CHINESE)</w:t>
      </w:r>
    </w:p>
    <w:p w14:paraId="2A866556" w14:textId="64AD6E97" w:rsidR="00AE45E1" w:rsidRDefault="00AE45E1" w:rsidP="00AE45E1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E45E1">
        <w:rPr>
          <w:rFonts w:ascii="Times" w:hAnsi="Times" w:hint="eastAsia"/>
          <w:lang w:eastAsia="zh-TW"/>
        </w:rPr>
        <w:t>北都莫再走天水圍舊路——公營房屋必須由「租」轉「購」</w:t>
      </w:r>
      <w:r w:rsidRPr="00AE45E1">
        <w:rPr>
          <w:rFonts w:ascii="Times" w:hAnsi="Times"/>
          <w:lang w:eastAsia="zh-TW"/>
        </w:rPr>
        <w:t xml:space="preserve"> (</w:t>
      </w:r>
      <w:proofErr w:type="spellStart"/>
      <w:r w:rsidRPr="00AE45E1">
        <w:rPr>
          <w:rFonts w:ascii="Times" w:hAnsi="Times" w:hint="eastAsia"/>
          <w:lang w:eastAsia="zh-TW"/>
        </w:rPr>
        <w:t>明報</w:t>
      </w:r>
      <w:proofErr w:type="spellEnd"/>
      <w:r w:rsidRPr="00AE45E1">
        <w:rPr>
          <w:rFonts w:ascii="Times" w:hAnsi="Times"/>
          <w:lang w:eastAsia="zh-TW"/>
        </w:rPr>
        <w:t xml:space="preserve">, 2026-5-7, </w:t>
      </w:r>
      <w:r w:rsidRPr="00AE45E1">
        <w:rPr>
          <w:rFonts w:ascii="Times" w:hAnsi="Times" w:hint="eastAsia"/>
          <w:lang w:eastAsia="zh-TW"/>
        </w:rPr>
        <w:t>與牛致行和宋恩榮</w:t>
      </w:r>
      <w:r w:rsidRPr="00AE45E1">
        <w:rPr>
          <w:rFonts w:ascii="Times" w:hAnsi="Times"/>
          <w:lang w:eastAsia="zh-TW"/>
        </w:rPr>
        <w:t>)</w:t>
      </w:r>
    </w:p>
    <w:p w14:paraId="11D25C31" w14:textId="427AD87F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從上流階梯到階梯斷層</w:t>
      </w:r>
      <w:r w:rsidRPr="00FE40D1">
        <w:rPr>
          <w:rFonts w:ascii="Times" w:hAnsi="Times"/>
          <w:lang w:eastAsia="zh-TW"/>
        </w:rPr>
        <w:t>——</w:t>
      </w:r>
      <w:r w:rsidRPr="00FE40D1">
        <w:rPr>
          <w:rFonts w:ascii="Times" w:hAnsi="Times" w:hint="eastAsia"/>
          <w:lang w:eastAsia="zh-TW"/>
        </w:rPr>
        <w:t>香港公營房屋福利的世代差距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明報</w:t>
      </w:r>
      <w:r w:rsidRPr="00FE40D1">
        <w:rPr>
          <w:rFonts w:ascii="Times" w:hAnsi="Times"/>
          <w:lang w:eastAsia="zh-TW"/>
        </w:rPr>
        <w:t xml:space="preserve">, 2026-1-29, </w:t>
      </w:r>
      <w:r w:rsidRPr="00FE40D1">
        <w:rPr>
          <w:rFonts w:ascii="Times" w:hAnsi="Times" w:hint="eastAsia"/>
          <w:lang w:eastAsia="zh-TW"/>
        </w:rPr>
        <w:t>與牛致行和宋恩榮</w:t>
      </w:r>
      <w:r w:rsidRPr="00FE40D1">
        <w:rPr>
          <w:rFonts w:ascii="Times" w:hAnsi="Times"/>
          <w:lang w:eastAsia="zh-TW"/>
        </w:rPr>
        <w:t>)</w:t>
      </w:r>
    </w:p>
    <w:p w14:paraId="4A36501F" w14:textId="70A1CD5C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闡釋</w:t>
      </w:r>
      <w:r w:rsidRPr="00FE40D1">
        <w:rPr>
          <w:rFonts w:ascii="Times" w:hAnsi="Times"/>
          <w:lang w:eastAsia="zh-TW"/>
        </w:rPr>
        <w:t>1985-2023</w:t>
      </w:r>
      <w:r w:rsidRPr="00FE40D1">
        <w:rPr>
          <w:rFonts w:ascii="Times" w:hAnsi="Times" w:hint="eastAsia"/>
          <w:lang w:eastAsia="zh-TW"/>
        </w:rPr>
        <w:t>年間香港房屋負擔能力與置業動向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香港經濟政策綠皮書</w:t>
      </w:r>
      <w:r w:rsidRPr="00FE40D1">
        <w:rPr>
          <w:rFonts w:ascii="Times" w:hAnsi="Times"/>
          <w:lang w:eastAsia="zh-TW"/>
        </w:rPr>
        <w:t xml:space="preserve">, 2026-1-14, </w:t>
      </w:r>
      <w:r w:rsidRPr="00FE40D1">
        <w:rPr>
          <w:rFonts w:ascii="Times" w:hAnsi="Times" w:hint="eastAsia"/>
          <w:lang w:eastAsia="zh-TW"/>
        </w:rPr>
        <w:t>與黃唯一和牛致行</w:t>
      </w:r>
      <w:r w:rsidRPr="00FE40D1">
        <w:rPr>
          <w:rFonts w:ascii="Times" w:hAnsi="Times"/>
          <w:lang w:eastAsia="zh-TW"/>
        </w:rPr>
        <w:t>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 w:hint="eastAsia"/>
          <w:lang w:eastAsia="zh-TW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 w:hint="eastAsia"/>
          <w:lang w:eastAsia="zh-TW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 w:hint="eastAsia"/>
          <w:lang w:eastAsia="zh-TW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 w:hint="eastAsia"/>
          <w:lang w:eastAsia="zh-TW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 w:hint="eastAsia"/>
          <w:lang w:eastAsia="zh-TW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 w:hint="eastAsia"/>
          <w:lang w:eastAsia="zh-TW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 w:hint="eastAsia"/>
          <w:lang w:eastAsia="zh-TW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3A885CD" w:rsidR="007F645C" w:rsidRDefault="007F645C" w:rsidP="007F645C">
      <w:pPr>
        <w:spacing w:line="360" w:lineRule="auto"/>
        <w:ind w:left="1440" w:hanging="1440"/>
        <w:rPr>
          <w:rFonts w:ascii="Times" w:hAnsi="Times" w:hint="eastAsia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  <w:r w:rsidR="00676661">
        <w:rPr>
          <w:rFonts w:ascii="Times" w:hAnsi="Times" w:hint="eastAsia"/>
          <w:lang w:eastAsia="zh-TW"/>
        </w:rPr>
        <w:t xml:space="preserve">; </w:t>
      </w:r>
      <w:r w:rsidR="00D04A3D" w:rsidRPr="00D04A3D">
        <w:rPr>
          <w:rFonts w:ascii="Times" w:hAnsi="Times"/>
          <w:lang w:eastAsia="zh-TW"/>
        </w:rPr>
        <w:t>HKU Stone Centre Inaugural Affiliate Workshop</w:t>
      </w:r>
      <w:r w:rsidR="00D04A3D">
        <w:rPr>
          <w:rFonts w:ascii="Times" w:hAnsi="Times" w:hint="eastAsia"/>
          <w:lang w:eastAsia="zh-TW"/>
        </w:rPr>
        <w:t xml:space="preserve">; </w:t>
      </w:r>
      <w:r w:rsidR="00355B55" w:rsidRPr="00D04A3D">
        <w:rPr>
          <w:rFonts w:ascii="Times" w:hAnsi="Times"/>
          <w:lang w:eastAsia="zh-TW"/>
        </w:rPr>
        <w:t xml:space="preserve">HKU Stone Centre </w:t>
      </w:r>
      <w:r w:rsidR="00355B55" w:rsidRPr="00355B55">
        <w:rPr>
          <w:rFonts w:ascii="Times" w:hAnsi="Times"/>
          <w:lang w:eastAsia="zh-TW"/>
        </w:rPr>
        <w:t>Workshop on Socio-Economic Inequality in China and the World</w:t>
      </w:r>
      <w:r w:rsidR="00355B55">
        <w:rPr>
          <w:rFonts w:ascii="Times" w:hAnsi="Times" w:hint="eastAsia"/>
          <w:lang w:eastAsia="zh-TW"/>
        </w:rPr>
        <w:t xml:space="preserve">; </w:t>
      </w:r>
      <w:r w:rsidR="00676661">
        <w:rPr>
          <w:rFonts w:ascii="Times" w:hAnsi="Times" w:hint="eastAsia"/>
          <w:lang w:eastAsia="zh-TW"/>
        </w:rPr>
        <w:t>Seoul National University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25553C74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</w:t>
      </w:r>
      <w:r w:rsidR="00B231F3">
        <w:rPr>
          <w:rFonts w:ascii="Times" w:hAnsi="Times" w:hint="eastAsia"/>
          <w:lang w:eastAsia="zh-TW"/>
        </w:rPr>
        <w:t>3</w:t>
      </w:r>
      <w:r>
        <w:rPr>
          <w:rFonts w:ascii="Times" w:hAnsi="Times"/>
        </w:rPr>
        <w:t>-202</w:t>
      </w:r>
      <w:r w:rsidR="00B231F3"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lastRenderedPageBreak/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9"/>
      <w:footerReference w:type="default" r:id="rId10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7A04" w14:textId="77777777" w:rsidR="00BD163B" w:rsidRDefault="00BD163B" w:rsidP="00271213">
      <w:r>
        <w:separator/>
      </w:r>
    </w:p>
  </w:endnote>
  <w:endnote w:type="continuationSeparator" w:id="0">
    <w:p w14:paraId="7AC1B6CA" w14:textId="77777777" w:rsidR="00BD163B" w:rsidRDefault="00BD163B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3ADC5" w14:textId="77777777" w:rsidR="00BD163B" w:rsidRDefault="00BD163B" w:rsidP="00271213">
      <w:r>
        <w:separator/>
      </w:r>
    </w:p>
  </w:footnote>
  <w:footnote w:type="continuationSeparator" w:id="0">
    <w:p w14:paraId="59D9A579" w14:textId="77777777" w:rsidR="00BD163B" w:rsidRDefault="00BD163B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2F01"/>
    <w:rsid w:val="000274F0"/>
    <w:rsid w:val="0004647F"/>
    <w:rsid w:val="00050031"/>
    <w:rsid w:val="00066E81"/>
    <w:rsid w:val="00083922"/>
    <w:rsid w:val="00091140"/>
    <w:rsid w:val="000A0326"/>
    <w:rsid w:val="000A4059"/>
    <w:rsid w:val="000A75B4"/>
    <w:rsid w:val="000B10DA"/>
    <w:rsid w:val="000C2B89"/>
    <w:rsid w:val="000C3B5F"/>
    <w:rsid w:val="000D1155"/>
    <w:rsid w:val="000D72DB"/>
    <w:rsid w:val="000E0D6E"/>
    <w:rsid w:val="000E4429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15EA"/>
    <w:rsid w:val="00184860"/>
    <w:rsid w:val="001A266F"/>
    <w:rsid w:val="001A436D"/>
    <w:rsid w:val="001B51D0"/>
    <w:rsid w:val="001B787B"/>
    <w:rsid w:val="001C7E12"/>
    <w:rsid w:val="001D0750"/>
    <w:rsid w:val="001D547B"/>
    <w:rsid w:val="001E2617"/>
    <w:rsid w:val="001F2925"/>
    <w:rsid w:val="00203B36"/>
    <w:rsid w:val="00205FDA"/>
    <w:rsid w:val="002115D9"/>
    <w:rsid w:val="00212BFB"/>
    <w:rsid w:val="00213280"/>
    <w:rsid w:val="0024047F"/>
    <w:rsid w:val="0024209F"/>
    <w:rsid w:val="002467E7"/>
    <w:rsid w:val="00253E6F"/>
    <w:rsid w:val="00262A57"/>
    <w:rsid w:val="00262A8F"/>
    <w:rsid w:val="002632F8"/>
    <w:rsid w:val="002705AE"/>
    <w:rsid w:val="00271213"/>
    <w:rsid w:val="00271701"/>
    <w:rsid w:val="002758EC"/>
    <w:rsid w:val="00281033"/>
    <w:rsid w:val="002824BE"/>
    <w:rsid w:val="00284678"/>
    <w:rsid w:val="00293DF9"/>
    <w:rsid w:val="002948FE"/>
    <w:rsid w:val="00295657"/>
    <w:rsid w:val="00296217"/>
    <w:rsid w:val="0029664A"/>
    <w:rsid w:val="002C3521"/>
    <w:rsid w:val="002C4572"/>
    <w:rsid w:val="002D0D3F"/>
    <w:rsid w:val="002D2C7A"/>
    <w:rsid w:val="0030255D"/>
    <w:rsid w:val="00313212"/>
    <w:rsid w:val="00313E16"/>
    <w:rsid w:val="003146AE"/>
    <w:rsid w:val="00317B75"/>
    <w:rsid w:val="0032081A"/>
    <w:rsid w:val="00323968"/>
    <w:rsid w:val="00324546"/>
    <w:rsid w:val="003312E9"/>
    <w:rsid w:val="0033507A"/>
    <w:rsid w:val="00340DF4"/>
    <w:rsid w:val="003522F2"/>
    <w:rsid w:val="00352A3F"/>
    <w:rsid w:val="00355B55"/>
    <w:rsid w:val="00357F55"/>
    <w:rsid w:val="00362269"/>
    <w:rsid w:val="00362370"/>
    <w:rsid w:val="003646BA"/>
    <w:rsid w:val="003709E4"/>
    <w:rsid w:val="0037212B"/>
    <w:rsid w:val="003759DA"/>
    <w:rsid w:val="00380F5F"/>
    <w:rsid w:val="0038283B"/>
    <w:rsid w:val="0038773A"/>
    <w:rsid w:val="003B5B98"/>
    <w:rsid w:val="003C519B"/>
    <w:rsid w:val="003C6C97"/>
    <w:rsid w:val="003D357D"/>
    <w:rsid w:val="003E01FB"/>
    <w:rsid w:val="003E1FA4"/>
    <w:rsid w:val="003E3F65"/>
    <w:rsid w:val="003F1B0D"/>
    <w:rsid w:val="003F4694"/>
    <w:rsid w:val="003F4E95"/>
    <w:rsid w:val="003F7942"/>
    <w:rsid w:val="00400B1E"/>
    <w:rsid w:val="004012C6"/>
    <w:rsid w:val="0040273C"/>
    <w:rsid w:val="00413894"/>
    <w:rsid w:val="0041582E"/>
    <w:rsid w:val="00423376"/>
    <w:rsid w:val="00441710"/>
    <w:rsid w:val="00442C6F"/>
    <w:rsid w:val="00447237"/>
    <w:rsid w:val="004508A5"/>
    <w:rsid w:val="0045337D"/>
    <w:rsid w:val="00461414"/>
    <w:rsid w:val="004754BC"/>
    <w:rsid w:val="00486DFE"/>
    <w:rsid w:val="00487F14"/>
    <w:rsid w:val="004972CE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33417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135C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76661"/>
    <w:rsid w:val="006863FB"/>
    <w:rsid w:val="00686CA6"/>
    <w:rsid w:val="00687548"/>
    <w:rsid w:val="006B06A2"/>
    <w:rsid w:val="006C6280"/>
    <w:rsid w:val="006D5E07"/>
    <w:rsid w:val="006E16D5"/>
    <w:rsid w:val="006E2C65"/>
    <w:rsid w:val="006E7B96"/>
    <w:rsid w:val="006F1C35"/>
    <w:rsid w:val="006F6EA0"/>
    <w:rsid w:val="007029D2"/>
    <w:rsid w:val="00702E3A"/>
    <w:rsid w:val="007056DA"/>
    <w:rsid w:val="007133ED"/>
    <w:rsid w:val="00716011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66ED5"/>
    <w:rsid w:val="00782CC8"/>
    <w:rsid w:val="0078648D"/>
    <w:rsid w:val="007877BF"/>
    <w:rsid w:val="007927FC"/>
    <w:rsid w:val="007948A9"/>
    <w:rsid w:val="007962BA"/>
    <w:rsid w:val="007A050E"/>
    <w:rsid w:val="007A2BD2"/>
    <w:rsid w:val="007A790C"/>
    <w:rsid w:val="007B7678"/>
    <w:rsid w:val="007B7A0E"/>
    <w:rsid w:val="007C0FCB"/>
    <w:rsid w:val="007C2716"/>
    <w:rsid w:val="007C39CE"/>
    <w:rsid w:val="007E5277"/>
    <w:rsid w:val="007F645C"/>
    <w:rsid w:val="008035B8"/>
    <w:rsid w:val="00806AD4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80FB2"/>
    <w:rsid w:val="00891BF0"/>
    <w:rsid w:val="0089320D"/>
    <w:rsid w:val="008932E5"/>
    <w:rsid w:val="00893668"/>
    <w:rsid w:val="00896BF5"/>
    <w:rsid w:val="00897EBE"/>
    <w:rsid w:val="008A5A0E"/>
    <w:rsid w:val="008B7D06"/>
    <w:rsid w:val="008C0C39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5A88"/>
    <w:rsid w:val="009566B3"/>
    <w:rsid w:val="00957D14"/>
    <w:rsid w:val="00964DED"/>
    <w:rsid w:val="00970AEF"/>
    <w:rsid w:val="00970C77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4255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34C11"/>
    <w:rsid w:val="00A83E76"/>
    <w:rsid w:val="00A85CE9"/>
    <w:rsid w:val="00A86E86"/>
    <w:rsid w:val="00A901A0"/>
    <w:rsid w:val="00A90FD7"/>
    <w:rsid w:val="00A91672"/>
    <w:rsid w:val="00A9263E"/>
    <w:rsid w:val="00A93D83"/>
    <w:rsid w:val="00A94550"/>
    <w:rsid w:val="00AA4546"/>
    <w:rsid w:val="00AB7DF5"/>
    <w:rsid w:val="00AC1C33"/>
    <w:rsid w:val="00AD6D6F"/>
    <w:rsid w:val="00AE45E1"/>
    <w:rsid w:val="00AE6A42"/>
    <w:rsid w:val="00AE7E1A"/>
    <w:rsid w:val="00B01E71"/>
    <w:rsid w:val="00B04DB4"/>
    <w:rsid w:val="00B107CD"/>
    <w:rsid w:val="00B12452"/>
    <w:rsid w:val="00B17834"/>
    <w:rsid w:val="00B20A4B"/>
    <w:rsid w:val="00B231F3"/>
    <w:rsid w:val="00B36D00"/>
    <w:rsid w:val="00B37359"/>
    <w:rsid w:val="00B4090D"/>
    <w:rsid w:val="00B635CC"/>
    <w:rsid w:val="00B648D0"/>
    <w:rsid w:val="00B66552"/>
    <w:rsid w:val="00B74191"/>
    <w:rsid w:val="00B75198"/>
    <w:rsid w:val="00B82E4E"/>
    <w:rsid w:val="00B91545"/>
    <w:rsid w:val="00B9232E"/>
    <w:rsid w:val="00B97D2F"/>
    <w:rsid w:val="00BA51E4"/>
    <w:rsid w:val="00BA7A0A"/>
    <w:rsid w:val="00BB4695"/>
    <w:rsid w:val="00BC0B1C"/>
    <w:rsid w:val="00BC4C2E"/>
    <w:rsid w:val="00BD163B"/>
    <w:rsid w:val="00BD7E7D"/>
    <w:rsid w:val="00BE7E23"/>
    <w:rsid w:val="00BF1475"/>
    <w:rsid w:val="00C0280D"/>
    <w:rsid w:val="00C04694"/>
    <w:rsid w:val="00C07FE6"/>
    <w:rsid w:val="00C149DE"/>
    <w:rsid w:val="00C20938"/>
    <w:rsid w:val="00C22EC7"/>
    <w:rsid w:val="00C251D6"/>
    <w:rsid w:val="00C26A8D"/>
    <w:rsid w:val="00C31F9E"/>
    <w:rsid w:val="00C33374"/>
    <w:rsid w:val="00C3674D"/>
    <w:rsid w:val="00C36EF2"/>
    <w:rsid w:val="00C3707F"/>
    <w:rsid w:val="00C5375F"/>
    <w:rsid w:val="00C56B85"/>
    <w:rsid w:val="00C61C2A"/>
    <w:rsid w:val="00C65F43"/>
    <w:rsid w:val="00C71899"/>
    <w:rsid w:val="00C824F0"/>
    <w:rsid w:val="00C84886"/>
    <w:rsid w:val="00C9146D"/>
    <w:rsid w:val="00C9369D"/>
    <w:rsid w:val="00CA0672"/>
    <w:rsid w:val="00CA2902"/>
    <w:rsid w:val="00CA320D"/>
    <w:rsid w:val="00CA346C"/>
    <w:rsid w:val="00CA5CD4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4A3D"/>
    <w:rsid w:val="00D05A3E"/>
    <w:rsid w:val="00D10BF6"/>
    <w:rsid w:val="00D154D9"/>
    <w:rsid w:val="00D24FEE"/>
    <w:rsid w:val="00D61517"/>
    <w:rsid w:val="00D67B32"/>
    <w:rsid w:val="00D8343D"/>
    <w:rsid w:val="00DA2C6F"/>
    <w:rsid w:val="00DB2F0E"/>
    <w:rsid w:val="00DC4A7C"/>
    <w:rsid w:val="00DC7007"/>
    <w:rsid w:val="00DD2B11"/>
    <w:rsid w:val="00DD5253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3743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B61E0"/>
    <w:rsid w:val="00EC7FF2"/>
    <w:rsid w:val="00ED0F75"/>
    <w:rsid w:val="00ED3EAE"/>
    <w:rsid w:val="00EE01D3"/>
    <w:rsid w:val="00EE279F"/>
    <w:rsid w:val="00EE4BD1"/>
    <w:rsid w:val="00EE5C84"/>
    <w:rsid w:val="00EF582F"/>
    <w:rsid w:val="00F119DF"/>
    <w:rsid w:val="00F318E9"/>
    <w:rsid w:val="00F36611"/>
    <w:rsid w:val="00F42D3C"/>
    <w:rsid w:val="00F47859"/>
    <w:rsid w:val="00F548AF"/>
    <w:rsid w:val="00F669E7"/>
    <w:rsid w:val="00F7128B"/>
    <w:rsid w:val="00F74C82"/>
    <w:rsid w:val="00F76C09"/>
    <w:rsid w:val="00F8230E"/>
    <w:rsid w:val="00F94F60"/>
    <w:rsid w:val="00FA1741"/>
    <w:rsid w:val="00FA4711"/>
    <w:rsid w:val="00FA79D8"/>
    <w:rsid w:val="00FA7F24"/>
    <w:rsid w:val="00FB54F4"/>
    <w:rsid w:val="00FC1357"/>
    <w:rsid w:val="00FC2717"/>
    <w:rsid w:val="00FD69FF"/>
    <w:rsid w:val="00FD6A57"/>
    <w:rsid w:val="00FE40D1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3">
    <w:name w:val="heading 3"/>
    <w:basedOn w:val="Normal"/>
    <w:link w:val="Heading3Char"/>
    <w:uiPriority w:val="9"/>
    <w:qFormat/>
    <w:rsid w:val="002758E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  <w:style w:type="character" w:styleId="FollowedHyperlink">
    <w:name w:val="FollowedHyperlink"/>
    <w:basedOn w:val="DefaultParagraphFont"/>
    <w:uiPriority w:val="99"/>
    <w:semiHidden/>
    <w:unhideWhenUsed/>
    <w:rsid w:val="000A75B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758EC"/>
    <w:rPr>
      <w:rFonts w:ascii="Times New Roman" w:eastAsia="Times New Roman" w:hAnsi="Times New Roman" w:cs="Times New Roman"/>
      <w:b/>
      <w:bCs/>
      <w:sz w:val="27"/>
      <w:szCs w:val="27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bwong.com/pdf/LFPR_and_Aging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90</Words>
  <Characters>7855</Characters>
  <Application>Microsoft Office Word</Application>
  <DocSecurity>0</DocSecurity>
  <Lines>253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85</cp:revision>
  <cp:lastPrinted>2026-01-04T05:22:00Z</cp:lastPrinted>
  <dcterms:created xsi:type="dcterms:W3CDTF">2026-01-04T05:22:00Z</dcterms:created>
  <dcterms:modified xsi:type="dcterms:W3CDTF">2026-05-10T08:25:00Z</dcterms:modified>
</cp:coreProperties>
</file>