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45992C3F" w14:textId="3267C24C" w:rsidR="00652514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652514">
        <w:rPr>
          <w:rFonts w:ascii="Times" w:hAnsi="Times"/>
        </w:rPr>
        <w:t>Affiliated Researcher</w:t>
      </w:r>
      <w:r w:rsidR="00652514" w:rsidRPr="00B635CC">
        <w:rPr>
          <w:rFonts w:ascii="Times" w:hAnsi="Times"/>
          <w:i/>
          <w:iCs/>
        </w:rPr>
        <w:t xml:space="preserve">, </w:t>
      </w:r>
      <w:r w:rsidR="00652514" w:rsidRPr="00652514">
        <w:rPr>
          <w:rFonts w:ascii="Times" w:hAnsi="Times"/>
        </w:rPr>
        <w:t>HKU Jockey Club ESG Research Institute</w:t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>
        <w:rPr>
          <w:rFonts w:ascii="Times" w:hAnsi="Times"/>
          <w:i/>
          <w:iCs/>
        </w:rPr>
        <w:tab/>
      </w:r>
      <w:r w:rsidR="00652514" w:rsidRPr="00461414">
        <w:rPr>
          <w:rFonts w:ascii="Times" w:hAnsi="Times"/>
        </w:rPr>
        <w:t>202</w:t>
      </w:r>
      <w:r w:rsidR="00652514">
        <w:rPr>
          <w:rFonts w:ascii="Times" w:hAnsi="Times"/>
        </w:rPr>
        <w:t>4</w:t>
      </w:r>
      <w:r w:rsidR="00652514" w:rsidRPr="00461414">
        <w:rPr>
          <w:rFonts w:ascii="Times" w:hAnsi="Times"/>
        </w:rPr>
        <w:t>-</w:t>
      </w:r>
      <w:r w:rsidR="00652514" w:rsidRPr="008E40F9">
        <w:rPr>
          <w:rFonts w:ascii="Times" w:hAnsi="Times"/>
        </w:rPr>
        <w:t xml:space="preserve"> </w:t>
      </w:r>
    </w:p>
    <w:p w14:paraId="79327AB5" w14:textId="77777777" w:rsidR="00A83E76" w:rsidRPr="0079725A" w:rsidRDefault="00A83E76" w:rsidP="00A83E76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</w:t>
      </w:r>
      <w:r>
        <w:rPr>
          <w:rFonts w:ascii="Times" w:hAnsi="Times" w:hint="eastAsia"/>
          <w:lang w:eastAsia="zh-TW"/>
        </w:rPr>
        <w:t xml:space="preserve"> and Research Director</w:t>
      </w:r>
      <w:r>
        <w:rPr>
          <w:rFonts w:ascii="Times" w:hAnsi="Times"/>
        </w:rPr>
        <w:t>, Citizen Action Design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1924CDDA" w14:textId="5C4A1296" w:rsidR="000A4059" w:rsidRDefault="000A4059" w:rsidP="000A4059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</w:t>
      </w:r>
      <w:r w:rsidR="005A7160">
        <w:rPr>
          <w:rFonts w:ascii="Times" w:hAnsi="Times"/>
        </w:rPr>
        <w:t xml:space="preserve">HKU </w:t>
      </w:r>
      <w:r w:rsidRPr="00340C23">
        <w:rPr>
          <w:rFonts w:ascii="Times" w:hAnsi="Times"/>
        </w:rPr>
        <w:t>Centre on Contemporary China and the World</w:t>
      </w:r>
      <w:r w:rsidR="005A7160">
        <w:rPr>
          <w:rFonts w:ascii="Times" w:hAnsi="Times"/>
          <w:i/>
          <w:iCs/>
        </w:rPr>
        <w:tab/>
      </w:r>
      <w:r w:rsidR="005A7160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22CFBA7C" w14:textId="77777777" w:rsidR="00552781" w:rsidRPr="00D61517" w:rsidRDefault="00552781" w:rsidP="00552781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Revise and Resubmit, Journal of Development Economics</w:t>
      </w:r>
    </w:p>
    <w:p w14:paraId="3F146511" w14:textId="14063C37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 xml:space="preserve">The </w:t>
      </w:r>
      <w:r w:rsidR="00362370">
        <w:rPr>
          <w:rFonts w:ascii="Times" w:hAnsi="Times"/>
        </w:rPr>
        <w:t>Reallocation</w:t>
      </w:r>
      <w:r>
        <w:rPr>
          <w:rFonts w:ascii="Times" w:hAnsi="Times"/>
        </w:rPr>
        <w:t xml:space="preserve"> Effects</w:t>
      </w:r>
      <w:r w:rsidRPr="006E7B96">
        <w:rPr>
          <w:rFonts w:ascii="Times" w:hAnsi="Times"/>
        </w:rPr>
        <w:t xml:space="preserve"> of Domestic Outsourcing”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23FBA561" w14:textId="1CB29BA9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957D14">
        <w:rPr>
          <w:rFonts w:ascii="Times" w:hAnsi="Times"/>
          <w:lang w:eastAsia="zh-TW"/>
        </w:rPr>
        <w:t xml:space="preserve">The </w:t>
      </w:r>
      <w:r w:rsidR="00553C72">
        <w:rPr>
          <w:rFonts w:ascii="Times" w:hAnsi="Times" w:hint="eastAsia"/>
          <w:lang w:eastAsia="zh-TW"/>
        </w:rPr>
        <w:t>Emergence of Managers: A Theory of Centralized Resource Allocation in</w:t>
      </w:r>
      <w:r>
        <w:rPr>
          <w:rFonts w:ascii="Times" w:hAnsi="Times"/>
        </w:rPr>
        <w:t xml:space="preserve"> Relational Contract</w:t>
      </w:r>
      <w:r w:rsidR="00553C72">
        <w:rPr>
          <w:rFonts w:ascii="Times" w:hAnsi="Times" w:hint="eastAsia"/>
          <w:lang w:eastAsia="zh-TW"/>
        </w:rPr>
        <w:t>ing Markets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</w:p>
    <w:p w14:paraId="180AE54B" w14:textId="77777777" w:rsidR="002632F8" w:rsidRDefault="002632F8" w:rsidP="002632F8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Targeting Housing Assistance: Evidence from a Subsidized Sale of Public Housing</w:t>
      </w:r>
      <w:r>
        <w:rPr>
          <w:rFonts w:ascii="Times" w:hAnsi="Times" w:hint="eastAsia"/>
          <w:lang w:eastAsia="zh-TW"/>
        </w:rPr>
        <w:t xml:space="preserve"> in Hong Kong</w:t>
      </w:r>
      <w:r w:rsidRPr="006E7B96">
        <w:rPr>
          <w:rFonts w:ascii="Times" w:hAnsi="Times"/>
        </w:rPr>
        <w:t>”</w:t>
      </w:r>
    </w:p>
    <w:p w14:paraId="0CCC4F7B" w14:textId="451EC9F8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Money and Barter in the Field</w:t>
      </w:r>
      <w:r w:rsidR="00553C72">
        <w:rPr>
          <w:rFonts w:ascii="Times" w:hAnsi="Times" w:hint="eastAsia"/>
          <w:lang w:eastAsia="zh-TW"/>
        </w:rPr>
        <w:t>: Lessons</w:t>
      </w:r>
      <w:r w:rsidR="00571C0B">
        <w:rPr>
          <w:rFonts w:ascii="Times" w:hAnsi="Times" w:hint="eastAsia"/>
          <w:lang w:eastAsia="zh-TW"/>
        </w:rPr>
        <w:t xml:space="preserve"> from the Life and Death of a Digital Currency</w:t>
      </w:r>
      <w:r w:rsidRPr="006E7B96">
        <w:rPr>
          <w:rFonts w:ascii="Times" w:hAnsi="Times"/>
        </w:rPr>
        <w:t>”</w:t>
      </w:r>
    </w:p>
    <w:p w14:paraId="6DB19BDF" w14:textId="77777777" w:rsidR="00DC7007" w:rsidRPr="00EE5C84" w:rsidRDefault="00DC7007" w:rsidP="00DC7007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 xml:space="preserve">The Economics of </w:t>
      </w:r>
      <w:r>
        <w:rPr>
          <w:rFonts w:ascii="Times" w:hAnsi="Times"/>
          <w:lang w:eastAsia="zh-TW"/>
        </w:rPr>
        <w:t>Currency Redemption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Baiyun</w:t>
      </w:r>
      <w:proofErr w:type="spellEnd"/>
      <w:r>
        <w:rPr>
          <w:rFonts w:ascii="Times" w:hAnsi="Times"/>
        </w:rPr>
        <w:t xml:space="preserve"> Jing, Yang You, and Yulin Zhong)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lastRenderedPageBreak/>
        <w:t>WORK-IN-PROGRESS</w:t>
      </w:r>
    </w:p>
    <w:p w14:paraId="29EDEF72" w14:textId="197E0CAA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The Price Effect(s) of Rent Control: An Assignment Model Approach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40606400" w14:textId="77777777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Housing Prices and Expenditures: A Cautionary Tale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4CE926A5" w14:textId="20F98786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The Welfare Cost of Public Housing Misallocation in Hong Kong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 xml:space="preserve">Jimmy Ho, Yulin Hong, and </w:t>
      </w:r>
      <w:proofErr w:type="spellStart"/>
      <w:r>
        <w:rPr>
          <w:rFonts w:ascii="Times" w:hAnsi="Times" w:hint="eastAsia"/>
          <w:lang w:eastAsia="zh-TW"/>
        </w:rPr>
        <w:t>Zhongji</w:t>
      </w:r>
      <w:proofErr w:type="spellEnd"/>
      <w:r>
        <w:rPr>
          <w:rFonts w:ascii="Times" w:hAnsi="Times" w:hint="eastAsia"/>
          <w:lang w:eastAsia="zh-TW"/>
        </w:rPr>
        <w:t xml:space="preserve"> Wei</w:t>
      </w:r>
      <w:r>
        <w:rPr>
          <w:rFonts w:ascii="Times" w:hAnsi="Times"/>
        </w:rPr>
        <w:t>)</w:t>
      </w:r>
    </w:p>
    <w:p w14:paraId="08AB0EEC" w14:textId="77777777" w:rsidR="008932E5" w:rsidRPr="00847803" w:rsidRDefault="008932E5" w:rsidP="008932E5">
      <w:pPr>
        <w:pStyle w:val="ListParagraph"/>
        <w:spacing w:after="120" w:line="276" w:lineRule="auto"/>
        <w:contextualSpacing w:val="0"/>
        <w:rPr>
          <w:rFonts w:ascii="Times" w:hAnsi="Times"/>
        </w:rPr>
      </w:pPr>
    </w:p>
    <w:p w14:paraId="5B63EEA7" w14:textId="3271B1FC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 xml:space="preserve">POLICY </w:t>
      </w:r>
      <w:r w:rsidR="00DD69CD">
        <w:rPr>
          <w:rFonts w:ascii="Times" w:hAnsi="Times"/>
          <w:b/>
          <w:bCs/>
        </w:rPr>
        <w:t>ARTICLES</w:t>
      </w:r>
    </w:p>
    <w:p w14:paraId="1B339FF9" w14:textId="71E6468F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1D1F3DC7" w14:textId="4B0508E9" w:rsidR="00766569" w:rsidRDefault="00766569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092DC1F2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>” (South China Morning Post, 2024)</w:t>
      </w:r>
    </w:p>
    <w:p w14:paraId="5A3E21DF" w14:textId="44F0B2C0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 xml:space="preserve">” (Hong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32E3D8AA" w14:textId="660D5A41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 w:rsidR="00FD6A57"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69FBC587" w14:textId="743F5889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 w:rsidR="00FD6A57"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7AD5A8BA" w14:textId="77777777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2D9EF272" w14:textId="77777777" w:rsidR="00BA51E4" w:rsidRDefault="00BA51E4" w:rsidP="00BA51E4">
      <w:pPr>
        <w:spacing w:after="120" w:line="276" w:lineRule="auto"/>
        <w:rPr>
          <w:rFonts w:ascii="Times" w:hAnsi="Times"/>
          <w:lang w:eastAsia="zh-TW"/>
        </w:rPr>
      </w:pPr>
    </w:p>
    <w:p w14:paraId="24077B6D" w14:textId="79C63178" w:rsidR="00BA51E4" w:rsidRPr="00A17507" w:rsidRDefault="00BA51E4" w:rsidP="00BA51E4">
      <w:pPr>
        <w:spacing w:line="360" w:lineRule="auto"/>
        <w:rPr>
          <w:rFonts w:ascii="Times" w:hAnsi="Times"/>
          <w:b/>
          <w:bCs/>
          <w:sz w:val="4"/>
          <w:szCs w:val="4"/>
          <w:lang w:eastAsia="zh-TW"/>
        </w:rPr>
      </w:pPr>
      <w:r>
        <w:rPr>
          <w:rFonts w:ascii="Times" w:hAnsi="Times"/>
          <w:b/>
          <w:bCs/>
        </w:rPr>
        <w:t>POLICY ARTICLES</w:t>
      </w:r>
      <w:r w:rsidR="0098242F">
        <w:rPr>
          <w:rFonts w:ascii="Times" w:hAnsi="Times" w:hint="eastAsia"/>
          <w:b/>
          <w:bCs/>
          <w:lang w:eastAsia="zh-TW"/>
        </w:rPr>
        <w:t xml:space="preserve"> (CHINESE)</w:t>
      </w:r>
    </w:p>
    <w:p w14:paraId="56095604" w14:textId="77777777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5B7BF460" w14:textId="4E717C86" w:rsidR="006E16D5" w:rsidRDefault="006E16D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2FADB214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6AABDC4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349A1DD0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7C5047C9" w14:textId="77777777" w:rsidR="00380F5F" w:rsidRPr="00EA1882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 w:hint="eastAsia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>American Economic Review; American Economic Review</w:t>
      </w:r>
      <w:r w:rsidR="009A1420">
        <w:rPr>
          <w:rFonts w:ascii="Times" w:hAnsi="Times" w:hint="eastAsia"/>
          <w:i/>
          <w:iCs/>
          <w:lang w:eastAsia="zh-TW"/>
        </w:rPr>
        <w:t>: Insights</w:t>
      </w:r>
      <w:r w:rsidR="009A1420">
        <w:rPr>
          <w:rFonts w:ascii="Times" w:hAnsi="Times" w:hint="eastAsia"/>
          <w:i/>
          <w:iCs/>
          <w:lang w:eastAsia="zh-TW"/>
        </w:rPr>
        <w:t xml:space="preserve">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 xml:space="preserve">; </w:t>
      </w:r>
      <w:proofErr w:type="spellStart"/>
      <w:r w:rsidR="00EC7FF2">
        <w:rPr>
          <w:rFonts w:ascii="Times" w:hAnsi="Times" w:hint="eastAsia"/>
          <w:i/>
          <w:iCs/>
          <w:lang w:eastAsia="zh-TW"/>
        </w:rPr>
        <w:t>Labour</w:t>
      </w:r>
      <w:proofErr w:type="spellEnd"/>
      <w:r w:rsidR="00EC7FF2">
        <w:rPr>
          <w:rFonts w:ascii="Times" w:hAnsi="Times" w:hint="eastAsia"/>
          <w:i/>
          <w:iCs/>
          <w:lang w:eastAsia="zh-TW"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610EF81C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Meetings; </w:t>
      </w:r>
      <w:r w:rsidRPr="007F645C">
        <w:rPr>
          <w:rFonts w:ascii="Times" w:hAnsi="Times"/>
          <w:lang w:eastAsia="zh-TW"/>
        </w:rPr>
        <w:t>AREUEA-ASSA Conference</w:t>
      </w:r>
    </w:p>
    <w:p w14:paraId="04E0E406" w14:textId="46C5E2BE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 xml:space="preserve">Econometric Society, Singapore; Workshop on Relational Contracts; </w:t>
      </w:r>
      <w:r>
        <w:rPr>
          <w:rFonts w:ascii="Times" w:hAnsi="Times"/>
        </w:rPr>
        <w:lastRenderedPageBreak/>
        <w:t>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748BF0CB" w14:textId="77777777" w:rsidR="001C7E12" w:rsidRDefault="001C7E12" w:rsidP="001C7E12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37A18219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B2A6E" w14:textId="77777777" w:rsidR="008771CC" w:rsidRDefault="008771CC" w:rsidP="00271213">
      <w:r>
        <w:separator/>
      </w:r>
    </w:p>
  </w:endnote>
  <w:endnote w:type="continuationSeparator" w:id="0">
    <w:p w14:paraId="1C0C2C21" w14:textId="77777777" w:rsidR="008771CC" w:rsidRDefault="008771CC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F2079" w14:textId="77777777" w:rsidR="008771CC" w:rsidRDefault="008771CC" w:rsidP="00271213">
      <w:r>
        <w:separator/>
      </w:r>
    </w:p>
  </w:footnote>
  <w:footnote w:type="continuationSeparator" w:id="0">
    <w:p w14:paraId="6BCEA24D" w14:textId="77777777" w:rsidR="008771CC" w:rsidRDefault="008771CC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6492"/>
    <w:rsid w:val="000F057C"/>
    <w:rsid w:val="000F43C9"/>
    <w:rsid w:val="000F5AAF"/>
    <w:rsid w:val="001142FE"/>
    <w:rsid w:val="00125806"/>
    <w:rsid w:val="00140F24"/>
    <w:rsid w:val="0015207D"/>
    <w:rsid w:val="00155282"/>
    <w:rsid w:val="0017322C"/>
    <w:rsid w:val="00177D4D"/>
    <w:rsid w:val="00184860"/>
    <w:rsid w:val="001A266F"/>
    <w:rsid w:val="001B787B"/>
    <w:rsid w:val="001C7E12"/>
    <w:rsid w:val="001D0750"/>
    <w:rsid w:val="001D547B"/>
    <w:rsid w:val="001E2617"/>
    <w:rsid w:val="001F2925"/>
    <w:rsid w:val="00212BFB"/>
    <w:rsid w:val="00213280"/>
    <w:rsid w:val="0024047F"/>
    <w:rsid w:val="00253E6F"/>
    <w:rsid w:val="00262A8F"/>
    <w:rsid w:val="002632F8"/>
    <w:rsid w:val="002705AE"/>
    <w:rsid w:val="00271213"/>
    <w:rsid w:val="00271701"/>
    <w:rsid w:val="002824BE"/>
    <w:rsid w:val="00293DF9"/>
    <w:rsid w:val="002948FE"/>
    <w:rsid w:val="00296217"/>
    <w:rsid w:val="0029664A"/>
    <w:rsid w:val="002D2C7A"/>
    <w:rsid w:val="0030255D"/>
    <w:rsid w:val="00313212"/>
    <w:rsid w:val="00313E16"/>
    <w:rsid w:val="0032081A"/>
    <w:rsid w:val="00323968"/>
    <w:rsid w:val="00324546"/>
    <w:rsid w:val="003312E9"/>
    <w:rsid w:val="003522F2"/>
    <w:rsid w:val="00352A3F"/>
    <w:rsid w:val="00357F55"/>
    <w:rsid w:val="00362269"/>
    <w:rsid w:val="00362370"/>
    <w:rsid w:val="003646BA"/>
    <w:rsid w:val="003759DA"/>
    <w:rsid w:val="00380F5F"/>
    <w:rsid w:val="0038773A"/>
    <w:rsid w:val="003B5B98"/>
    <w:rsid w:val="003D357D"/>
    <w:rsid w:val="003E01FB"/>
    <w:rsid w:val="003E1FA4"/>
    <w:rsid w:val="003E3F65"/>
    <w:rsid w:val="003F4694"/>
    <w:rsid w:val="003F4E95"/>
    <w:rsid w:val="0040273C"/>
    <w:rsid w:val="00413894"/>
    <w:rsid w:val="0041582E"/>
    <w:rsid w:val="00423376"/>
    <w:rsid w:val="00441710"/>
    <w:rsid w:val="004508A5"/>
    <w:rsid w:val="0045337D"/>
    <w:rsid w:val="00461414"/>
    <w:rsid w:val="004754BC"/>
    <w:rsid w:val="00486DFE"/>
    <w:rsid w:val="00487F14"/>
    <w:rsid w:val="004974EA"/>
    <w:rsid w:val="004A2EEC"/>
    <w:rsid w:val="004B53ED"/>
    <w:rsid w:val="004B66D0"/>
    <w:rsid w:val="00510623"/>
    <w:rsid w:val="00523989"/>
    <w:rsid w:val="00527EAB"/>
    <w:rsid w:val="00552781"/>
    <w:rsid w:val="00553C72"/>
    <w:rsid w:val="00560813"/>
    <w:rsid w:val="00562848"/>
    <w:rsid w:val="00570F4D"/>
    <w:rsid w:val="00571C0B"/>
    <w:rsid w:val="00584D2B"/>
    <w:rsid w:val="00594294"/>
    <w:rsid w:val="005A7160"/>
    <w:rsid w:val="005C39E0"/>
    <w:rsid w:val="005C5E4E"/>
    <w:rsid w:val="005D5FF5"/>
    <w:rsid w:val="005E636F"/>
    <w:rsid w:val="005F3D0D"/>
    <w:rsid w:val="005F6406"/>
    <w:rsid w:val="0060310E"/>
    <w:rsid w:val="00604D8C"/>
    <w:rsid w:val="0060554F"/>
    <w:rsid w:val="00632C1C"/>
    <w:rsid w:val="00633B5C"/>
    <w:rsid w:val="00642306"/>
    <w:rsid w:val="00652514"/>
    <w:rsid w:val="00655190"/>
    <w:rsid w:val="006711E8"/>
    <w:rsid w:val="0067628C"/>
    <w:rsid w:val="006863FB"/>
    <w:rsid w:val="00687548"/>
    <w:rsid w:val="006B06A2"/>
    <w:rsid w:val="006C6280"/>
    <w:rsid w:val="006D5E07"/>
    <w:rsid w:val="006E16D5"/>
    <w:rsid w:val="006E7B96"/>
    <w:rsid w:val="006F1C35"/>
    <w:rsid w:val="007133ED"/>
    <w:rsid w:val="00740BAC"/>
    <w:rsid w:val="00746D7C"/>
    <w:rsid w:val="0074785D"/>
    <w:rsid w:val="007532A9"/>
    <w:rsid w:val="00753EAF"/>
    <w:rsid w:val="00760C36"/>
    <w:rsid w:val="00766569"/>
    <w:rsid w:val="0078648D"/>
    <w:rsid w:val="007877BF"/>
    <w:rsid w:val="007927FC"/>
    <w:rsid w:val="007948A9"/>
    <w:rsid w:val="007A050E"/>
    <w:rsid w:val="007C0FCB"/>
    <w:rsid w:val="007C2716"/>
    <w:rsid w:val="007C39CE"/>
    <w:rsid w:val="007F645C"/>
    <w:rsid w:val="00820B38"/>
    <w:rsid w:val="008263BE"/>
    <w:rsid w:val="00842E63"/>
    <w:rsid w:val="00845DC0"/>
    <w:rsid w:val="00847803"/>
    <w:rsid w:val="00862B40"/>
    <w:rsid w:val="008656D0"/>
    <w:rsid w:val="008771CC"/>
    <w:rsid w:val="00891BF0"/>
    <w:rsid w:val="008932E5"/>
    <w:rsid w:val="00893668"/>
    <w:rsid w:val="00896BF5"/>
    <w:rsid w:val="00897EBE"/>
    <w:rsid w:val="008A5A0E"/>
    <w:rsid w:val="008C4326"/>
    <w:rsid w:val="008C6585"/>
    <w:rsid w:val="008D15F8"/>
    <w:rsid w:val="008E2B1F"/>
    <w:rsid w:val="008E40F9"/>
    <w:rsid w:val="008E6859"/>
    <w:rsid w:val="00904CD0"/>
    <w:rsid w:val="00910C8F"/>
    <w:rsid w:val="00937F13"/>
    <w:rsid w:val="00945A83"/>
    <w:rsid w:val="009566B3"/>
    <w:rsid w:val="00957D14"/>
    <w:rsid w:val="00970AEF"/>
    <w:rsid w:val="009820E9"/>
    <w:rsid w:val="0098242F"/>
    <w:rsid w:val="00992A74"/>
    <w:rsid w:val="0099307D"/>
    <w:rsid w:val="009945DC"/>
    <w:rsid w:val="009A1420"/>
    <w:rsid w:val="009A2340"/>
    <w:rsid w:val="009A4612"/>
    <w:rsid w:val="009B321D"/>
    <w:rsid w:val="009C0F2F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3E76"/>
    <w:rsid w:val="00A85CE9"/>
    <w:rsid w:val="00A90FD7"/>
    <w:rsid w:val="00A91672"/>
    <w:rsid w:val="00A9263E"/>
    <w:rsid w:val="00A93D83"/>
    <w:rsid w:val="00A94550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6552"/>
    <w:rsid w:val="00B75198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20938"/>
    <w:rsid w:val="00C22EC7"/>
    <w:rsid w:val="00C251D6"/>
    <w:rsid w:val="00C26A8D"/>
    <w:rsid w:val="00C31F9E"/>
    <w:rsid w:val="00C36EF2"/>
    <w:rsid w:val="00C3707F"/>
    <w:rsid w:val="00C65F43"/>
    <w:rsid w:val="00C824F0"/>
    <w:rsid w:val="00C84886"/>
    <w:rsid w:val="00CA2902"/>
    <w:rsid w:val="00CA320D"/>
    <w:rsid w:val="00CA346C"/>
    <w:rsid w:val="00CC2CB6"/>
    <w:rsid w:val="00CC3CF2"/>
    <w:rsid w:val="00CC4E52"/>
    <w:rsid w:val="00CD0A86"/>
    <w:rsid w:val="00CD0E94"/>
    <w:rsid w:val="00CE03F1"/>
    <w:rsid w:val="00CE548A"/>
    <w:rsid w:val="00CF32B0"/>
    <w:rsid w:val="00D03293"/>
    <w:rsid w:val="00D05A3E"/>
    <w:rsid w:val="00D10BF6"/>
    <w:rsid w:val="00D154D9"/>
    <w:rsid w:val="00D61517"/>
    <w:rsid w:val="00D67B32"/>
    <w:rsid w:val="00D8343D"/>
    <w:rsid w:val="00DA2C6F"/>
    <w:rsid w:val="00DC4A7C"/>
    <w:rsid w:val="00DC7007"/>
    <w:rsid w:val="00DD69CD"/>
    <w:rsid w:val="00DD6CC4"/>
    <w:rsid w:val="00DE2267"/>
    <w:rsid w:val="00DE3963"/>
    <w:rsid w:val="00DE4898"/>
    <w:rsid w:val="00E11935"/>
    <w:rsid w:val="00E32401"/>
    <w:rsid w:val="00E377A2"/>
    <w:rsid w:val="00E465B0"/>
    <w:rsid w:val="00E572E7"/>
    <w:rsid w:val="00E9406D"/>
    <w:rsid w:val="00EA0543"/>
    <w:rsid w:val="00EA1882"/>
    <w:rsid w:val="00EA6CD0"/>
    <w:rsid w:val="00EB2988"/>
    <w:rsid w:val="00EC7FF2"/>
    <w:rsid w:val="00ED0F75"/>
    <w:rsid w:val="00ED3EAE"/>
    <w:rsid w:val="00EE4BD1"/>
    <w:rsid w:val="00EE5C84"/>
    <w:rsid w:val="00EF582F"/>
    <w:rsid w:val="00F119DF"/>
    <w:rsid w:val="00F318E9"/>
    <w:rsid w:val="00F42D3C"/>
    <w:rsid w:val="00F47859"/>
    <w:rsid w:val="00F548AF"/>
    <w:rsid w:val="00F669E7"/>
    <w:rsid w:val="00F7128B"/>
    <w:rsid w:val="00F76C09"/>
    <w:rsid w:val="00F8230E"/>
    <w:rsid w:val="00FA4711"/>
    <w:rsid w:val="00FA79D8"/>
    <w:rsid w:val="00FA7F24"/>
    <w:rsid w:val="00FB54F4"/>
    <w:rsid w:val="00FD69FF"/>
    <w:rsid w:val="00FD6A57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877</Words>
  <Characters>5000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3</cp:revision>
  <cp:lastPrinted>2025-06-05T13:54:00Z</cp:lastPrinted>
  <dcterms:created xsi:type="dcterms:W3CDTF">2025-06-05T13:54:00Z</dcterms:created>
  <dcterms:modified xsi:type="dcterms:W3CDTF">2025-06-05T13:54:00Z</dcterms:modified>
</cp:coreProperties>
</file>