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B36" w14:textId="255BE259" w:rsidR="00E465B0" w:rsidRPr="004B66D0" w:rsidRDefault="00E465B0" w:rsidP="004B66D0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27E26AB" w14:textId="301C1D7B" w:rsidR="004B66D0" w:rsidRDefault="004B66D0" w:rsidP="004B66D0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 w:rsidR="00BF1475"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="00A17507" w:rsidRPr="00984CD0">
          <w:rPr>
            <w:rStyle w:val="Hyperlink"/>
            <w:rFonts w:ascii="Times" w:hAnsi="Times"/>
          </w:rPr>
          <w:t>mbwong@hku.hk</w:t>
        </w:r>
      </w:hyperlink>
    </w:p>
    <w:p w14:paraId="4AD4ACBC" w14:textId="77777777" w:rsidR="004B66D0" w:rsidRDefault="004B66D0" w:rsidP="004B66D0">
      <w:pPr>
        <w:pBdr>
          <w:bottom w:val="single" w:sz="6" w:space="1" w:color="auto"/>
        </w:pBdr>
        <w:rPr>
          <w:rFonts w:ascii="Times" w:hAnsi="Times"/>
        </w:rPr>
      </w:pPr>
    </w:p>
    <w:p w14:paraId="202B6728" w14:textId="4DE8D752" w:rsidR="00E465B0" w:rsidRPr="004B66D0" w:rsidRDefault="004B66D0" w:rsidP="004B66D0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F333AD8" w14:textId="321C36C9" w:rsidR="00E465B0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tbl>
      <w:tblPr>
        <w:tblStyle w:val="TableGrid"/>
        <w:tblW w:w="9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8103"/>
      </w:tblGrid>
      <w:tr w:rsidR="009F1CE2" w14:paraId="72534C17" w14:textId="77777777" w:rsidTr="009F1CE2">
        <w:trPr>
          <w:trHeight w:val="1268"/>
        </w:trPr>
        <w:tc>
          <w:tcPr>
            <w:tcW w:w="1097" w:type="dxa"/>
          </w:tcPr>
          <w:p w14:paraId="4E27D529" w14:textId="5318B71A" w:rsidR="009F1CE2" w:rsidRDefault="009F1CE2" w:rsidP="00B635CC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461414">
              <w:rPr>
                <w:rFonts w:ascii="Times" w:hAnsi="Times"/>
              </w:rPr>
              <w:t>2022-</w:t>
            </w:r>
          </w:p>
        </w:tc>
        <w:tc>
          <w:tcPr>
            <w:tcW w:w="8103" w:type="dxa"/>
          </w:tcPr>
          <w:p w14:paraId="5A180E46" w14:textId="71914521" w:rsidR="009F1CE2" w:rsidRDefault="009F1CE2" w:rsidP="009F1CE2">
            <w:pPr>
              <w:spacing w:line="360" w:lineRule="auto"/>
              <w:ind w:left="1440" w:hanging="1440"/>
              <w:rPr>
                <w:rFonts w:ascii="Times" w:hAnsi="Times"/>
              </w:rPr>
            </w:pPr>
            <w:r w:rsidRPr="00461414">
              <w:rPr>
                <w:rFonts w:ascii="Times" w:hAnsi="Times"/>
              </w:rPr>
              <w:t>Assistant Professor</w:t>
            </w:r>
            <w:r>
              <w:rPr>
                <w:rFonts w:ascii="Times" w:hAnsi="Times"/>
              </w:rPr>
              <w:t xml:space="preserve"> of </w:t>
            </w:r>
            <w:r w:rsidRPr="00461414">
              <w:rPr>
                <w:rFonts w:ascii="Times" w:hAnsi="Times"/>
              </w:rPr>
              <w:t xml:space="preserve">Management </w:t>
            </w:r>
            <w:r>
              <w:rPr>
                <w:rFonts w:ascii="Times" w:hAnsi="Times"/>
              </w:rPr>
              <w:t>and</w:t>
            </w:r>
            <w:r w:rsidRPr="00461414">
              <w:rPr>
                <w:rFonts w:ascii="Times" w:hAnsi="Times"/>
              </w:rPr>
              <w:t xml:space="preserve"> Strategy</w:t>
            </w:r>
            <w:r>
              <w:rPr>
                <w:rFonts w:ascii="Times" w:hAnsi="Times"/>
              </w:rPr>
              <w:t xml:space="preserve">, jointly appointed in </w:t>
            </w:r>
            <w:r w:rsidRPr="00461414">
              <w:rPr>
                <w:rFonts w:ascii="Times" w:hAnsi="Times"/>
              </w:rPr>
              <w:t>Economics</w:t>
            </w:r>
          </w:p>
          <w:p w14:paraId="6929594A" w14:textId="7665617C" w:rsidR="009F1CE2" w:rsidRPr="009F1CE2" w:rsidRDefault="009F1CE2" w:rsidP="00B635CC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B635CC">
              <w:rPr>
                <w:rFonts w:ascii="Times" w:hAnsi="Times"/>
                <w:i/>
                <w:iCs/>
              </w:rPr>
              <w:t>HKU Business School, University of Hong Kong</w:t>
            </w:r>
          </w:p>
        </w:tc>
      </w:tr>
    </w:tbl>
    <w:p w14:paraId="4FA938ED" w14:textId="5C1DDF44" w:rsidR="00E465B0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374C055E" w14:textId="64813D1F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4D12B37D" w14:textId="6E8A9296" w:rsidR="00E465B0" w:rsidRPr="00E465B0" w:rsidRDefault="00E465B0" w:rsidP="00B635CC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 w:rsidR="00FD69FF">
        <w:rPr>
          <w:rFonts w:ascii="Times" w:hAnsi="Times"/>
        </w:rPr>
        <w:t xml:space="preserve">Minor in Computer Science. </w:t>
      </w:r>
      <w:r w:rsidR="00E572E7">
        <w:rPr>
          <w:rFonts w:ascii="Times" w:hAnsi="Times"/>
          <w:i/>
          <w:iCs/>
        </w:rPr>
        <w:t>Magna Cum Laude.</w:t>
      </w:r>
    </w:p>
    <w:p w14:paraId="119E5AC5" w14:textId="030CE6C6" w:rsidR="00E465B0" w:rsidRPr="00E465B0" w:rsidRDefault="00E465B0" w:rsidP="00B635CC">
      <w:pPr>
        <w:spacing w:line="360" w:lineRule="auto"/>
        <w:rPr>
          <w:rFonts w:ascii="Times" w:hAnsi="Times"/>
        </w:rPr>
      </w:pPr>
    </w:p>
    <w:p w14:paraId="0D149C5D" w14:textId="7DF5619F" w:rsidR="003522F2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05EC931F" w14:textId="00D7FEAE" w:rsid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1D0750">
        <w:rPr>
          <w:rFonts w:ascii="Times" w:hAnsi="Times"/>
        </w:rPr>
        <w:t xml:space="preserve">Labor Market </w:t>
      </w:r>
      <w:r w:rsidR="00271701">
        <w:rPr>
          <w:rFonts w:ascii="Times" w:hAnsi="Times"/>
        </w:rPr>
        <w:t>Effects</w:t>
      </w:r>
      <w:r w:rsidRPr="006E7B96">
        <w:rPr>
          <w:rFonts w:ascii="Times" w:hAnsi="Times"/>
        </w:rPr>
        <w:t xml:space="preserve"> of Domestic Outsourcing: Evidence from Legalization in Brazi</w:t>
      </w:r>
      <w:r w:rsidR="00091140" w:rsidRPr="006E7B96">
        <w:rPr>
          <w:rFonts w:ascii="Times" w:hAnsi="Times"/>
        </w:rPr>
        <w:t>l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</w:t>
      </w:r>
      <w:proofErr w:type="spellStart"/>
      <w:r w:rsidR="003522F2" w:rsidRPr="006E7B96">
        <w:rPr>
          <w:rFonts w:ascii="Times" w:hAnsi="Times"/>
        </w:rPr>
        <w:t>Mayara</w:t>
      </w:r>
      <w:proofErr w:type="spellEnd"/>
      <w:r w:rsidR="003522F2" w:rsidRPr="006E7B96">
        <w:rPr>
          <w:rFonts w:ascii="Times" w:hAnsi="Times"/>
        </w:rPr>
        <w:t xml:space="preserve"> Felix</w:t>
      </w:r>
      <w:r w:rsidR="009566B3">
        <w:rPr>
          <w:rFonts w:ascii="Times" w:hAnsi="Times"/>
        </w:rPr>
        <w:t>.</w:t>
      </w:r>
    </w:p>
    <w:p w14:paraId="5A2E8E73" w14:textId="626DB997" w:rsidR="00D61517" w:rsidRPr="00D61517" w:rsidRDefault="00D61517" w:rsidP="00D61517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6B06A2">
        <w:rPr>
          <w:rFonts w:ascii="Times" w:hAnsi="Times"/>
        </w:rPr>
        <w:t>Does Outsourcing Smooth Labor Demand?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Li.</w:t>
      </w:r>
    </w:p>
    <w:p w14:paraId="72074CDD" w14:textId="77777777" w:rsidR="00937F13" w:rsidRPr="00EE5C84" w:rsidRDefault="00937F13" w:rsidP="00937F1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“What is Money? </w:t>
      </w:r>
      <w:r>
        <w:rPr>
          <w:rFonts w:ascii="Times" w:hAnsi="Times"/>
        </w:rPr>
        <w:t>Evidence</w:t>
      </w:r>
      <w:r w:rsidRPr="006E7B96">
        <w:rPr>
          <w:rFonts w:ascii="Times" w:hAnsi="Times"/>
        </w:rPr>
        <w:t xml:space="preserve"> from Introducing </w:t>
      </w:r>
      <w:r>
        <w:rPr>
          <w:rFonts w:ascii="Times" w:hAnsi="Times"/>
        </w:rPr>
        <w:t>Digital</w:t>
      </w:r>
      <w:r w:rsidRPr="006E7B96">
        <w:rPr>
          <w:rFonts w:ascii="Times" w:hAnsi="Times"/>
        </w:rPr>
        <w:t xml:space="preserve"> Currency to a Barter Community”</w:t>
      </w:r>
    </w:p>
    <w:p w14:paraId="64FC46E4" w14:textId="1CD0C6A7" w:rsidR="008A5A0E" w:rsidRPr="00EE5C84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271701">
        <w:rPr>
          <w:rFonts w:ascii="Times" w:hAnsi="Times"/>
        </w:rPr>
        <w:t>Public Housing for Sale</w:t>
      </w:r>
      <w:r w:rsidRPr="006E7B96">
        <w:rPr>
          <w:rFonts w:ascii="Times" w:hAnsi="Times"/>
        </w:rPr>
        <w:t>: Evidence from Hong Kong</w:t>
      </w:r>
      <w:r w:rsidR="00271701">
        <w:rPr>
          <w:rFonts w:ascii="Times" w:hAnsi="Times"/>
        </w:rPr>
        <w:t>’s Tenants Purchase Scheme</w:t>
      </w:r>
      <w:r w:rsidRPr="006E7B96">
        <w:rPr>
          <w:rFonts w:ascii="Times" w:hAnsi="Times"/>
        </w:rPr>
        <w:t>”</w:t>
      </w:r>
    </w:p>
    <w:p w14:paraId="16772EF8" w14:textId="697EEDC2" w:rsidR="00EE5C84" w:rsidRPr="0067628C" w:rsidRDefault="00E465B0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“Ideological Bias and Trust in Information Sources</w:t>
      </w:r>
      <w:r w:rsidR="00A85CE9">
        <w:rPr>
          <w:rFonts w:ascii="Times" w:hAnsi="Times"/>
        </w:rPr>
        <w:t>,</w:t>
      </w:r>
      <w:r w:rsidRPr="006E7B96">
        <w:rPr>
          <w:rFonts w:ascii="Times" w:hAnsi="Times"/>
        </w:rPr>
        <w:t xml:space="preserve">” </w:t>
      </w:r>
      <w:r w:rsidR="00A85CE9">
        <w:rPr>
          <w:rFonts w:ascii="Times" w:hAnsi="Times"/>
        </w:rPr>
        <w:t xml:space="preserve">joint </w:t>
      </w:r>
      <w:r w:rsidR="003522F2" w:rsidRPr="006E7B96">
        <w:rPr>
          <w:rFonts w:ascii="Times" w:hAnsi="Times"/>
        </w:rPr>
        <w:t xml:space="preserve">with Matthew </w:t>
      </w:r>
      <w:r w:rsidR="00A90FD7" w:rsidRPr="006E7B96">
        <w:rPr>
          <w:rFonts w:ascii="Times" w:hAnsi="Times"/>
        </w:rPr>
        <w:t xml:space="preserve">Gentzkow </w:t>
      </w:r>
      <w:r w:rsidR="003522F2" w:rsidRPr="006E7B96">
        <w:rPr>
          <w:rFonts w:ascii="Times" w:hAnsi="Times"/>
        </w:rPr>
        <w:t>and Allen T. Zhang</w:t>
      </w:r>
      <w:r w:rsidR="00CF32B0">
        <w:rPr>
          <w:rFonts w:ascii="Times" w:hAnsi="Times"/>
        </w:rPr>
        <w:t>.</w:t>
      </w:r>
      <w:r w:rsidRPr="006E7B96">
        <w:rPr>
          <w:rFonts w:ascii="Times" w:hAnsi="Times"/>
        </w:rPr>
        <w:t xml:space="preserve"> </w:t>
      </w:r>
      <w:r w:rsidR="00CF32B0" w:rsidRPr="00EE5C84">
        <w:rPr>
          <w:rFonts w:ascii="Times" w:hAnsi="Times"/>
        </w:rPr>
        <w:t xml:space="preserve">Revise and Resubmit, </w:t>
      </w:r>
      <w:r w:rsidR="00970AEF" w:rsidRPr="00EE5C84">
        <w:rPr>
          <w:rFonts w:ascii="Times" w:hAnsi="Times"/>
          <w:i/>
          <w:iCs/>
        </w:rPr>
        <w:t>AEJ</w:t>
      </w:r>
      <w:r w:rsidR="00CF32B0" w:rsidRPr="00EE5C84">
        <w:rPr>
          <w:rFonts w:ascii="Times" w:hAnsi="Times"/>
          <w:i/>
          <w:iCs/>
        </w:rPr>
        <w:t>:</w:t>
      </w:r>
      <w:r w:rsidR="00FB54F4" w:rsidRPr="00EE5C84">
        <w:rPr>
          <w:rFonts w:ascii="Times" w:hAnsi="Times"/>
          <w:i/>
          <w:iCs/>
        </w:rPr>
        <w:t xml:space="preserve"> </w:t>
      </w:r>
      <w:r w:rsidR="00970AEF" w:rsidRPr="00EE5C84">
        <w:rPr>
          <w:rFonts w:ascii="Times" w:hAnsi="Times"/>
          <w:i/>
          <w:iCs/>
        </w:rPr>
        <w:t>Micro</w:t>
      </w:r>
      <w:r w:rsidR="00FB54F4" w:rsidRPr="00EE5C84">
        <w:rPr>
          <w:rFonts w:ascii="Times" w:hAnsi="Times"/>
        </w:rPr>
        <w:t xml:space="preserve">. </w:t>
      </w:r>
    </w:p>
    <w:p w14:paraId="37A9A24A" w14:textId="77777777" w:rsidR="00A21146" w:rsidRDefault="00A21146" w:rsidP="00B635CC">
      <w:pPr>
        <w:spacing w:line="360" w:lineRule="auto"/>
        <w:rPr>
          <w:rFonts w:ascii="Times" w:hAnsi="Times"/>
          <w:b/>
          <w:bCs/>
        </w:rPr>
      </w:pPr>
    </w:p>
    <w:p w14:paraId="6CACBD80" w14:textId="542557E4" w:rsidR="00896BF5" w:rsidRPr="00A17507" w:rsidRDefault="00A17507" w:rsidP="00B635CC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080C9F75" w14:textId="66B706BF" w:rsidR="00896BF5" w:rsidRPr="00EE5C84" w:rsidRDefault="00896BF5" w:rsidP="00EE5C84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D61517">
        <w:rPr>
          <w:rFonts w:ascii="Times" w:hAnsi="Times"/>
        </w:rPr>
        <w:t xml:space="preserve">The Firm as a Nexus of </w:t>
      </w:r>
      <w:r w:rsidR="00A31640">
        <w:rPr>
          <w:rFonts w:ascii="Times" w:hAnsi="Times"/>
        </w:rPr>
        <w:t xml:space="preserve">Relational </w:t>
      </w:r>
      <w:r w:rsidR="00D61517">
        <w:rPr>
          <w:rFonts w:ascii="Times" w:hAnsi="Times"/>
        </w:rPr>
        <w:t>Contracts</w:t>
      </w:r>
      <w:r w:rsidR="0078648D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78648D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</w:t>
      </w:r>
      <w:r w:rsidR="009566B3">
        <w:rPr>
          <w:rFonts w:ascii="Times" w:hAnsi="Times"/>
        </w:rPr>
        <w:t>.</w:t>
      </w:r>
    </w:p>
    <w:p w14:paraId="31E5D843" w14:textId="6AC6583A" w:rsidR="00904CD0" w:rsidRPr="00EE5C84" w:rsidRDefault="00904CD0" w:rsidP="00904CD0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C2716">
        <w:rPr>
          <w:rFonts w:ascii="Times" w:hAnsi="Times"/>
        </w:rPr>
        <w:t>Means of Payment vs. Medium of Exchange</w:t>
      </w:r>
      <w:r w:rsidR="008E2B1F">
        <w:rPr>
          <w:rFonts w:ascii="Times" w:hAnsi="Times"/>
        </w:rPr>
        <w:t>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</w:t>
      </w:r>
      <w:r w:rsidR="004974EA">
        <w:rPr>
          <w:rFonts w:ascii="Times" w:hAnsi="Times"/>
        </w:rPr>
        <w:t xml:space="preserve">joint </w:t>
      </w:r>
      <w:r>
        <w:rPr>
          <w:rFonts w:ascii="Times" w:hAnsi="Times"/>
        </w:rPr>
        <w:t xml:space="preserve">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</w:t>
      </w:r>
      <w:r w:rsidR="009566B3">
        <w:rPr>
          <w:rFonts w:ascii="Times" w:hAnsi="Times"/>
        </w:rPr>
        <w:t>.</w:t>
      </w:r>
    </w:p>
    <w:p w14:paraId="2751D278" w14:textId="77777777" w:rsidR="000A0326" w:rsidRPr="00EE5C84" w:rsidRDefault="000A0326" w:rsidP="000A032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 Convenience,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Zhong.</w:t>
      </w:r>
    </w:p>
    <w:p w14:paraId="7A06873B" w14:textId="48F98093" w:rsidR="000A0326" w:rsidRPr="00EE5C84" w:rsidRDefault="000A0326" w:rsidP="000A032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066E81">
        <w:rPr>
          <w:rFonts w:ascii="Times" w:hAnsi="Times"/>
        </w:rPr>
        <w:t>Rent Control, Misallocation, and Affordability: Theory and Evidence from Hong Kong”</w:t>
      </w:r>
    </w:p>
    <w:p w14:paraId="0E82BAFB" w14:textId="77777777" w:rsidR="00CA346C" w:rsidRDefault="00CA346C" w:rsidP="00CA346C">
      <w:pPr>
        <w:spacing w:line="360" w:lineRule="auto"/>
        <w:rPr>
          <w:rFonts w:ascii="Times" w:hAnsi="Times"/>
          <w:u w:val="single"/>
        </w:rPr>
      </w:pPr>
    </w:p>
    <w:p w14:paraId="513AC686" w14:textId="0D6C05C5" w:rsidR="00262A8F" w:rsidRPr="00A17507" w:rsidRDefault="00262A8F" w:rsidP="00262A8F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10C9FF8F" w14:textId="6E0BEC80" w:rsidR="00262A8F" w:rsidRPr="00262A8F" w:rsidRDefault="00262A8F" w:rsidP="00262A8F">
      <w:pPr>
        <w:spacing w:line="360" w:lineRule="auto"/>
        <w:rPr>
          <w:rFonts w:ascii="Times" w:hAnsi="Times"/>
        </w:rPr>
      </w:pPr>
      <w:r w:rsidRPr="00262A8F">
        <w:rPr>
          <w:rFonts w:ascii="Times" w:hAnsi="Times"/>
        </w:rPr>
        <w:t>“What Caused Hong Kong’s Housing Crisis?” (Hong Kong Economic Policy Green Paper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>2022</w:t>
      </w:r>
      <w:r w:rsidRPr="00262A8F">
        <w:rPr>
          <w:rFonts w:ascii="Times" w:hAnsi="Times"/>
        </w:rPr>
        <w:t>)</w:t>
      </w:r>
    </w:p>
    <w:p w14:paraId="2E865250" w14:textId="77777777" w:rsidR="00262A8F" w:rsidRDefault="00262A8F" w:rsidP="00CA346C">
      <w:pPr>
        <w:spacing w:line="360" w:lineRule="auto"/>
        <w:rPr>
          <w:rFonts w:ascii="Times" w:hAnsi="Times"/>
          <w:u w:val="single"/>
        </w:rPr>
      </w:pPr>
    </w:p>
    <w:p w14:paraId="49008DB1" w14:textId="06256FD5" w:rsidR="000F5AAF" w:rsidRPr="00A17507" w:rsidRDefault="00A17507" w:rsidP="00B635CC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5B5D6C3A" w14:textId="697E5843" w:rsidR="00D05A3E" w:rsidRDefault="00D05A3E" w:rsidP="00B635CC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</w:t>
      </w:r>
      <w:r w:rsidR="00CD0E94"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2A0DD0CD" w14:textId="77A12C49" w:rsidR="00D05A3E" w:rsidRDefault="00D05A3E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="00CD0E94">
        <w:rPr>
          <w:rFonts w:ascii="Times" w:hAnsi="Times"/>
        </w:rPr>
        <w:t>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3548A055" w14:textId="531E462D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3E3BBF56" w14:textId="558A5730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152813A5" w14:textId="373FA48E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3D866CC5" w14:textId="1F98A671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9079483" w14:textId="3E36022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62D94259" w14:textId="38FCBE53" w:rsidR="000F5AAF" w:rsidRDefault="000F5AAF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="00423376"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40805D79" w14:textId="77777777" w:rsidR="00BB4695" w:rsidRDefault="00BB4695" w:rsidP="00B635CC">
      <w:pPr>
        <w:spacing w:line="360" w:lineRule="auto"/>
        <w:rPr>
          <w:rFonts w:ascii="Times" w:hAnsi="Times"/>
        </w:rPr>
      </w:pPr>
    </w:p>
    <w:p w14:paraId="178ECA91" w14:textId="28BBC6A0" w:rsidR="00BB4695" w:rsidRDefault="00A17507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17571024" w14:textId="35733D3C" w:rsidR="00604D8C" w:rsidRPr="00604D8C" w:rsidRDefault="00604D8C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2023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</w:r>
      <w:r w:rsidR="007C0FCB" w:rsidRPr="007C0FCB">
        <w:rPr>
          <w:rFonts w:ascii="Times New Roman" w:eastAsia="Times New Roman" w:hAnsi="Times New Roman" w:cs="Times New Roman"/>
        </w:rPr>
        <w:t>Hong Kong RGC General Research Fund: “</w:t>
      </w:r>
      <w:r w:rsidR="00BA7A0A"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="007C0FCB"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1A53DBEF" w14:textId="36041490" w:rsidR="00604D8C" w:rsidRDefault="00604D8C" w:rsidP="00604D8C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 w:rsidR="007C0FCB"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1E291B05" w14:textId="77777777" w:rsidR="00604D8C" w:rsidRDefault="00604D8C" w:rsidP="00604D8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379986A1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7CE9333" w14:textId="77777777" w:rsidR="00BB4695" w:rsidRPr="003312E9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6AF1D4A8" w14:textId="77777777" w:rsidR="00BB4695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A7815A9" w14:textId="77777777" w:rsidR="00BB4695" w:rsidRPr="00F669E7" w:rsidRDefault="00BB4695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67C4EE7E" w14:textId="77777777" w:rsidR="00B91545" w:rsidRDefault="00B91545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55841B09" w14:textId="161297D6" w:rsidR="00A91672" w:rsidRPr="00A17507" w:rsidRDefault="00A91672" w:rsidP="00A9167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4FF05271" w14:textId="6B8613E8" w:rsidR="00E572E7" w:rsidRPr="00F669E7" w:rsidRDefault="00E572E7" w:rsidP="00B635CC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</w:t>
      </w:r>
      <w:r w:rsidR="00F548AF">
        <w:rPr>
          <w:rFonts w:ascii="Times New Roman" w:eastAsia="Times New Roman" w:hAnsi="Times New Roman" w:cs="Times New Roman"/>
        </w:rPr>
        <w:t>, Research Professional</w:t>
      </w:r>
    </w:p>
    <w:p w14:paraId="51979669" w14:textId="77777777" w:rsidR="00E572E7" w:rsidRPr="00F669E7" w:rsidRDefault="00E572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29B09C72" w14:textId="6CCABCA9" w:rsidR="00F669E7" w:rsidRPr="00F669E7" w:rsidRDefault="00F669E7" w:rsidP="00B635CC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5DEB042" w14:textId="599D59A9" w:rsidR="005F6406" w:rsidRDefault="005F6406" w:rsidP="00B635CC">
      <w:pPr>
        <w:spacing w:line="360" w:lineRule="auto"/>
        <w:rPr>
          <w:rFonts w:ascii="Times New Roman" w:eastAsia="Times New Roman" w:hAnsi="Times New Roman" w:cs="Times New Roman"/>
        </w:rPr>
      </w:pPr>
    </w:p>
    <w:p w14:paraId="0485A083" w14:textId="66C413A3" w:rsidR="0045337D" w:rsidRPr="0045337D" w:rsidRDefault="0045337D" w:rsidP="00B635CC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3350EEA3" w14:textId="5EA61102" w:rsidR="00945A83" w:rsidRPr="00E32401" w:rsidRDefault="00B635CC" w:rsidP="00B635CC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</w:t>
      </w:r>
      <w:r w:rsidR="00945A83" w:rsidRPr="006711E8">
        <w:rPr>
          <w:rFonts w:ascii="Times" w:hAnsi="Times"/>
          <w:b/>
          <w:bCs/>
        </w:rPr>
        <w:t>:</w:t>
      </w:r>
      <w:r w:rsidR="00E32401">
        <w:rPr>
          <w:rFonts w:ascii="Times" w:hAnsi="Times"/>
          <w:b/>
          <w:bCs/>
        </w:rPr>
        <w:t xml:space="preserve"> </w:t>
      </w:r>
      <w:r w:rsidR="00604D8C">
        <w:rPr>
          <w:rFonts w:ascii="Times" w:hAnsi="Times"/>
          <w:i/>
          <w:iCs/>
        </w:rPr>
        <w:t>Quarterly Journal of Economics; J</w:t>
      </w:r>
      <w:r w:rsidR="00945A83" w:rsidRPr="003312E9">
        <w:rPr>
          <w:rFonts w:ascii="Times" w:hAnsi="Times"/>
          <w:i/>
          <w:iCs/>
        </w:rPr>
        <w:t>ournal of Economic Theory</w:t>
      </w:r>
    </w:p>
    <w:p w14:paraId="18EF3B98" w14:textId="77777777" w:rsidR="00945A83" w:rsidRDefault="00945A83" w:rsidP="00B635CC">
      <w:pPr>
        <w:spacing w:line="360" w:lineRule="auto"/>
        <w:rPr>
          <w:rFonts w:ascii="Times" w:hAnsi="Times"/>
          <w:b/>
          <w:bCs/>
          <w:u w:val="single"/>
        </w:rPr>
      </w:pPr>
    </w:p>
    <w:p w14:paraId="6FED64AC" w14:textId="42DFA5FA" w:rsidR="00E465B0" w:rsidRPr="006711E8" w:rsidRDefault="00E465B0" w:rsidP="00B635CC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2CBE04C8" w14:textId="2B148D2E" w:rsidR="00A31017" w:rsidRDefault="00A31017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="00F76C09">
        <w:rPr>
          <w:rFonts w:ascii="Times" w:hAnsi="Times"/>
        </w:rPr>
        <w:t xml:space="preserve">Canadian Economics Association; </w:t>
      </w:r>
      <w:r w:rsidR="00C22EC7">
        <w:rPr>
          <w:rFonts w:ascii="Times" w:hAnsi="Times"/>
        </w:rPr>
        <w:t>GWU</w:t>
      </w:r>
      <w:r w:rsidR="00F76C09">
        <w:rPr>
          <w:rFonts w:ascii="Times" w:hAnsi="Times"/>
        </w:rPr>
        <w:t xml:space="preserve">; </w:t>
      </w:r>
      <w:r w:rsidR="00C84886">
        <w:rPr>
          <w:rFonts w:ascii="Times" w:hAnsi="Times"/>
        </w:rPr>
        <w:t xml:space="preserve">Econometric Society, Beijing; </w:t>
      </w:r>
      <w:r w:rsidR="00C84886" w:rsidRPr="00C84886">
        <w:rPr>
          <w:rFonts w:ascii="Times" w:hAnsi="Times"/>
        </w:rPr>
        <w:t xml:space="preserve">Asian Real Estate Society; </w:t>
      </w:r>
      <w:r w:rsidR="00C84886">
        <w:rPr>
          <w:rFonts w:ascii="Times" w:hAnsi="Times"/>
        </w:rPr>
        <w:t>Econometric Society, Singapore; Workshop on Relational Contracts</w:t>
      </w:r>
    </w:p>
    <w:p w14:paraId="7DA6188A" w14:textId="6E75800A" w:rsidR="00945A83" w:rsidRDefault="00945A83" w:rsidP="00B635CC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="0060310E" w:rsidRPr="0060310E">
        <w:rPr>
          <w:rFonts w:ascii="Times" w:hAnsi="Times"/>
        </w:rPr>
        <w:t>Search and Matching Workshop in Asia Pacific</w:t>
      </w:r>
      <w:r w:rsidR="0060310E">
        <w:rPr>
          <w:rFonts w:ascii="Times" w:hAnsi="Times"/>
        </w:rPr>
        <w:t xml:space="preserve">; </w:t>
      </w:r>
      <w:r w:rsidR="00753EAF" w:rsidRPr="00753EAF">
        <w:rPr>
          <w:rFonts w:ascii="Times" w:hAnsi="Times"/>
        </w:rPr>
        <w:t>Virtual East Asia Macroeconomics Seminar</w:t>
      </w:r>
      <w:r w:rsidR="00753EAF">
        <w:rPr>
          <w:rFonts w:ascii="Times" w:hAnsi="Times"/>
        </w:rPr>
        <w:t xml:space="preserve">; </w:t>
      </w:r>
      <w:r>
        <w:rPr>
          <w:rFonts w:ascii="Times" w:hAnsi="Times"/>
        </w:rPr>
        <w:t xml:space="preserve">Hong Kong University of Science and Technology (Finance); University of Hong Kong; City University of Hong Kong </w:t>
      </w:r>
    </w:p>
    <w:p w14:paraId="0256D2C7" w14:textId="048C1854" w:rsidR="004B53ED" w:rsidRPr="00E465B0" w:rsidRDefault="00945A83" w:rsidP="00B635C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</w:t>
      </w:r>
      <w:r w:rsidR="00FF4A96">
        <w:rPr>
          <w:rFonts w:ascii="Times" w:hAnsi="Times"/>
        </w:rPr>
        <w:t>; Hong Kong Baptist University</w:t>
      </w:r>
    </w:p>
    <w:sectPr w:rsidR="004B53ED" w:rsidRPr="00E465B0" w:rsidSect="00AE6A42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91140"/>
    <w:rsid w:val="000A0326"/>
    <w:rsid w:val="000C2B89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3312E9"/>
    <w:rsid w:val="003522F2"/>
    <w:rsid w:val="00352A3F"/>
    <w:rsid w:val="00357F55"/>
    <w:rsid w:val="00362269"/>
    <w:rsid w:val="0038773A"/>
    <w:rsid w:val="003B5B98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4785D"/>
    <w:rsid w:val="007532A9"/>
    <w:rsid w:val="00753EAF"/>
    <w:rsid w:val="0078648D"/>
    <w:rsid w:val="007948A9"/>
    <w:rsid w:val="007C0FCB"/>
    <w:rsid w:val="007C2716"/>
    <w:rsid w:val="008656D0"/>
    <w:rsid w:val="00893668"/>
    <w:rsid w:val="00896BF5"/>
    <w:rsid w:val="008A5A0E"/>
    <w:rsid w:val="008D15F8"/>
    <w:rsid w:val="008E2B1F"/>
    <w:rsid w:val="008E6859"/>
    <w:rsid w:val="00904CD0"/>
    <w:rsid w:val="00937F13"/>
    <w:rsid w:val="00945A83"/>
    <w:rsid w:val="009566B3"/>
    <w:rsid w:val="00970AEF"/>
    <w:rsid w:val="009820E9"/>
    <w:rsid w:val="0099307D"/>
    <w:rsid w:val="009A2340"/>
    <w:rsid w:val="009A4612"/>
    <w:rsid w:val="009D6EED"/>
    <w:rsid w:val="009E26DA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6EF2"/>
    <w:rsid w:val="00C3707F"/>
    <w:rsid w:val="00C824F0"/>
    <w:rsid w:val="00C84886"/>
    <w:rsid w:val="00CA346C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D0F75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155</cp:revision>
  <cp:lastPrinted>2023-09-15T03:45:00Z</cp:lastPrinted>
  <dcterms:created xsi:type="dcterms:W3CDTF">2022-04-17T12:01:00Z</dcterms:created>
  <dcterms:modified xsi:type="dcterms:W3CDTF">2023-09-15T03:46:00Z</dcterms:modified>
</cp:coreProperties>
</file>