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D2FB" w14:textId="77777777" w:rsidR="00B43C78" w:rsidRPr="00B43C78" w:rsidRDefault="00206E2D" w:rsidP="00206E2D">
      <w:pPr>
        <w:rPr>
          <w:rFonts w:ascii="Times New Roman" w:eastAsia="Times New Roman" w:hAnsi="Times New Roman" w:cs="Times New Roman"/>
          <w:b/>
          <w:bCs/>
        </w:rPr>
      </w:pPr>
      <w:r w:rsidRPr="00B43C78">
        <w:rPr>
          <w:rFonts w:ascii="Times New Roman" w:eastAsia="Times New Roman" w:hAnsi="Times New Roman" w:cs="Times New Roman"/>
          <w:b/>
          <w:bCs/>
        </w:rPr>
        <w:t>Disclosure Statement</w:t>
      </w:r>
    </w:p>
    <w:p w14:paraId="78669BD5" w14:textId="77777777" w:rsidR="00B43C78" w:rsidRPr="00023830" w:rsidRDefault="00B43C78" w:rsidP="00206E2D">
      <w:pPr>
        <w:rPr>
          <w:rFonts w:ascii="Times New Roman" w:eastAsia="Times New Roman" w:hAnsi="Times New Roman" w:cs="Times New Roman"/>
          <w:b/>
          <w:bCs/>
        </w:rPr>
      </w:pPr>
    </w:p>
    <w:p w14:paraId="6063F0EC" w14:textId="3731FCD1" w:rsidR="00000000" w:rsidRPr="00023830" w:rsidRDefault="00B43C78">
      <w:pPr>
        <w:rPr>
          <w:rFonts w:ascii="Times New Roman" w:eastAsia="Times New Roman" w:hAnsi="Times New Roman" w:cs="Times New Roman"/>
        </w:rPr>
      </w:pPr>
      <w:r w:rsidRPr="00023830">
        <w:rPr>
          <w:rFonts w:ascii="Times New Roman" w:eastAsia="Times New Roman" w:hAnsi="Times New Roman" w:cs="Times New Roman"/>
        </w:rPr>
        <w:t xml:space="preserve">In the past five years, </w:t>
      </w:r>
      <w:r w:rsidRPr="00023830">
        <w:rPr>
          <w:rFonts w:ascii="Times New Roman" w:eastAsia="Times New Roman" w:hAnsi="Times New Roman" w:cs="Times New Roman"/>
        </w:rPr>
        <w:t>Michael B. Wong</w:t>
      </w:r>
      <w:r w:rsidRPr="00023830">
        <w:rPr>
          <w:rFonts w:ascii="Times New Roman" w:eastAsia="Times New Roman" w:hAnsi="Times New Roman" w:cs="Times New Roman"/>
        </w:rPr>
        <w:t xml:space="preserve"> has been a paid consultant for </w:t>
      </w:r>
      <w:r w:rsidRPr="00023830">
        <w:rPr>
          <w:rFonts w:ascii="Times New Roman" w:eastAsia="Times New Roman" w:hAnsi="Times New Roman" w:cs="Times New Roman"/>
        </w:rPr>
        <w:t>Global Development Incubator and the Hong Kong Jockey Club</w:t>
      </w:r>
      <w:r w:rsidRPr="00023830">
        <w:rPr>
          <w:rFonts w:ascii="Times New Roman" w:eastAsia="Times New Roman" w:hAnsi="Times New Roman" w:cs="Times New Roman"/>
        </w:rPr>
        <w:t xml:space="preserve">. </w:t>
      </w:r>
      <w:r w:rsidRPr="00023830">
        <w:rPr>
          <w:rFonts w:ascii="Times New Roman" w:eastAsia="Times New Roman" w:hAnsi="Times New Roman" w:cs="Times New Roman"/>
        </w:rPr>
        <w:t>Wong’s</w:t>
      </w:r>
      <w:r w:rsidRPr="00023830">
        <w:rPr>
          <w:rFonts w:ascii="Times New Roman" w:eastAsia="Times New Roman" w:hAnsi="Times New Roman" w:cs="Times New Roman"/>
        </w:rPr>
        <w:t xml:space="preserve"> research grants and professional associations are listed </w:t>
      </w:r>
      <w:hyperlink r:id="rId4" w:history="1">
        <w:r w:rsidRPr="00023830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 w:rsidRPr="00023830">
        <w:rPr>
          <w:rFonts w:ascii="Times New Roman" w:eastAsia="Times New Roman" w:hAnsi="Times New Roman" w:cs="Times New Roman"/>
        </w:rPr>
        <w:t>.</w:t>
      </w:r>
    </w:p>
    <w:sectPr w:rsidR="00874A23" w:rsidRPr="00023830" w:rsidSect="0015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D"/>
    <w:rsid w:val="00023830"/>
    <w:rsid w:val="00155FEF"/>
    <w:rsid w:val="00206E2D"/>
    <w:rsid w:val="00875CE8"/>
    <w:rsid w:val="00897EBE"/>
    <w:rsid w:val="00B43C78"/>
    <w:rsid w:val="00D276A3"/>
    <w:rsid w:val="00DF1521"/>
    <w:rsid w:val="00F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AE871"/>
  <w15:chartTrackingRefBased/>
  <w15:docId w15:val="{4D36E1E9-A6DA-E242-BAE5-9F34F394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bwong.com/pdf/C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5</cp:revision>
  <dcterms:created xsi:type="dcterms:W3CDTF">2024-09-11T08:04:00Z</dcterms:created>
  <dcterms:modified xsi:type="dcterms:W3CDTF">2024-09-11T08:07:00Z</dcterms:modified>
</cp:coreProperties>
</file>