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0868A" w14:textId="0F86DD8D" w:rsidR="00C91D3A" w:rsidRPr="00C91D3A" w:rsidRDefault="00C91D3A" w:rsidP="00C91D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062616" w14:textId="77777777" w:rsidR="00C91D3A" w:rsidRPr="00C91D3A" w:rsidRDefault="00C91D3A" w:rsidP="00C91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91D3A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🧬</w:t>
      </w:r>
      <w:r w:rsidRPr="00C91D3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RNA-Seq Differential Expression Analysis</w:t>
      </w:r>
    </w:p>
    <w:p w14:paraId="0CEFFE8D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7F667A" w14:textId="6B12D671" w:rsidR="00C91D3A" w:rsidRPr="00C91D3A" w:rsidRDefault="00C91D3A" w:rsidP="00C91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Comparison of Blood vs Fat Samples in Trypanosoma brucei</w:t>
      </w:r>
    </w:p>
    <w:p w14:paraId="598B33C1" w14:textId="77777777" w:rsidR="00C91D3A" w:rsidRPr="00C91D3A" w:rsidRDefault="00066CF2" w:rsidP="00C91D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C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AFC442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C4D605C" w14:textId="77777777" w:rsidR="00C91D3A" w:rsidRPr="00C91D3A" w:rsidRDefault="00C91D3A" w:rsidP="00C91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1. Objective</w:t>
      </w:r>
    </w:p>
    <w:p w14:paraId="4F767CD1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9F3E23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aim of this analysis was to identify genes differentially expressed between:</w:t>
      </w:r>
    </w:p>
    <w:p w14:paraId="6B1F80E1" w14:textId="77777777" w:rsidR="00C91D3A" w:rsidRPr="00C91D3A" w:rsidRDefault="00C91D3A" w:rsidP="00C91D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Blood-derived samples (n = 6)</w:t>
      </w:r>
    </w:p>
    <w:p w14:paraId="32A03279" w14:textId="77777777" w:rsidR="00C91D3A" w:rsidRPr="00C91D3A" w:rsidRDefault="00C91D3A" w:rsidP="00C91D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Adipose tissue (Fat) samples (n = 3)</w:t>
      </w:r>
    </w:p>
    <w:p w14:paraId="46BD13AA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A83414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</w:t>
      </w:r>
      <w:r w:rsidRPr="00C91D3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Trypanosoma brucei</w:t>
      </w: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RNA-Seq data.</w:t>
      </w:r>
    </w:p>
    <w:p w14:paraId="75E2BC81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668785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9 samples were included in the final analysis.</w:t>
      </w:r>
    </w:p>
    <w:p w14:paraId="7669A6F2" w14:textId="77777777" w:rsidR="00C91D3A" w:rsidRPr="00C91D3A" w:rsidRDefault="00066CF2" w:rsidP="00C91D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C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84A726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E368381" w14:textId="77777777" w:rsidR="00C91D3A" w:rsidRPr="00C91D3A" w:rsidRDefault="00C91D3A" w:rsidP="00C91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2. Data Preparation (HPC Analysis)</w:t>
      </w:r>
    </w:p>
    <w:p w14:paraId="1C5FD3CB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4CC3C0" w14:textId="77777777" w:rsidR="00C91D3A" w:rsidRPr="00C91D3A" w:rsidRDefault="00C91D3A" w:rsidP="00C91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2.1 BAM Files</w:t>
      </w:r>
    </w:p>
    <w:p w14:paraId="52FE6EA5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E79E3D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Sorted BAM files were obtained from Bowtie2 mapping results.</w:t>
      </w:r>
    </w:p>
    <w:p w14:paraId="21AE4C06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A74F0F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Samples included:</w:t>
      </w:r>
    </w:p>
    <w:p w14:paraId="4B90B3DC" w14:textId="77777777" w:rsidR="00C91D3A" w:rsidRPr="00C91D3A" w:rsidRDefault="00C91D3A" w:rsidP="00C91D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Blood1–Blood6</w:t>
      </w:r>
    </w:p>
    <w:p w14:paraId="0950EEB8" w14:textId="77777777" w:rsidR="00C91D3A" w:rsidRPr="00C91D3A" w:rsidRDefault="00C91D3A" w:rsidP="00C91D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Fat1–Fat3</w:t>
      </w:r>
    </w:p>
    <w:p w14:paraId="00E2BCA0" w14:textId="77777777" w:rsidR="00C91D3A" w:rsidRPr="00C91D3A" w:rsidRDefault="00066CF2" w:rsidP="00C91D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C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DB5A41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56AE6F2" w14:textId="77777777" w:rsidR="00C91D3A" w:rsidRPr="00C91D3A" w:rsidRDefault="00C91D3A" w:rsidP="00C91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2.2 Indexing BAM Files</w:t>
      </w:r>
    </w:p>
    <w:p w14:paraId="412A9AD2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824584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Indexing allows fast access to specific genomic regions inside BAM files.</w:t>
      </w:r>
    </w:p>
    <w:p w14:paraId="12B1A54F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 load samtools-uoneasy/1.22.1-GCC-14.2.0</w:t>
      </w:r>
    </w:p>
    <w:p w14:paraId="441F7EB2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4C58F2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bam in *.bam; do</w:t>
      </w:r>
    </w:p>
    <w:p w14:paraId="16FCED12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samtools index "$bam"</w:t>
      </w:r>
    </w:p>
    <w:p w14:paraId="001F8503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done</w:t>
      </w:r>
    </w:p>
    <w:p w14:paraId="543E83C7" w14:textId="77777777" w:rsidR="00C91D3A" w:rsidRPr="00C91D3A" w:rsidRDefault="00066CF2" w:rsidP="00C91D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C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5315A6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D525244" w14:textId="77777777" w:rsidR="00C91D3A" w:rsidRPr="00C91D3A" w:rsidRDefault="00C91D3A" w:rsidP="00C91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2.3 Gene Counting Using HTSeq</w:t>
      </w:r>
    </w:p>
    <w:p w14:paraId="5A2AF549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10D1A7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HTSeq was used to count reads overlapping gene exons.</w:t>
      </w:r>
    </w:p>
    <w:p w14:paraId="4947CF3B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E5E2EC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Annotation file:</w:t>
      </w:r>
    </w:p>
    <w:p w14:paraId="283F656E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TriTrypDB-68_TbruceiTREU927.gff</w:t>
      </w:r>
    </w:p>
    <w:p w14:paraId="232303CE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Batch script submitted via SLURM:</w:t>
      </w:r>
    </w:p>
    <w:p w14:paraId="1155BD52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sbatch run_htseq_full.sh</w:t>
      </w:r>
    </w:p>
    <w:p w14:paraId="214CB135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HTSeq command used:</w:t>
      </w:r>
    </w:p>
    <w:p w14:paraId="1636FD7F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htseq-count \</w:t>
      </w:r>
    </w:p>
    <w:p w14:paraId="56A7B04D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-f bam \</w:t>
      </w:r>
    </w:p>
    <w:p w14:paraId="7A235887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-r pos \</w:t>
      </w:r>
    </w:p>
    <w:p w14:paraId="39083C16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-s no \</w:t>
      </w:r>
    </w:p>
    <w:p w14:paraId="0BF5FA60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-t exon \</w:t>
      </w:r>
    </w:p>
    <w:p w14:paraId="7692FB4E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-i gene_id \</w:t>
      </w:r>
    </w:p>
    <w:p w14:paraId="7FBFD5A5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input.bam \</w:t>
      </w:r>
    </w:p>
    <w:p w14:paraId="7D7413F2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annotation.gff \</w:t>
      </w:r>
    </w:p>
    <w:p w14:paraId="692E389A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&gt; output.counts.txt</w:t>
      </w:r>
    </w:p>
    <w:p w14:paraId="2D3E585E" w14:textId="77777777" w:rsidR="00C91D3A" w:rsidRPr="00C91D3A" w:rsidRDefault="00066CF2" w:rsidP="00C91D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C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2431A0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BD0E19E" w14:textId="77777777" w:rsidR="00C91D3A" w:rsidRPr="00C91D3A" w:rsidRDefault="00C91D3A" w:rsidP="00C91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2.4 Output</w:t>
      </w:r>
    </w:p>
    <w:p w14:paraId="276C5194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8252D1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Successfully generated:</w:t>
      </w:r>
    </w:p>
    <w:p w14:paraId="7FAFCA4E" w14:textId="77777777" w:rsidR="00C91D3A" w:rsidRPr="00C91D3A" w:rsidRDefault="00C91D3A" w:rsidP="00C91D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 count files</w:t>
      </w:r>
    </w:p>
    <w:p w14:paraId="15F0FCE3" w14:textId="77777777" w:rsidR="00C91D3A" w:rsidRPr="00C91D3A" w:rsidRDefault="00C91D3A" w:rsidP="00C91D3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Blood1–Blood6</w:t>
      </w:r>
    </w:p>
    <w:p w14:paraId="59225AB8" w14:textId="77777777" w:rsidR="00C91D3A" w:rsidRPr="00C91D3A" w:rsidRDefault="00C91D3A" w:rsidP="00C91D3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Fat1–Fat3</w:t>
      </w:r>
    </w:p>
    <w:p w14:paraId="15FF1EE9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5190DB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Transferred to local machine using:</w:t>
      </w:r>
    </w:p>
    <w:p w14:paraId="0F2F14F4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scp "mbxsn4@hpclogin02.ada.nottingham.ac.uk:~/Tbrucei_RNAseq/group_counts_full/*.txt" ~/Desktop/</w:t>
      </w:r>
    </w:p>
    <w:p w14:paraId="1C437DA1" w14:textId="77777777" w:rsidR="00C91D3A" w:rsidRPr="00C91D3A" w:rsidRDefault="00066CF2" w:rsidP="00C91D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C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2A7991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4374AAD" w14:textId="77777777" w:rsidR="00C91D3A" w:rsidRPr="00C91D3A" w:rsidRDefault="00C91D3A" w:rsidP="00C91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3. R Analysis (DESeq2 Workflow)</w:t>
      </w:r>
    </w:p>
    <w:p w14:paraId="3838A9BD" w14:textId="77777777" w:rsidR="00C91D3A" w:rsidRPr="00C91D3A" w:rsidRDefault="00066CF2" w:rsidP="00C91D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C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3B09F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0D477CC" w14:textId="77777777" w:rsidR="00C91D3A" w:rsidRPr="00C91D3A" w:rsidRDefault="00C91D3A" w:rsidP="00C91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3.1 Create RStudio Project</w:t>
      </w:r>
    </w:p>
    <w:p w14:paraId="2204B988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4E69F4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Created new RStudio Project:</w:t>
      </w:r>
    </w:p>
    <w:p w14:paraId="1D437D6D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Tbrucei_RNAseq_Group3- Rotation 2</w:t>
      </w:r>
    </w:p>
    <w:p w14:paraId="412F7286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Created folder:</w:t>
      </w:r>
    </w:p>
    <w:p w14:paraId="544953CC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data/</w:t>
      </w:r>
    </w:p>
    <w:p w14:paraId="1C20A023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Placed all 9 count files inside.</w:t>
      </w:r>
    </w:p>
    <w:p w14:paraId="2AAC2F31" w14:textId="77777777" w:rsidR="00C91D3A" w:rsidRPr="00C91D3A" w:rsidRDefault="00066CF2" w:rsidP="00C91D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C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683D74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A9B216D" w14:textId="77777777" w:rsidR="00C91D3A" w:rsidRPr="00C91D3A" w:rsidRDefault="00C91D3A" w:rsidP="00C91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3.2 Create Sample Table</w:t>
      </w:r>
    </w:p>
    <w:p w14:paraId="1C5E1609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sampleTable &lt;- data.frame(</w:t>
      </w:r>
    </w:p>
    <w:p w14:paraId="60801D07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sampleName = c("Blood1","Blood2","Blood3","Blood4","Blood5","Blood6",</w:t>
      </w:r>
    </w:p>
    <w:p w14:paraId="2DE67381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   "Fat1","Fat2","Fat3"),</w:t>
      </w:r>
    </w:p>
    <w:p w14:paraId="7CE9ED28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fileName = c("Blood1_trimmed.sort.counts.txt",</w:t>
      </w:r>
    </w:p>
    <w:p w14:paraId="353C1ACE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 "Blood2_trimmed.sort.counts.txt",</w:t>
      </w:r>
    </w:p>
    <w:p w14:paraId="5DDD33AA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 "Blood3_trimmed.sort.counts.txt",</w:t>
      </w:r>
    </w:p>
    <w:p w14:paraId="0A13F101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 "Blood4_trimmed.sort.counts.txt",</w:t>
      </w:r>
    </w:p>
    <w:p w14:paraId="3A116A96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 "Blood5_trimmed.sort.counts.txt",</w:t>
      </w:r>
    </w:p>
    <w:p w14:paraId="4932D150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 "Blood6_trimmed.sort.counts.txt",</w:t>
      </w:r>
    </w:p>
    <w:p w14:paraId="3D94B537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 "Fat1_trimmed.sort.counts.txt",</w:t>
      </w:r>
    </w:p>
    <w:p w14:paraId="0CF8DFF1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 "Fat2_trimmed.sort.counts.txt",</w:t>
      </w:r>
    </w:p>
    <w:p w14:paraId="42B3D5AD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 "Fat3_trimmed.sort.counts.txt"),</w:t>
      </w:r>
    </w:p>
    <w:p w14:paraId="08191F60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condition = c(rep("Blood",6), rep("Fat",3))</w:t>
      </w:r>
    </w:p>
    <w:p w14:paraId="46D54AF7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FA9BC32" w14:textId="77777777" w:rsidR="00C91D3A" w:rsidRPr="00C91D3A" w:rsidRDefault="00066CF2" w:rsidP="00C91D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C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05120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DA5BB88" w14:textId="77777777" w:rsidR="00C91D3A" w:rsidRPr="00C91D3A" w:rsidRDefault="00C91D3A" w:rsidP="00C91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3.3 Create DESeq2 Dataset</w:t>
      </w:r>
    </w:p>
    <w:p w14:paraId="4A182380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library(DESeq2)</w:t>
      </w:r>
    </w:p>
    <w:p w14:paraId="1B16D033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3E012E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dds &lt;- DESeqDataSetFromHTSeqCount(</w:t>
      </w:r>
    </w:p>
    <w:p w14:paraId="46C01495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sampleTable = sampleTable,</w:t>
      </w:r>
    </w:p>
    <w:p w14:paraId="51E26DEC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directory = ".",</w:t>
      </w:r>
    </w:p>
    <w:p w14:paraId="769FCFBF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design = ~ condition</w:t>
      </w:r>
    </w:p>
    <w:p w14:paraId="6BF1CA7F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5F24A92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Dataset summary:</w:t>
      </w:r>
    </w:p>
    <w:p w14:paraId="2B239430" w14:textId="77777777" w:rsidR="00C91D3A" w:rsidRPr="00C91D3A" w:rsidRDefault="00C91D3A" w:rsidP="00C91D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11,764 genes</w:t>
      </w:r>
    </w:p>
    <w:p w14:paraId="0EF8C46A" w14:textId="77777777" w:rsidR="00C91D3A" w:rsidRPr="00C91D3A" w:rsidRDefault="00C91D3A" w:rsidP="00C91D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 samples</w:t>
      </w:r>
    </w:p>
    <w:p w14:paraId="7893DB37" w14:textId="77777777" w:rsidR="00C91D3A" w:rsidRPr="00C91D3A" w:rsidRDefault="00C91D3A" w:rsidP="00C91D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 conditions (Blood vs Fat)</w:t>
      </w:r>
    </w:p>
    <w:p w14:paraId="5B4DBC79" w14:textId="77777777" w:rsidR="00C91D3A" w:rsidRPr="00C91D3A" w:rsidRDefault="00066CF2" w:rsidP="00C91D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C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2B934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0445296" w14:textId="77777777" w:rsidR="00C91D3A" w:rsidRPr="00C91D3A" w:rsidRDefault="00C91D3A" w:rsidP="00C91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3.4 Differential Expression Analysis</w:t>
      </w:r>
    </w:p>
    <w:p w14:paraId="68211C28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dds &lt;- DESeq(dds)</w:t>
      </w:r>
    </w:p>
    <w:p w14:paraId="5942184D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Steps performed internally by DESeq2:</w:t>
      </w:r>
    </w:p>
    <w:p w14:paraId="57AB1FC8" w14:textId="77777777" w:rsidR="00C91D3A" w:rsidRPr="00C91D3A" w:rsidRDefault="00C91D3A" w:rsidP="00C91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Size factor estimation</w:t>
      </w:r>
    </w:p>
    <w:p w14:paraId="5AEF2561" w14:textId="77777777" w:rsidR="00C91D3A" w:rsidRPr="00C91D3A" w:rsidRDefault="00C91D3A" w:rsidP="00C91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Dispersion estimation</w:t>
      </w:r>
    </w:p>
    <w:p w14:paraId="2379DF65" w14:textId="77777777" w:rsidR="00C91D3A" w:rsidRPr="00C91D3A" w:rsidRDefault="00C91D3A" w:rsidP="00C91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Negative binomial model fitting</w:t>
      </w:r>
    </w:p>
    <w:p w14:paraId="157BE16A" w14:textId="77777777" w:rsidR="00C91D3A" w:rsidRPr="00C91D3A" w:rsidRDefault="00C91D3A" w:rsidP="00C91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Wald test</w:t>
      </w:r>
    </w:p>
    <w:p w14:paraId="4C834A11" w14:textId="77777777" w:rsidR="00C91D3A" w:rsidRPr="00C91D3A" w:rsidRDefault="00066CF2" w:rsidP="00C91D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C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AE6B8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3BD4E9B" w14:textId="77777777" w:rsidR="00C91D3A" w:rsidRPr="00C91D3A" w:rsidRDefault="00C91D3A" w:rsidP="00C91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3.5 Variance Stabilizing Transformation</w:t>
      </w:r>
    </w:p>
    <w:p w14:paraId="707D87BE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vsd &lt;- vst(dds, blind = FALSE)</w:t>
      </w:r>
    </w:p>
    <w:p w14:paraId="1ACD7265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 visualization and clustering.</w:t>
      </w:r>
    </w:p>
    <w:p w14:paraId="56AA5598" w14:textId="77777777" w:rsidR="00C91D3A" w:rsidRPr="00C91D3A" w:rsidRDefault="00066CF2" w:rsidP="00C91D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C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1821E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FA29E4E" w14:textId="77777777" w:rsidR="00C91D3A" w:rsidRPr="00C91D3A" w:rsidRDefault="00C91D3A" w:rsidP="00C91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4. Exploratory Data Analysis</w:t>
      </w:r>
    </w:p>
    <w:p w14:paraId="7C9FFA5D" w14:textId="77777777" w:rsidR="00C91D3A" w:rsidRPr="00C91D3A" w:rsidRDefault="00066CF2" w:rsidP="00C91D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C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05D79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054AE6F" w14:textId="77777777" w:rsidR="00C91D3A" w:rsidRPr="00C91D3A" w:rsidRDefault="00C91D3A" w:rsidP="00C91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4.1 PCA Plot</w:t>
      </w:r>
    </w:p>
    <w:p w14:paraId="6BB49A55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plotPCA(vsd, intgroup = "condition")</w:t>
      </w:r>
    </w:p>
    <w:p w14:paraId="0A91B00F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Results:</w:t>
      </w:r>
    </w:p>
    <w:p w14:paraId="121BE89F" w14:textId="77777777" w:rsidR="00C91D3A" w:rsidRPr="00C91D3A" w:rsidRDefault="00C91D3A" w:rsidP="00C91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PC1 explains 61% of variance</w:t>
      </w:r>
    </w:p>
    <w:p w14:paraId="53B7E5F1" w14:textId="77777777" w:rsidR="00C91D3A" w:rsidRPr="00C91D3A" w:rsidRDefault="00C91D3A" w:rsidP="00C91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PC2 explains 26% of variance</w:t>
      </w:r>
    </w:p>
    <w:p w14:paraId="50FD21A5" w14:textId="77777777" w:rsidR="00C91D3A" w:rsidRPr="00C91D3A" w:rsidRDefault="00C91D3A" w:rsidP="00C91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separation between Blood and Fat samples</w:t>
      </w:r>
    </w:p>
    <w:p w14:paraId="1A00A1A4" w14:textId="77777777" w:rsidR="00C91D3A" w:rsidRPr="00C91D3A" w:rsidRDefault="00C91D3A" w:rsidP="00C91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Blood6 shows distinct separation from other Blood samples</w:t>
      </w:r>
    </w:p>
    <w:p w14:paraId="2545DD3B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44F34F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Interpretation:</w:t>
      </w:r>
    </w:p>
    <w:p w14:paraId="6436CD20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transcriptomic differences exist between tissues.</w:t>
      </w:r>
    </w:p>
    <w:p w14:paraId="25684401" w14:textId="77777777" w:rsidR="00C91D3A" w:rsidRPr="00C91D3A" w:rsidRDefault="00066CF2" w:rsidP="00C91D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C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67A73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C05AC1D" w14:textId="77777777" w:rsidR="00C91D3A" w:rsidRPr="00C91D3A" w:rsidRDefault="00C91D3A" w:rsidP="00C91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4.2 MA Plot</w:t>
      </w:r>
    </w:p>
    <w:p w14:paraId="70A88E87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plotMA(res_all, ylim = c(-6,6))</w:t>
      </w:r>
    </w:p>
    <w:p w14:paraId="0D70C184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Shows:</w:t>
      </w:r>
    </w:p>
    <w:p w14:paraId="39BC8ACB" w14:textId="77777777" w:rsidR="00C91D3A" w:rsidRPr="00C91D3A" w:rsidRDefault="00C91D3A" w:rsidP="00C91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Log2 fold change vs mean expression</w:t>
      </w:r>
    </w:p>
    <w:p w14:paraId="11255D2C" w14:textId="77777777" w:rsidR="00C91D3A" w:rsidRPr="00C91D3A" w:rsidRDefault="00C91D3A" w:rsidP="00C91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 dots = significant genes</w:t>
      </w:r>
    </w:p>
    <w:p w14:paraId="61742923" w14:textId="77777777" w:rsidR="00C91D3A" w:rsidRPr="00C91D3A" w:rsidRDefault="00066CF2" w:rsidP="00C91D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C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942D6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05B20D8" w14:textId="77777777" w:rsidR="00C91D3A" w:rsidRPr="00C91D3A" w:rsidRDefault="00C91D3A" w:rsidP="00C91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4.3 Volcano Plot</w:t>
      </w:r>
    </w:p>
    <w:p w14:paraId="0307E559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plot(res_all$log2FoldChange,</w:t>
      </w:r>
    </w:p>
    <w:p w14:paraId="60F649DE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-log10(res_all$padj),</w:t>
      </w:r>
    </w:p>
    <w:p w14:paraId="637CAEE1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pch=16,</w:t>
      </w:r>
    </w:p>
    <w:p w14:paraId="414DC76D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col=ifelse(res_all$significant=="Up in Fat","red",</w:t>
      </w:r>
    </w:p>
    <w:p w14:paraId="5FE88AB2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ifelse(res_all$significant=="Down in Fat","blue","grey")),</w:t>
      </w:r>
    </w:p>
    <w:p w14:paraId="771DB04B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xlab="Log2 Fold Change (Fat vs Blood)",</w:t>
      </w:r>
    </w:p>
    <w:p w14:paraId="49012116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ylab="-Log10 adjusted p-value")</w:t>
      </w:r>
    </w:p>
    <w:p w14:paraId="4B5F1BCA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B9E336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abline(v=c(-1,1), col="black", lty=2)</w:t>
      </w:r>
    </w:p>
    <w:p w14:paraId="684E4563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abline(h=-log10(0.05), col="black", lty=2)</w:t>
      </w:r>
    </w:p>
    <w:p w14:paraId="1DC8DEB4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Interpretation:</w:t>
      </w:r>
    </w:p>
    <w:p w14:paraId="3E145CE8" w14:textId="77777777" w:rsidR="00C91D3A" w:rsidRPr="00C91D3A" w:rsidRDefault="00C91D3A" w:rsidP="00C91D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Genes on right → Upregulated in Fat</w:t>
      </w:r>
    </w:p>
    <w:p w14:paraId="2E3D0EFE" w14:textId="77777777" w:rsidR="00C91D3A" w:rsidRPr="00C91D3A" w:rsidRDefault="00C91D3A" w:rsidP="00C91D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Genes on left → Downregulated in Fat</w:t>
      </w:r>
    </w:p>
    <w:p w14:paraId="7774F086" w14:textId="77777777" w:rsidR="00C91D3A" w:rsidRPr="00C91D3A" w:rsidRDefault="00C91D3A" w:rsidP="00C91D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biological signal detected</w:t>
      </w:r>
    </w:p>
    <w:p w14:paraId="5C3C451B" w14:textId="77777777" w:rsidR="00C91D3A" w:rsidRPr="00C91D3A" w:rsidRDefault="00066CF2" w:rsidP="00C91D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C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743B5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F340364" w14:textId="77777777" w:rsidR="00C91D3A" w:rsidRPr="00C91D3A" w:rsidRDefault="00C91D3A" w:rsidP="00C91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4.4 Heatmap (Top 30 Significant Genes)</w:t>
      </w:r>
    </w:p>
    <w:p w14:paraId="5972B9FD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library(pheatmap)</w:t>
      </w:r>
    </w:p>
    <w:p w14:paraId="215614A0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61FF4F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res_ordered &lt;- res_all[order(res_all$padj), ]</w:t>
      </w:r>
    </w:p>
    <w:p w14:paraId="108C7AF4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top30 &lt;- head(rownames(res_ordered), 30)</w:t>
      </w:r>
    </w:p>
    <w:p w14:paraId="7855A2DA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557897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 &lt;- assay(vsd)[top30, ]</w:t>
      </w:r>
    </w:p>
    <w:p w14:paraId="51FFE1D7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mat_scaled &lt;- t(scale(t(mat)))</w:t>
      </w:r>
    </w:p>
    <w:p w14:paraId="6087DCA8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28F3EB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annotation_col &lt;- data.frame(</w:t>
      </w:r>
    </w:p>
    <w:p w14:paraId="592264DF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condition = colData(dds)$condition</w:t>
      </w:r>
    </w:p>
    <w:p w14:paraId="1784AB70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7B194CB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A616EC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rownames(annotation_col) &lt;- colnames(mat_scaled)</w:t>
      </w:r>
    </w:p>
    <w:p w14:paraId="48CA3A25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257230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pheatmap(mat_scaled,</w:t>
      </w:r>
    </w:p>
    <w:p w14:paraId="649A5F9F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annotation_col = annotation_col)</w:t>
      </w:r>
    </w:p>
    <w:p w14:paraId="11533BD8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Interpretation:</w:t>
      </w:r>
    </w:p>
    <w:p w14:paraId="412B8238" w14:textId="77777777" w:rsidR="00C91D3A" w:rsidRPr="00C91D3A" w:rsidRDefault="00C91D3A" w:rsidP="00C91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Fat samples cluster together</w:t>
      </w:r>
    </w:p>
    <w:p w14:paraId="3D2F7363" w14:textId="77777777" w:rsidR="00C91D3A" w:rsidRPr="00C91D3A" w:rsidRDefault="00C91D3A" w:rsidP="00C91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Blood1–Blood5 cluster together</w:t>
      </w:r>
    </w:p>
    <w:p w14:paraId="606A7D05" w14:textId="77777777" w:rsidR="00C91D3A" w:rsidRPr="00C91D3A" w:rsidRDefault="00C91D3A" w:rsidP="00C91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Blood6 separates from other Blood samples</w:t>
      </w:r>
    </w:p>
    <w:p w14:paraId="704B23C5" w14:textId="77777777" w:rsidR="00C91D3A" w:rsidRPr="00C91D3A" w:rsidRDefault="00066CF2" w:rsidP="00C91D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C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8095E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DA83F8B" w14:textId="77777777" w:rsidR="00C91D3A" w:rsidRPr="00C91D3A" w:rsidRDefault="00C91D3A" w:rsidP="00C91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5. Differential Expression Results</w:t>
      </w:r>
    </w:p>
    <w:p w14:paraId="0A9A7E75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res_all &lt;- results(dds, contrast = c("condition","Fat","Blood"))</w:t>
      </w:r>
    </w:p>
    <w:p w14:paraId="63F20281" w14:textId="77777777" w:rsidR="00C91D3A" w:rsidRPr="00C91D3A" w:rsidRDefault="00C91D3A" w:rsidP="00C91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summary(res_all)</w:t>
      </w:r>
    </w:p>
    <w:p w14:paraId="5656EAF3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Results:</w:t>
      </w:r>
    </w:p>
    <w:p w14:paraId="5F804F2E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6A8EEC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 of 8,948 genes with nonzero counts: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929"/>
      </w:tblGrid>
      <w:tr w:rsidR="00C91D3A" w:rsidRPr="00C91D3A" w14:paraId="79096A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9CD34" w14:textId="77777777" w:rsidR="00C91D3A" w:rsidRPr="00C91D3A" w:rsidRDefault="00C91D3A" w:rsidP="00C91D3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91D3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C41F2B9" w14:textId="77777777" w:rsidR="00C91D3A" w:rsidRPr="00C91D3A" w:rsidRDefault="00C91D3A" w:rsidP="00C91D3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91D3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Number</w:t>
            </w:r>
          </w:p>
        </w:tc>
      </w:tr>
      <w:tr w:rsidR="00C91D3A" w:rsidRPr="00C91D3A" w14:paraId="1C84C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48674" w14:textId="77777777" w:rsidR="00C91D3A" w:rsidRPr="00C91D3A" w:rsidRDefault="00C91D3A" w:rsidP="00C91D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1D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 in Fat</w:t>
            </w:r>
          </w:p>
        </w:tc>
        <w:tc>
          <w:tcPr>
            <w:tcW w:w="0" w:type="auto"/>
            <w:vAlign w:val="center"/>
            <w:hideMark/>
          </w:tcPr>
          <w:p w14:paraId="3AB713F1" w14:textId="77777777" w:rsidR="00C91D3A" w:rsidRPr="00C91D3A" w:rsidRDefault="00C91D3A" w:rsidP="00C91D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1D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1,533</w:t>
            </w:r>
          </w:p>
        </w:tc>
      </w:tr>
      <w:tr w:rsidR="00C91D3A" w:rsidRPr="00C91D3A" w14:paraId="6FD0C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01497" w14:textId="77777777" w:rsidR="00C91D3A" w:rsidRPr="00C91D3A" w:rsidRDefault="00C91D3A" w:rsidP="00C91D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1D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Down in Fat</w:t>
            </w:r>
          </w:p>
        </w:tc>
        <w:tc>
          <w:tcPr>
            <w:tcW w:w="0" w:type="auto"/>
            <w:vAlign w:val="center"/>
            <w:hideMark/>
          </w:tcPr>
          <w:p w14:paraId="25A2C0F2" w14:textId="77777777" w:rsidR="00C91D3A" w:rsidRPr="00C91D3A" w:rsidRDefault="00C91D3A" w:rsidP="00C91D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1D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1,324</w:t>
            </w:r>
          </w:p>
        </w:tc>
      </w:tr>
      <w:tr w:rsidR="00C91D3A" w:rsidRPr="00C91D3A" w14:paraId="7B07B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4195A" w14:textId="77777777" w:rsidR="00C91D3A" w:rsidRPr="00C91D3A" w:rsidRDefault="00C91D3A" w:rsidP="00C91D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1D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Significant (padj &lt; 0.05)</w:t>
            </w:r>
          </w:p>
        </w:tc>
        <w:tc>
          <w:tcPr>
            <w:tcW w:w="0" w:type="auto"/>
            <w:vAlign w:val="center"/>
            <w:hideMark/>
          </w:tcPr>
          <w:p w14:paraId="1EFD6B3D" w14:textId="77777777" w:rsidR="00C91D3A" w:rsidRPr="00C91D3A" w:rsidRDefault="00C91D3A" w:rsidP="00C91D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1D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2,316</w:t>
            </w:r>
          </w:p>
        </w:tc>
      </w:tr>
    </w:tbl>
    <w:p w14:paraId="724F78E0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indicates substantial transcriptional reprogramming between tissues.</w:t>
      </w:r>
    </w:p>
    <w:p w14:paraId="6DDD1C8A" w14:textId="77777777" w:rsidR="00C91D3A" w:rsidRPr="00C91D3A" w:rsidRDefault="00066CF2" w:rsidP="00C91D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C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46B93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69CBB04" w14:textId="77777777" w:rsidR="00C91D3A" w:rsidRPr="00C91D3A" w:rsidRDefault="00C91D3A" w:rsidP="00C91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6. Key Findings</w:t>
      </w:r>
    </w:p>
    <w:p w14:paraId="55BF5D0C" w14:textId="77777777" w:rsidR="00C91D3A" w:rsidRPr="00C91D3A" w:rsidRDefault="00C91D3A" w:rsidP="00C91D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separation between Blood and Fat samples</w:t>
      </w:r>
    </w:p>
    <w:p w14:paraId="296171F9" w14:textId="77777777" w:rsidR="00C91D3A" w:rsidRPr="00C91D3A" w:rsidRDefault="00C91D3A" w:rsidP="00C91D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2,316 genes significantly differentially expressed</w:t>
      </w:r>
    </w:p>
    <w:p w14:paraId="1A5E246B" w14:textId="77777777" w:rsidR="00C91D3A" w:rsidRPr="00C91D3A" w:rsidRDefault="00C91D3A" w:rsidP="00C91D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Fat samples show consistent clustering</w:t>
      </w:r>
    </w:p>
    <w:p w14:paraId="28A7D0E0" w14:textId="77777777" w:rsidR="00C91D3A" w:rsidRPr="00C91D3A" w:rsidRDefault="00C91D3A" w:rsidP="00C91D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Blood6 shows outlier behavior but was retained in analysis</w:t>
      </w:r>
    </w:p>
    <w:p w14:paraId="4904D719" w14:textId="77777777" w:rsidR="00C91D3A" w:rsidRPr="00C91D3A" w:rsidRDefault="00C91D3A" w:rsidP="00C91D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biological signal across multiple visualization methods</w:t>
      </w:r>
    </w:p>
    <w:p w14:paraId="59BCBCFC" w14:textId="77777777" w:rsidR="00C91D3A" w:rsidRPr="00C91D3A" w:rsidRDefault="00066CF2" w:rsidP="00C91D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C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C172B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8AB06C2" w14:textId="77777777" w:rsidR="00C91D3A" w:rsidRPr="00C91D3A" w:rsidRDefault="00C91D3A" w:rsidP="00C91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7. Conclusion</w:t>
      </w:r>
    </w:p>
    <w:p w14:paraId="142F19F2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0307BE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RNA-Seq analysis demonstrates significant gene expression differences between </w:t>
      </w:r>
      <w:r w:rsidRPr="00C91D3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T. brucei</w:t>
      </w: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parasites derived from blood and adipose tissue environments.</w:t>
      </w:r>
    </w:p>
    <w:p w14:paraId="054CF206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ED762A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Inclusion of all 9 samples, including Blood6, confirmed:</w:t>
      </w:r>
    </w:p>
    <w:p w14:paraId="77DB2CFB" w14:textId="77777777" w:rsidR="00C91D3A" w:rsidRPr="00C91D3A" w:rsidRDefault="00C91D3A" w:rsidP="00C91D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Robust tissue-specific transcriptional signatures</w:t>
      </w:r>
    </w:p>
    <w:p w14:paraId="2E597F76" w14:textId="77777777" w:rsidR="00C91D3A" w:rsidRPr="00C91D3A" w:rsidRDefault="00C91D3A" w:rsidP="00C91D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Reproducible Fat clustering</w:t>
      </w:r>
    </w:p>
    <w:p w14:paraId="3A7BA976" w14:textId="77777777" w:rsidR="00C91D3A" w:rsidRPr="00C91D3A" w:rsidRDefault="00C91D3A" w:rsidP="00C91D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Extensive differential regulation</w:t>
      </w:r>
    </w:p>
    <w:p w14:paraId="3520D44E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7D9644" w14:textId="77777777" w:rsidR="00C91D3A" w:rsidRPr="00C91D3A" w:rsidRDefault="00C91D3A" w:rsidP="00C91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findings suggest adaptation of parasites to distinct host environments at the transcriptomic level.</w:t>
      </w:r>
    </w:p>
    <w:p w14:paraId="37FA980E" w14:textId="77777777" w:rsidR="00C91D3A" w:rsidRPr="00C91D3A" w:rsidRDefault="00066CF2" w:rsidP="00C91D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C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54A4D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3A81366" w14:textId="77777777" w:rsidR="00C91D3A" w:rsidRPr="00C91D3A" w:rsidRDefault="00C91D3A" w:rsidP="00C91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8. Software Used</w:t>
      </w:r>
    </w:p>
    <w:p w14:paraId="01FD0062" w14:textId="77777777" w:rsidR="00C91D3A" w:rsidRPr="00C91D3A" w:rsidRDefault="00C91D3A" w:rsidP="00C91D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Bowtie2 (alignment)</w:t>
      </w:r>
    </w:p>
    <w:p w14:paraId="62045849" w14:textId="77777777" w:rsidR="00C91D3A" w:rsidRPr="00C91D3A" w:rsidRDefault="00C91D3A" w:rsidP="00C91D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SAMtools (indexing)</w:t>
      </w:r>
    </w:p>
    <w:p w14:paraId="5BBBDA90" w14:textId="77777777" w:rsidR="00C91D3A" w:rsidRPr="00C91D3A" w:rsidRDefault="00C91D3A" w:rsidP="00C91D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HTSeq (read counting)</w:t>
      </w:r>
    </w:p>
    <w:p w14:paraId="50BCA253" w14:textId="77777777" w:rsidR="00C91D3A" w:rsidRPr="00C91D3A" w:rsidRDefault="00C91D3A" w:rsidP="00C91D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 4.5.1</w:t>
      </w:r>
    </w:p>
    <w:p w14:paraId="6FAC2616" w14:textId="77777777" w:rsidR="00C91D3A" w:rsidRPr="00C91D3A" w:rsidRDefault="00C91D3A" w:rsidP="00C91D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DESeq2</w:t>
      </w:r>
    </w:p>
    <w:p w14:paraId="3A3E1553" w14:textId="77777777" w:rsidR="00C91D3A" w:rsidRPr="00C91D3A" w:rsidRDefault="00C91D3A" w:rsidP="00C91D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1D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pheatmap</w:t>
      </w:r>
    </w:p>
    <w:p w14:paraId="7AC4EA3D" w14:textId="77777777" w:rsidR="00C91D3A" w:rsidRPr="00C91D3A" w:rsidRDefault="00066CF2" w:rsidP="00C91D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C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83CDB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6ABBF86" w14:textId="70932610" w:rsidR="00C91D3A" w:rsidRPr="00C91D3A" w:rsidRDefault="00C91D3A" w:rsidP="00C91D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56745D" w14:textId="77777777" w:rsidR="00C91D3A" w:rsidRPr="00C91D3A" w:rsidRDefault="00C91D3A">
      <w:pPr>
        <w:rPr>
          <w:rFonts w:ascii="Times New Roman" w:hAnsi="Times New Roman" w:cs="Times New Roman"/>
        </w:rPr>
      </w:pPr>
    </w:p>
    <w:sectPr w:rsidR="00C91D3A" w:rsidRPr="00C91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216F"/>
    <w:multiLevelType w:val="multilevel"/>
    <w:tmpl w:val="C3EC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53FE0"/>
    <w:multiLevelType w:val="multilevel"/>
    <w:tmpl w:val="8CF4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27E8C"/>
    <w:multiLevelType w:val="multilevel"/>
    <w:tmpl w:val="49E8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95B6E"/>
    <w:multiLevelType w:val="multilevel"/>
    <w:tmpl w:val="8538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B0990"/>
    <w:multiLevelType w:val="multilevel"/>
    <w:tmpl w:val="26C0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42ED4"/>
    <w:multiLevelType w:val="multilevel"/>
    <w:tmpl w:val="8142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A3C42"/>
    <w:multiLevelType w:val="multilevel"/>
    <w:tmpl w:val="E63E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E5E33"/>
    <w:multiLevelType w:val="multilevel"/>
    <w:tmpl w:val="19CA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01B8F"/>
    <w:multiLevelType w:val="multilevel"/>
    <w:tmpl w:val="DAD22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DE6329"/>
    <w:multiLevelType w:val="multilevel"/>
    <w:tmpl w:val="D8A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57809"/>
    <w:multiLevelType w:val="multilevel"/>
    <w:tmpl w:val="A1EA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890EEB"/>
    <w:multiLevelType w:val="multilevel"/>
    <w:tmpl w:val="1A92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D67EC4"/>
    <w:multiLevelType w:val="multilevel"/>
    <w:tmpl w:val="E11E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41E67"/>
    <w:multiLevelType w:val="multilevel"/>
    <w:tmpl w:val="1A2C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666808">
    <w:abstractNumId w:val="5"/>
  </w:num>
  <w:num w:numId="2" w16cid:durableId="267205621">
    <w:abstractNumId w:val="0"/>
  </w:num>
  <w:num w:numId="3" w16cid:durableId="1436942571">
    <w:abstractNumId w:val="13"/>
  </w:num>
  <w:num w:numId="4" w16cid:durableId="1173226489">
    <w:abstractNumId w:val="11"/>
  </w:num>
  <w:num w:numId="5" w16cid:durableId="225998274">
    <w:abstractNumId w:val="2"/>
  </w:num>
  <w:num w:numId="6" w16cid:durableId="304819809">
    <w:abstractNumId w:val="12"/>
  </w:num>
  <w:num w:numId="7" w16cid:durableId="81223237">
    <w:abstractNumId w:val="1"/>
  </w:num>
  <w:num w:numId="8" w16cid:durableId="1688946213">
    <w:abstractNumId w:val="9"/>
  </w:num>
  <w:num w:numId="9" w16cid:durableId="918095998">
    <w:abstractNumId w:val="6"/>
  </w:num>
  <w:num w:numId="10" w16cid:durableId="1725643408">
    <w:abstractNumId w:val="3"/>
  </w:num>
  <w:num w:numId="11" w16cid:durableId="1865703980">
    <w:abstractNumId w:val="8"/>
  </w:num>
  <w:num w:numId="12" w16cid:durableId="1436831623">
    <w:abstractNumId w:val="4"/>
  </w:num>
  <w:num w:numId="13" w16cid:durableId="1144617154">
    <w:abstractNumId w:val="7"/>
  </w:num>
  <w:num w:numId="14" w16cid:durableId="6322558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D3A"/>
    <w:rsid w:val="00066CF2"/>
    <w:rsid w:val="00C91D3A"/>
    <w:rsid w:val="00E64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2EE36"/>
  <w15:chartTrackingRefBased/>
  <w15:docId w15:val="{BBD2CF43-5E0C-104D-863D-F6C61F16F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1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1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D3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91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C91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C91D3A"/>
  </w:style>
  <w:style w:type="paragraph" w:customStyle="1" w:styleId="p3">
    <w:name w:val="p3"/>
    <w:basedOn w:val="Normal"/>
    <w:rsid w:val="00C91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C91D3A"/>
  </w:style>
  <w:style w:type="paragraph" w:customStyle="1" w:styleId="p4">
    <w:name w:val="p4"/>
    <w:basedOn w:val="Normal"/>
    <w:rsid w:val="00C91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C91D3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1D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1D3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91D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787</Words>
  <Characters>4489</Characters>
  <Application>Microsoft Office Word</Application>
  <DocSecurity>0</DocSecurity>
  <Lines>37</Lines>
  <Paragraphs>10</Paragraphs>
  <ScaleCrop>false</ScaleCrop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 naeemi</dc:creator>
  <cp:keywords/>
  <dc:description/>
  <cp:lastModifiedBy>sahar naeemi</cp:lastModifiedBy>
  <cp:revision>1</cp:revision>
  <dcterms:created xsi:type="dcterms:W3CDTF">2026-02-26T11:14:00Z</dcterms:created>
  <dcterms:modified xsi:type="dcterms:W3CDTF">2026-02-26T11:15:00Z</dcterms:modified>
</cp:coreProperties>
</file>