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C31B"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Aim</w:t>
      </w:r>
    </w:p>
    <w:p w14:paraId="27E2C75D"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Data source</w:t>
      </w:r>
    </w:p>
    <w:p w14:paraId="42070B7C"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Genome alignment steps</w:t>
      </w:r>
    </w:p>
    <w:p w14:paraId="23505F94"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Count matrix generation</w:t>
      </w:r>
    </w:p>
    <w:p w14:paraId="5D6F67D6"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DESeq2 analysis (with commands)</w:t>
      </w:r>
    </w:p>
    <w:p w14:paraId="15EF69FE"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QC (MA plot, PCA, heatmap)</w:t>
      </w:r>
    </w:p>
    <w:p w14:paraId="1CC1E24F"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Differential expression results</w:t>
      </w:r>
    </w:p>
    <w:p w14:paraId="5513AA8B"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GO enrichment (clusterProfiler + GOrilla)</w:t>
      </w:r>
    </w:p>
    <w:p w14:paraId="6E827906"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Biological interpretation</w:t>
      </w:r>
    </w:p>
    <w:p w14:paraId="1E69D5EA" w14:textId="77777777" w:rsidR="00D10916" w:rsidRPr="00D10916" w:rsidRDefault="00D10916" w:rsidP="00D109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Conclusions</w:t>
      </w:r>
    </w:p>
    <w:p w14:paraId="1AA635B7"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8F2C175">
          <v:rect id="_x0000_i1067" alt="" style="width:451.3pt;height:.05pt;mso-width-percent:0;mso-height-percent:0;mso-width-percent:0;mso-height-percent:0" o:hralign="center" o:hrstd="t" o:hr="t" fillcolor="#a0a0a0" stroked="f"/>
        </w:pict>
      </w:r>
    </w:p>
    <w:p w14:paraId="1BEAF290" w14:textId="029DAB1E" w:rsidR="00D10916" w:rsidRPr="008C653B" w:rsidRDefault="00D10916" w:rsidP="008C653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RNA-Seq Differential Expression Analysis</w:t>
      </w:r>
    </w:p>
    <w:p w14:paraId="1F68499E"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Sex-Specific Gene Expression in Human Lung Adenocarcinoma</w:t>
      </w:r>
    </w:p>
    <w:p w14:paraId="7EDCFAED"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BC7FCB6">
          <v:rect id="_x0000_i1066" alt="" style="width:451.3pt;height:.05pt;mso-width-percent:0;mso-height-percent:0;mso-width-percent:0;mso-height-percent:0" o:hralign="center" o:hrstd="t" o:hr="t" fillcolor="#a0a0a0" stroked="f"/>
        </w:pict>
      </w:r>
    </w:p>
    <w:p w14:paraId="7465A519" w14:textId="3738EE3F" w:rsidR="00D10916" w:rsidRPr="00DE59BA" w:rsidRDefault="00D10916" w:rsidP="00DE59B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1. Aim</w:t>
      </w:r>
    </w:p>
    <w:p w14:paraId="7A7BA1E5"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The aim of this analysis was to identify differentially expressed genes between </w:t>
      </w:r>
      <w:r w:rsidRPr="00D10916">
        <w:rPr>
          <w:rFonts w:ascii="Times New Roman" w:eastAsia="Times New Roman" w:hAnsi="Times New Roman" w:cs="Times New Roman"/>
          <w:b/>
          <w:bCs/>
          <w:kern w:val="0"/>
          <w:lang w:eastAsia="en-GB"/>
          <w14:ligatures w14:val="none"/>
        </w:rPr>
        <w:t>male and female human lung adenocarcinoma samples</w:t>
      </w:r>
      <w:r w:rsidRPr="00D10916">
        <w:rPr>
          <w:rFonts w:ascii="Times New Roman" w:eastAsia="Times New Roman" w:hAnsi="Times New Roman" w:cs="Times New Roman"/>
          <w:kern w:val="0"/>
          <w:lang w:eastAsia="en-GB"/>
          <w14:ligatures w14:val="none"/>
        </w:rPr>
        <w:t xml:space="preserve"> using RNA-Seq data, and to determine which biological processes are enriched among sex-biased genes using Gene Ontology (GO) enrichment analysis.</w:t>
      </w:r>
    </w:p>
    <w:p w14:paraId="73FECB18"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E262269">
          <v:rect id="_x0000_i1065" alt="" style="width:451.3pt;height:.05pt;mso-width-percent:0;mso-height-percent:0;mso-width-percent:0;mso-height-percent:0" o:hralign="center" o:hrstd="t" o:hr="t" fillcolor="#a0a0a0" stroked="f"/>
        </w:pict>
      </w:r>
    </w:p>
    <w:p w14:paraId="0988D7EF" w14:textId="1E18CA52" w:rsidR="00D10916" w:rsidRPr="00DE59BA" w:rsidRDefault="00D10916" w:rsidP="00DE59B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2. Data Source</w:t>
      </w:r>
    </w:p>
    <w:p w14:paraId="1D732804" w14:textId="381660B0"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RNA-Seq data were obtained from:</w:t>
      </w:r>
    </w:p>
    <w:p w14:paraId="65D2DC32"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b/>
          <w:bCs/>
          <w:kern w:val="0"/>
          <w:lang w:eastAsia="en-GB"/>
          <w14:ligatures w14:val="none"/>
        </w:rPr>
        <w:t>ArrayExpress Biostudy:</w:t>
      </w:r>
      <w:r w:rsidRPr="00D10916">
        <w:rPr>
          <w:rFonts w:ascii="Times New Roman" w:eastAsia="Times New Roman" w:hAnsi="Times New Roman" w:cs="Times New Roman"/>
          <w:kern w:val="0"/>
          <w:lang w:eastAsia="en-GB"/>
          <w14:ligatures w14:val="none"/>
        </w:rPr>
        <w:t xml:space="preserve"> E-MTAB-4681</w:t>
      </w:r>
    </w:p>
    <w:p w14:paraId="65565396"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Organism: </w:t>
      </w:r>
      <w:r w:rsidRPr="00D10916">
        <w:rPr>
          <w:rFonts w:ascii="Times New Roman" w:eastAsia="Times New Roman" w:hAnsi="Times New Roman" w:cs="Times New Roman"/>
          <w:i/>
          <w:iCs/>
          <w:kern w:val="0"/>
          <w:lang w:eastAsia="en-GB"/>
          <w14:ligatures w14:val="none"/>
        </w:rPr>
        <w:t>Homo sapiens</w:t>
      </w:r>
    </w:p>
    <w:p w14:paraId="3BD19123"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Reference genome: </w:t>
      </w:r>
      <w:r w:rsidRPr="00D10916">
        <w:rPr>
          <w:rFonts w:ascii="Times New Roman" w:eastAsia="Times New Roman" w:hAnsi="Times New Roman" w:cs="Times New Roman"/>
          <w:b/>
          <w:bCs/>
          <w:kern w:val="0"/>
          <w:lang w:eastAsia="en-GB"/>
          <w14:ligatures w14:val="none"/>
        </w:rPr>
        <w:t>GRCh38 (Ensembl)</w:t>
      </w:r>
    </w:p>
    <w:p w14:paraId="7CD181CB" w14:textId="75BA442F"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Annotation format: </w:t>
      </w:r>
      <w:r w:rsidRPr="00D10916">
        <w:rPr>
          <w:rFonts w:ascii="Times New Roman" w:eastAsia="Times New Roman" w:hAnsi="Times New Roman" w:cs="Times New Roman"/>
          <w:b/>
          <w:bCs/>
          <w:kern w:val="0"/>
          <w:lang w:eastAsia="en-GB"/>
          <w14:ligatures w14:val="none"/>
        </w:rPr>
        <w:t>GTF (required by STAR)</w:t>
      </w:r>
    </w:p>
    <w:p w14:paraId="0C6D3745"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15 samples were analysed:</w:t>
      </w:r>
    </w:p>
    <w:p w14:paraId="54EE028B" w14:textId="77777777" w:rsidR="00D10916" w:rsidRPr="00D10916" w:rsidRDefault="00D10916" w:rsidP="00D109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9 Female</w:t>
      </w:r>
    </w:p>
    <w:p w14:paraId="49E47C57" w14:textId="77777777" w:rsidR="00D10916" w:rsidRPr="00D10916" w:rsidRDefault="00D10916" w:rsidP="00D109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6 Male</w:t>
      </w:r>
    </w:p>
    <w:p w14:paraId="5D82FA62"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6D4B6C">
          <v:rect id="_x0000_i1064" alt="" style="width:451.3pt;height:.05pt;mso-width-percent:0;mso-height-percent:0;mso-width-percent:0;mso-height-percent:0" o:hralign="center" o:hrstd="t" o:hr="t" fillcolor="#a0a0a0" stroked="f"/>
        </w:pict>
      </w:r>
    </w:p>
    <w:p w14:paraId="30A01B6B" w14:textId="6D8511DA" w:rsidR="00D10916" w:rsidRPr="00AE0D03" w:rsidRDefault="00D10916" w:rsidP="00AE0D03">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3. Genome Index Generation (STAR)</w:t>
      </w:r>
    </w:p>
    <w:p w14:paraId="0948B66F"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The GRCh38 genome and GTF annotation were downloaded from Ensembl.</w:t>
      </w:r>
    </w:p>
    <w:p w14:paraId="458B7CA4"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33981E3"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STAR genome index was generated using:</w:t>
      </w:r>
    </w:p>
    <w:p w14:paraId="2038A0E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STAR --runMode genomeGenerate \</w:t>
      </w:r>
    </w:p>
    <w:p w14:paraId="37829E8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--genomeDir star_index \</w:t>
      </w:r>
    </w:p>
    <w:p w14:paraId="2908999B"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--genomeFastaFiles Homo_sapiens.GRCh38.dna.primary_assembly.fa \</w:t>
      </w:r>
    </w:p>
    <w:p w14:paraId="49F98CC0"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--sjdbGTFfile Homo_sapiens.GRCh38.110.gtf \</w:t>
      </w:r>
    </w:p>
    <w:p w14:paraId="0599797F"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--runThreadN 12</w:t>
      </w:r>
    </w:p>
    <w:p w14:paraId="6BD6A525"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Memory requirement:</w:t>
      </w:r>
    </w:p>
    <w:p w14:paraId="248A7C7F"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#SBATCH --mem 80G</w:t>
      </w:r>
    </w:p>
    <w:p w14:paraId="6FD6D7F2"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3DE301F">
          <v:rect id="_x0000_i1063" alt="" style="width:451.3pt;height:.05pt;mso-width-percent:0;mso-height-percent:0;mso-width-percent:0;mso-height-percent:0" o:hralign="center" o:hrstd="t" o:hr="t" fillcolor="#a0a0a0" stroked="f"/>
        </w:pict>
      </w:r>
    </w:p>
    <w:p w14:paraId="1DEF5C4F" w14:textId="1571972A" w:rsidR="00D10916" w:rsidRPr="00E443CB" w:rsidRDefault="00D10916" w:rsidP="00E443C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4. Alignment and Gene Counting</w:t>
      </w:r>
    </w:p>
    <w:p w14:paraId="02B515E0"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Each FASTQ file was aligned to the genome using STAR with gene counting enabled:</w:t>
      </w:r>
    </w:p>
    <w:p w14:paraId="7814D750"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STAR --genomeDir star_index \</w:t>
      </w:r>
    </w:p>
    <w:p w14:paraId="529506F5"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--readFilesIn sample.fastq.gz \</w:t>
      </w:r>
    </w:p>
    <w:p w14:paraId="3A38CF2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--readFilesCommand zcat \</w:t>
      </w:r>
    </w:p>
    <w:p w14:paraId="3070D9F3"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--runThreadN 12 \</w:t>
      </w:r>
    </w:p>
    <w:p w14:paraId="746608A1"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--quantMode GeneCounts \</w:t>
      </w:r>
    </w:p>
    <w:p w14:paraId="0966020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--outFileNamePrefix sample_</w:t>
      </w:r>
    </w:p>
    <w:p w14:paraId="29686B7C"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Memory used:</w:t>
      </w:r>
    </w:p>
    <w:p w14:paraId="25F03C9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#SBATCH --mem 48G</w:t>
      </w:r>
    </w:p>
    <w:p w14:paraId="0C50CD04"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STAR produced:</w:t>
      </w:r>
    </w:p>
    <w:p w14:paraId="12D5BE5D"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ReadsPerGene.out.tab</w:t>
      </w:r>
    </w:p>
    <w:p w14:paraId="2CF4BA32"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Each file was renamed to prevent overwriting.</w:t>
      </w:r>
    </w:p>
    <w:p w14:paraId="4397E3C9"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7F1CE91">
          <v:rect id="_x0000_i1062" alt="" style="width:451.3pt;height:.05pt;mso-width-percent:0;mso-height-percent:0;mso-width-percent:0;mso-height-percent:0" o:hralign="center" o:hrstd="t" o:hr="t" fillcolor="#a0a0a0" stroked="f"/>
        </w:pict>
      </w:r>
    </w:p>
    <w:p w14:paraId="6AC8AFBB" w14:textId="41C0DE01" w:rsidR="00D10916" w:rsidRPr="00E443CB" w:rsidRDefault="00D10916" w:rsidP="00E443C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5. Creating the Count Matrix</w:t>
      </w:r>
    </w:p>
    <w:p w14:paraId="300A94CB"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 the HPC alignment directory:</w:t>
      </w:r>
    </w:p>
    <w:p w14:paraId="20FAECF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cut -f1 ERR1404760_ReadsPerGene.out.tab &gt; gene_ids.txt</w:t>
      </w:r>
    </w:p>
    <w:p w14:paraId="55618291"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8DACF6B"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for f in *_ReadsPerGene.out.tab</w:t>
      </w:r>
    </w:p>
    <w:p w14:paraId="1D53EE13"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do</w:t>
      </w:r>
    </w:p>
    <w:p w14:paraId="37E11D3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cut -f2 $f &gt; ${f%.out.tab}.counts</w:t>
      </w:r>
    </w:p>
    <w:p w14:paraId="522A269C"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done</w:t>
      </w:r>
    </w:p>
    <w:p w14:paraId="36181CE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6193816"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paste gene_ids.txt *.counts &gt; combined_counts.txt</w:t>
      </w:r>
    </w:p>
    <w:p w14:paraId="208974F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459F54F"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echo -e "GeneID\tERR1404760\tERR1404761\tERR1404762\tERR1404763\tERR1404764\tERR1404765\tERR1404766\tERR1404767\tERR1404768\tERR1404769\tERR1404770\tERR1404771\tERR1404772\tERR1404773\tERR1404774" &gt; header.txt</w:t>
      </w:r>
    </w:p>
    <w:p w14:paraId="1A24CB0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08D20D6"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cat header.txt combined_counts.txt &gt; final_counts_matrix.txt</w:t>
      </w:r>
    </w:p>
    <w:p w14:paraId="1131770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File was transferred to local machine:</w:t>
      </w:r>
    </w:p>
    <w:p w14:paraId="31B1083D"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scp ada:~/rotation2_human/alignment/final_counts_matrix.txt .</w:t>
      </w:r>
    </w:p>
    <w:p w14:paraId="6F95CFD1"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FE15FC3">
          <v:rect id="_x0000_i1061" alt="" style="width:451.3pt;height:.05pt;mso-width-percent:0;mso-height-percent:0;mso-width-percent:0;mso-height-percent:0" o:hralign="center" o:hrstd="t" o:hr="t" fillcolor="#a0a0a0" stroked="f"/>
        </w:pict>
      </w:r>
    </w:p>
    <w:p w14:paraId="35E9B33D" w14:textId="1F11AB99" w:rsidR="00D10916" w:rsidRPr="00E443CB" w:rsidRDefault="00D10916" w:rsidP="00E443C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6. Differential Expression Analysis in R (DESeq2)</w:t>
      </w:r>
    </w:p>
    <w:p w14:paraId="618DFD94"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6.1 Load Data</w:t>
      </w:r>
    </w:p>
    <w:p w14:paraId="1F460F7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library(DESeq2)</w:t>
      </w:r>
    </w:p>
    <w:p w14:paraId="5DCC86B2"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0A58508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counts &lt;- read.table("final_counts_matrix.txt",</w:t>
      </w:r>
    </w:p>
    <w:p w14:paraId="79161A2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header = TRUE,</w:t>
      </w:r>
    </w:p>
    <w:p w14:paraId="5FF6B64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row.names = 1,</w:t>
      </w:r>
    </w:p>
    <w:p w14:paraId="16BB360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sep = "\t")</w:t>
      </w:r>
    </w:p>
    <w:p w14:paraId="271496E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BED755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counts &lt;- counts[-c(1:4), ]   # remove STAR summary rows</w:t>
      </w:r>
    </w:p>
    <w:p w14:paraId="3FBB02D0"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Matrix dimensions:</w:t>
      </w:r>
    </w:p>
    <w:p w14:paraId="0467C39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62754 genes × 15 samples</w:t>
      </w:r>
    </w:p>
    <w:p w14:paraId="1BC79CDA"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313F0A6">
          <v:rect id="_x0000_i1060" alt="" style="width:451.3pt;height:.05pt;mso-width-percent:0;mso-height-percent:0;mso-width-percent:0;mso-height-percent:0" o:hralign="center" o:hrstd="t" o:hr="t" fillcolor="#a0a0a0" stroked="f"/>
        </w:pict>
      </w:r>
    </w:p>
    <w:p w14:paraId="53D9099F"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6.2 Create Condition Metadata</w:t>
      </w:r>
    </w:p>
    <w:p w14:paraId="4852FBF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condition &lt;- factor(c(</w:t>
      </w:r>
    </w:p>
    <w:p w14:paraId="32991F7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"Female","Female","Female","Female",</w:t>
      </w:r>
    </w:p>
    <w:p w14:paraId="37586E1F"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"Male",</w:t>
      </w:r>
    </w:p>
    <w:p w14:paraId="568571F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"Female","Female","Female","Female",</w:t>
      </w:r>
    </w:p>
    <w:p w14:paraId="58717D8C"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"Male","Male","Male","Male",</w:t>
      </w:r>
    </w:p>
    <w:p w14:paraId="14EA50E2"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"Female",</w:t>
      </w:r>
    </w:p>
    <w:p w14:paraId="7C2DAC9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"Male"</w:t>
      </w:r>
    </w:p>
    <w:p w14:paraId="7F43096C"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w:t>
      </w:r>
    </w:p>
    <w:p w14:paraId="49CD7C1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6B1DF13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colData &lt;- data.frame(row.names = colnames(counts),</w:t>
      </w:r>
    </w:p>
    <w:p w14:paraId="76BCB98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condition = condition)</w:t>
      </w:r>
    </w:p>
    <w:p w14:paraId="4126605C"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Group sizes:</w:t>
      </w:r>
    </w:p>
    <w:p w14:paraId="784B8E0C"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table(colData$condition)</w:t>
      </w:r>
    </w:p>
    <w:p w14:paraId="05956065"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Female = 9</w:t>
      </w:r>
    </w:p>
    <w:p w14:paraId="4E9FA3BC"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lastRenderedPageBreak/>
        <w:t>Male = 6</w:t>
      </w:r>
    </w:p>
    <w:p w14:paraId="5D59411B"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4E16D3">
          <v:rect id="_x0000_i1059" alt="" style="width:451.3pt;height:.05pt;mso-width-percent:0;mso-height-percent:0;mso-width-percent:0;mso-height-percent:0" o:hralign="center" o:hrstd="t" o:hr="t" fillcolor="#a0a0a0" stroked="f"/>
        </w:pict>
      </w:r>
    </w:p>
    <w:p w14:paraId="44239288"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6.3 Run DESeq2</w:t>
      </w:r>
    </w:p>
    <w:p w14:paraId="23B95090"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dds &lt;- DESeqDataSetFromMatrix(countData = counts,</w:t>
      </w:r>
    </w:p>
    <w:p w14:paraId="1754600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colData = colData,</w:t>
      </w:r>
    </w:p>
    <w:p w14:paraId="1AF4E3D5"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design = ~ condition)</w:t>
      </w:r>
    </w:p>
    <w:p w14:paraId="3FD51C73"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6DB138D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dds &lt;- DESeq(dds)</w:t>
      </w:r>
    </w:p>
    <w:p w14:paraId="42DECB3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782652CB"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 &lt;- results(dds)</w:t>
      </w:r>
    </w:p>
    <w:p w14:paraId="71432BD5"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4AEA0E">
          <v:rect id="_x0000_i1058" alt="" style="width:451.3pt;height:.05pt;mso-width-percent:0;mso-height-percent:0;mso-width-percent:0;mso-height-percent:0" o:hralign="center" o:hrstd="t" o:hr="t" fillcolor="#a0a0a0" stroked="f"/>
        </w:pict>
      </w:r>
    </w:p>
    <w:p w14:paraId="38F56E69" w14:textId="77777777" w:rsidR="00D10916" w:rsidRPr="00D10916" w:rsidRDefault="00D10916" w:rsidP="00D10916">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7. Differential Expression Results</w:t>
      </w:r>
    </w:p>
    <w:p w14:paraId="3A997881"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sum(res$padj &lt; 0.05, na.rm = TRUE)</w:t>
      </w:r>
    </w:p>
    <w:p w14:paraId="123CF62A" w14:textId="03F0E141"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Significant genes (FDR &lt; 0.05):</w:t>
      </w:r>
    </w:p>
    <w:p w14:paraId="47BC62C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b/>
          <w:bCs/>
          <w:kern w:val="0"/>
          <w:lang w:eastAsia="en-GB"/>
          <w14:ligatures w14:val="none"/>
        </w:rPr>
        <w:t>5627 genes</w:t>
      </w:r>
    </w:p>
    <w:p w14:paraId="21273F7F"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9BBA9A0"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Upregulated in males:</w:t>
      </w:r>
    </w:p>
    <w:p w14:paraId="2F674BB3"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sum(res$padj &lt; 0.05 &amp; res$log2FoldChange &gt; 0)</w:t>
      </w:r>
    </w:p>
    <w:p w14:paraId="28CFCD26"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b/>
          <w:bCs/>
          <w:kern w:val="0"/>
          <w:lang w:eastAsia="en-GB"/>
          <w14:ligatures w14:val="none"/>
        </w:rPr>
        <w:t>2503 genes</w:t>
      </w:r>
    </w:p>
    <w:p w14:paraId="46FDEA58"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140D02"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Upregulated in females:</w:t>
      </w:r>
    </w:p>
    <w:p w14:paraId="1A43D3C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sum(res$padj &lt; 0.05 &amp; res$log2FoldChange &lt; 0)</w:t>
      </w:r>
    </w:p>
    <w:p w14:paraId="372143A7"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b/>
          <w:bCs/>
          <w:kern w:val="0"/>
          <w:lang w:eastAsia="en-GB"/>
          <w14:ligatures w14:val="none"/>
        </w:rPr>
        <w:t>3124 genes</w:t>
      </w:r>
    </w:p>
    <w:p w14:paraId="122D31E4"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C8FA7B">
          <v:rect id="_x0000_i1057" alt="" style="width:451.3pt;height:.05pt;mso-width-percent:0;mso-height-percent:0;mso-width-percent:0;mso-height-percent:0" o:hralign="center" o:hrstd="t" o:hr="t" fillcolor="#a0a0a0" stroked="f"/>
        </w:pict>
      </w:r>
    </w:p>
    <w:p w14:paraId="22AD1626" w14:textId="4AFE37D4" w:rsidR="00D10916" w:rsidRPr="00E443CB" w:rsidRDefault="00D10916" w:rsidP="00E443C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8. Quality Control</w:t>
      </w:r>
    </w:p>
    <w:p w14:paraId="653761EE"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8.1 MA Plot</w:t>
      </w:r>
    </w:p>
    <w:p w14:paraId="18B4D52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plotMA(res, ylim = c(-5,5))</w:t>
      </w:r>
    </w:p>
    <w:p w14:paraId="6C62365F"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Interpretation:</w:t>
      </w:r>
    </w:p>
    <w:p w14:paraId="0ECCC85C" w14:textId="77777777" w:rsidR="00D10916" w:rsidRPr="00D10916" w:rsidRDefault="00D10916" w:rsidP="00D109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Majority of genes centered around log2FC = 0</w:t>
      </w:r>
    </w:p>
    <w:p w14:paraId="612F2FD6" w14:textId="77777777" w:rsidR="00D10916" w:rsidRPr="00D10916" w:rsidRDefault="00D10916" w:rsidP="00D109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lastRenderedPageBreak/>
        <w:t>Clear significant deviations at higher expression levels</w:t>
      </w:r>
    </w:p>
    <w:p w14:paraId="6A4B0A58" w14:textId="77777777" w:rsidR="00D10916" w:rsidRPr="00D10916" w:rsidRDefault="00D10916" w:rsidP="00D109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Strong signal indicating biological differences</w:t>
      </w:r>
    </w:p>
    <w:p w14:paraId="5BD8B77F"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F21DE7">
          <v:rect id="_x0000_i1056" alt="" style="width:451.3pt;height:.05pt;mso-width-percent:0;mso-height-percent:0;mso-width-percent:0;mso-height-percent:0" o:hralign="center" o:hrstd="t" o:hr="t" fillcolor="#a0a0a0" stroked="f"/>
        </w:pict>
      </w:r>
    </w:p>
    <w:p w14:paraId="240461B3"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8.2 PCA</w:t>
      </w:r>
    </w:p>
    <w:p w14:paraId="5724CC5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vsd &lt;- vst(dds, blind = FALSE)</w:t>
      </w:r>
    </w:p>
    <w:p w14:paraId="39C02E46"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plotPCA(vsd, intgroup = "condition")</w:t>
      </w:r>
    </w:p>
    <w:p w14:paraId="1CBC1942"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Result:</w:t>
      </w:r>
    </w:p>
    <w:p w14:paraId="7721CD0B" w14:textId="77777777" w:rsidR="00D10916" w:rsidRPr="00D10916" w:rsidRDefault="00D10916" w:rsidP="00D109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PC1 explains 59% variance</w:t>
      </w:r>
    </w:p>
    <w:p w14:paraId="66C4178E" w14:textId="77777777" w:rsidR="00D10916" w:rsidRPr="00D10916" w:rsidRDefault="00D10916" w:rsidP="00D109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Clear separation between male and female samples</w:t>
      </w:r>
    </w:p>
    <w:p w14:paraId="0BC88678"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DB61F1"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Interpretation:</w:t>
      </w:r>
    </w:p>
    <w:p w14:paraId="494924C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Sex is a major driver of transcriptomic variation.</w:t>
      </w:r>
    </w:p>
    <w:p w14:paraId="1615CCE7"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80E2017">
          <v:rect id="_x0000_i1055" alt="" style="width:451.3pt;height:.05pt;mso-width-percent:0;mso-height-percent:0;mso-width-percent:0;mso-height-percent:0" o:hralign="center" o:hrstd="t" o:hr="t" fillcolor="#a0a0a0" stroked="f"/>
        </w:pict>
      </w:r>
    </w:p>
    <w:p w14:paraId="5D627A21"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8.3 Heatmap of Top 30 Genes</w:t>
      </w:r>
    </w:p>
    <w:p w14:paraId="25F43761"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library(pheatmap)</w:t>
      </w:r>
    </w:p>
    <w:p w14:paraId="24FD539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257C890C"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top30 &lt;- rownames(res[order(res$padj),])[1:30]</w:t>
      </w:r>
    </w:p>
    <w:p w14:paraId="35A245E3"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mat &lt;- assay(vsd)[top30, ]</w:t>
      </w:r>
    </w:p>
    <w:p w14:paraId="2D5FD59B"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mat_scaled &lt;- t(scale(t(mat)))</w:t>
      </w:r>
    </w:p>
    <w:p w14:paraId="5092615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AAE269F"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pheatmap(mat_scaled,</w:t>
      </w:r>
    </w:p>
    <w:p w14:paraId="260C629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annotation_col = colData)</w:t>
      </w:r>
    </w:p>
    <w:p w14:paraId="442E7FD0"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Interpretation:</w:t>
      </w:r>
    </w:p>
    <w:p w14:paraId="46EA234E" w14:textId="77777777" w:rsidR="00D10916" w:rsidRPr="00D10916" w:rsidRDefault="00D10916" w:rsidP="00D1091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Clear clustering by sex</w:t>
      </w:r>
    </w:p>
    <w:p w14:paraId="1F5951E3" w14:textId="77777777" w:rsidR="00D10916" w:rsidRPr="00D10916" w:rsidRDefault="00D10916" w:rsidP="00D1091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Male and female samples form distinct clusters</w:t>
      </w:r>
    </w:p>
    <w:p w14:paraId="40A7302E" w14:textId="77777777" w:rsidR="00D10916" w:rsidRPr="00D10916" w:rsidRDefault="00D10916" w:rsidP="00D1091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Confirms strong differential signal</w:t>
      </w:r>
    </w:p>
    <w:p w14:paraId="68F02FD2"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A4F6B3">
          <v:rect id="_x0000_i1054" alt="" style="width:451.3pt;height:.05pt;mso-width-percent:0;mso-height-percent:0;mso-width-percent:0;mso-height-percent:0" o:hralign="center" o:hrstd="t" o:hr="t" fillcolor="#a0a0a0" stroked="f"/>
        </w:pict>
      </w:r>
    </w:p>
    <w:p w14:paraId="616786B2" w14:textId="77777777" w:rsidR="00D10916" w:rsidRPr="00D10916" w:rsidRDefault="00D10916" w:rsidP="00D10916">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9. Annotation of Top Genes</w:t>
      </w:r>
    </w:p>
    <w:p w14:paraId="5BA73AB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library(org.Hs.eg.db)</w:t>
      </w:r>
    </w:p>
    <w:p w14:paraId="39849FCD"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library(AnnotationDbi)</w:t>
      </w:r>
    </w:p>
    <w:p w14:paraId="2FF35816"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25870AF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resOrdered &lt;- res[order(res$padj), ]</w:t>
      </w:r>
    </w:p>
    <w:p w14:paraId="48BBE6A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6B8BFDA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resOrdered$symbol &lt;- mapIds(org.Hs.eg.db,</w:t>
      </w:r>
    </w:p>
    <w:p w14:paraId="748F45A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lastRenderedPageBreak/>
        <w:t xml:space="preserve">                            keys = rownames(resOrdered),</w:t>
      </w:r>
    </w:p>
    <w:p w14:paraId="37705B9B"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column = "SYMBOL",</w:t>
      </w:r>
    </w:p>
    <w:p w14:paraId="6C7722D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keytype = "ENSEMBL",</w:t>
      </w:r>
    </w:p>
    <w:p w14:paraId="3180BAFF"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multiVals = "first")</w:t>
      </w:r>
    </w:p>
    <w:p w14:paraId="32928C26"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Top genes included:</w:t>
      </w:r>
    </w:p>
    <w:p w14:paraId="3B175A88"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KDM5D</w:t>
      </w:r>
    </w:p>
    <w:p w14:paraId="09F8ED40"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DDX3Y</w:t>
      </w:r>
    </w:p>
    <w:p w14:paraId="2DB25B8F"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UTY</w:t>
      </w:r>
    </w:p>
    <w:p w14:paraId="2E6F5657"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EIF1AY</w:t>
      </w:r>
    </w:p>
    <w:p w14:paraId="005015D6"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USP9Y</w:t>
      </w:r>
    </w:p>
    <w:p w14:paraId="1B625822"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RPS4Y1</w:t>
      </w:r>
    </w:p>
    <w:p w14:paraId="26DBDC55"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ZFY</w:t>
      </w:r>
    </w:p>
    <w:p w14:paraId="5BA071C8" w14:textId="77777777" w:rsidR="00D10916" w:rsidRPr="00D10916" w:rsidRDefault="00D10916" w:rsidP="00D109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XIST</w:t>
      </w:r>
    </w:p>
    <w:p w14:paraId="3539FBBF"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C7B8C0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Interpretation:</w:t>
      </w:r>
    </w:p>
    <w:p w14:paraId="7AB8BB5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Strong sex chromosome bias observed (expected biological validation).</w:t>
      </w:r>
    </w:p>
    <w:p w14:paraId="1BF8ED87"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E7DCBA6">
          <v:rect id="_x0000_i1053" alt="" style="width:451.3pt;height:.05pt;mso-width-percent:0;mso-height-percent:0;mso-width-percent:0;mso-height-percent:0" o:hralign="center" o:hrstd="t" o:hr="t" fillcolor="#a0a0a0" stroked="f"/>
        </w:pict>
      </w:r>
    </w:p>
    <w:p w14:paraId="37BD0892" w14:textId="77777777" w:rsidR="00D10916" w:rsidRPr="00D10916" w:rsidRDefault="00D10916" w:rsidP="00D10916">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10. GO Enrichment Analysis (clusterProfiler)</w:t>
      </w:r>
    </w:p>
    <w:p w14:paraId="69FE892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E16FC4"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10.1 Convert to Entrez IDs</w:t>
      </w:r>
    </w:p>
    <w:p w14:paraId="3789AC0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res_df &lt;- as.data.frame(res)</w:t>
      </w:r>
    </w:p>
    <w:p w14:paraId="3799BC72"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res_df &lt;- res_df[!is.na(res_df$padj), ]</w:t>
      </w:r>
    </w:p>
    <w:p w14:paraId="1FDF3FD3"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2A05665"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res_df$ENTREZID &lt;- mapIds(org.Hs.eg.db,</w:t>
      </w:r>
    </w:p>
    <w:p w14:paraId="6C1F4B3D"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keys = rownames(res_df),</w:t>
      </w:r>
    </w:p>
    <w:p w14:paraId="0796483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column = "ENTREZID",</w:t>
      </w:r>
    </w:p>
    <w:p w14:paraId="2B5E275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keytype = "ENSEMBL",</w:t>
      </w:r>
    </w:p>
    <w:p w14:paraId="56185D5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multiVals = "first")</w:t>
      </w:r>
    </w:p>
    <w:p w14:paraId="7FC1D4E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4A119D40"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res_df &lt;- res_df[!is.na(res_df$ENTREZID), ]</w:t>
      </w:r>
    </w:p>
    <w:p w14:paraId="20CA7958"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D8CB5A2">
          <v:rect id="_x0000_i1052" alt="" style="width:451.3pt;height:.05pt;mso-width-percent:0;mso-height-percent:0;mso-width-percent:0;mso-height-percent:0" o:hralign="center" o:hrstd="t" o:hr="t" fillcolor="#a0a0a0" stroked="f"/>
        </w:pict>
      </w:r>
    </w:p>
    <w:p w14:paraId="129DD753"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10.2 Define Gene Sets</w:t>
      </w:r>
    </w:p>
    <w:p w14:paraId="4C5A4106"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genes_male &lt;- res_df$ENTREZID[</w:t>
      </w:r>
    </w:p>
    <w:p w14:paraId="3D7D7406"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res_df$padj &lt; 0.05 &amp;</w:t>
      </w:r>
    </w:p>
    <w:p w14:paraId="10D8D2C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res_df$log2FoldChange &gt; 0</w:t>
      </w:r>
    </w:p>
    <w:p w14:paraId="691B433B"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w:t>
      </w:r>
    </w:p>
    <w:p w14:paraId="55EF22F2"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21C8910"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genes_female &lt;- res_df$ENTREZID[</w:t>
      </w:r>
    </w:p>
    <w:p w14:paraId="2BC2FAE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lastRenderedPageBreak/>
        <w:t xml:space="preserve">    res_df$padj &lt; 0.05 &amp;</w:t>
      </w:r>
    </w:p>
    <w:p w14:paraId="72209D26"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res_df$log2FoldChange &lt; 0</w:t>
      </w:r>
    </w:p>
    <w:p w14:paraId="6839B935"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w:t>
      </w:r>
    </w:p>
    <w:p w14:paraId="09831095"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041FCDF1"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background_genes &lt;- res_df$ENTREZID</w:t>
      </w:r>
    </w:p>
    <w:p w14:paraId="532C57AA"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9E4F9E">
          <v:rect id="_x0000_i1051" alt="" style="width:451.3pt;height:.05pt;mso-width-percent:0;mso-height-percent:0;mso-width-percent:0;mso-height-percent:0" o:hralign="center" o:hrstd="t" o:hr="t" fillcolor="#a0a0a0" stroked="f"/>
        </w:pict>
      </w:r>
    </w:p>
    <w:p w14:paraId="672BE8AD"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10.3 Run enrichGO</w:t>
      </w:r>
    </w:p>
    <w:p w14:paraId="1A8A1F7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library(clusterProfiler)</w:t>
      </w:r>
    </w:p>
    <w:p w14:paraId="3FE62AA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7BFEAC91"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ego_male &lt;- enrichGO(</w:t>
      </w:r>
    </w:p>
    <w:p w14:paraId="742F327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gene          = genes_male,</w:t>
      </w:r>
    </w:p>
    <w:p w14:paraId="51AF8F0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universe      = background_genes,</w:t>
      </w:r>
    </w:p>
    <w:p w14:paraId="570F590F"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OrgDb         = org.Hs.eg.db,</w:t>
      </w:r>
    </w:p>
    <w:p w14:paraId="02D879E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keyType       = "ENTREZID",</w:t>
      </w:r>
    </w:p>
    <w:p w14:paraId="45C96A82"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ont           = "BP",</w:t>
      </w:r>
    </w:p>
    <w:p w14:paraId="5B07E40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pAdjustMethod = "BH",</w:t>
      </w:r>
    </w:p>
    <w:p w14:paraId="58C3D97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pvalueCutoff  = 0.05,</w:t>
      </w:r>
    </w:p>
    <w:p w14:paraId="6C7AFD9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qvalueCutoff  = 0.05</w:t>
      </w:r>
    </w:p>
    <w:p w14:paraId="455FE672"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w:t>
      </w:r>
    </w:p>
    <w:p w14:paraId="0B1873A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441A08D7"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ego_female &lt;- enrichGO(</w:t>
      </w:r>
    </w:p>
    <w:p w14:paraId="35D1EFE8"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gene          = genes_female,</w:t>
      </w:r>
    </w:p>
    <w:p w14:paraId="51ED5BEA"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universe      = background_genes,</w:t>
      </w:r>
    </w:p>
    <w:p w14:paraId="19EC088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OrgDb         = org.Hs.eg.db,</w:t>
      </w:r>
    </w:p>
    <w:p w14:paraId="0F103229"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keyType       = "ENTREZID",</w:t>
      </w:r>
    </w:p>
    <w:p w14:paraId="7B60FFD2"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ont           = "BP",</w:t>
      </w:r>
    </w:p>
    <w:p w14:paraId="53430C94"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pAdjustMethod = "BH",</w:t>
      </w:r>
    </w:p>
    <w:p w14:paraId="4E467C2E"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pvalueCutoff  = 0.05,</w:t>
      </w:r>
    </w:p>
    <w:p w14:paraId="0116D891"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 xml:space="preserve">    qvalueCutoff  = 0.05</w:t>
      </w:r>
    </w:p>
    <w:p w14:paraId="647EDCB5" w14:textId="77777777" w:rsidR="00D10916" w:rsidRPr="00D10916" w:rsidRDefault="00D10916" w:rsidP="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w:t>
      </w:r>
    </w:p>
    <w:p w14:paraId="71E60822"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4006AC">
          <v:rect id="_x0000_i1050" alt="" style="width:451.3pt;height:.05pt;mso-width-percent:0;mso-height-percent:0;mso-width-percent:0;mso-height-percent:0" o:hralign="center" o:hrstd="t" o:hr="t" fillcolor="#a0a0a0" stroked="f"/>
        </w:pict>
      </w:r>
    </w:p>
    <w:p w14:paraId="20D2F9BD" w14:textId="77777777" w:rsidR="00D10916" w:rsidRPr="00D10916" w:rsidRDefault="00D10916" w:rsidP="00D10916">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11. GO Enrichment Results</w:t>
      </w:r>
    </w:p>
    <w:p w14:paraId="58C38506"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FD32E50"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11.1 Male-Upregulated Genes</w:t>
      </w:r>
    </w:p>
    <w:p w14:paraId="43A4ABEC"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64560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Top enriched processes:</w:t>
      </w:r>
    </w:p>
    <w:p w14:paraId="6745F7FA" w14:textId="77777777" w:rsidR="00D10916" w:rsidRPr="00D10916" w:rsidRDefault="00D10916" w:rsidP="00D109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Immunoglobulin mediated immune response</w:t>
      </w:r>
    </w:p>
    <w:p w14:paraId="02472810" w14:textId="77777777" w:rsidR="00D10916" w:rsidRPr="00D10916" w:rsidRDefault="00D10916" w:rsidP="00D109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B cell mediated immunity</w:t>
      </w:r>
    </w:p>
    <w:p w14:paraId="7ED8930C" w14:textId="77777777" w:rsidR="00D10916" w:rsidRPr="00D10916" w:rsidRDefault="00D10916" w:rsidP="00D109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Complement activation</w:t>
      </w:r>
    </w:p>
    <w:p w14:paraId="558E3E21" w14:textId="77777777" w:rsidR="00D10916" w:rsidRPr="00D10916" w:rsidRDefault="00D10916" w:rsidP="00D109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Fc receptor signaling</w:t>
      </w:r>
    </w:p>
    <w:p w14:paraId="4CF251AD" w14:textId="77777777" w:rsidR="00D10916" w:rsidRPr="00D10916" w:rsidRDefault="00D10916" w:rsidP="00D109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Immune response regulation</w:t>
      </w:r>
    </w:p>
    <w:p w14:paraId="073443F3"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B1F7C8B"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Interpretation:</w:t>
      </w:r>
    </w:p>
    <w:p w14:paraId="01F9D457"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53BA09"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Male tumours show strong enrichment for:</w:t>
      </w:r>
    </w:p>
    <w:p w14:paraId="6F14E075" w14:textId="77777777" w:rsidR="00D10916" w:rsidRPr="00D10916" w:rsidRDefault="00D10916" w:rsidP="00D109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Humoral immune activity</w:t>
      </w:r>
    </w:p>
    <w:p w14:paraId="0EF3DCA5" w14:textId="77777777" w:rsidR="00D10916" w:rsidRPr="00D10916" w:rsidRDefault="00D10916" w:rsidP="00D109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B cell activation</w:t>
      </w:r>
    </w:p>
    <w:p w14:paraId="3C646E3F" w14:textId="77777777" w:rsidR="00D10916" w:rsidRPr="00D10916" w:rsidRDefault="00D10916" w:rsidP="00D109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Complement system pathways</w:t>
      </w:r>
    </w:p>
    <w:p w14:paraId="73E64B96" w14:textId="77777777" w:rsidR="00D10916" w:rsidRPr="00D10916" w:rsidRDefault="00D10916" w:rsidP="00D109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Inflammatory signaling</w:t>
      </w:r>
    </w:p>
    <w:p w14:paraId="64EEBE7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0EAB23"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This suggests:</w:t>
      </w:r>
    </w:p>
    <w:p w14:paraId="6BC81C81"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FA62F1"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Sex-specific differences in tumour immune microenvironment.</w:t>
      </w:r>
    </w:p>
    <w:p w14:paraId="7EB2AEE8"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827525C">
          <v:rect id="_x0000_i1049" alt="" style="width:451.3pt;height:.05pt;mso-width-percent:0;mso-height-percent:0;mso-width-percent:0;mso-height-percent:0" o:hralign="center" o:hrstd="t" o:hr="t" fillcolor="#a0a0a0" stroked="f"/>
        </w:pict>
      </w:r>
    </w:p>
    <w:p w14:paraId="27ED081F" w14:textId="77777777" w:rsidR="00D10916" w:rsidRPr="00D10916" w:rsidRDefault="00D10916" w:rsidP="00D1091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10916">
        <w:rPr>
          <w:rFonts w:ascii="Times New Roman" w:eastAsia="Times New Roman" w:hAnsi="Times New Roman" w:cs="Times New Roman"/>
          <w:b/>
          <w:bCs/>
          <w:kern w:val="0"/>
          <w:lang w:eastAsia="en-GB"/>
          <w14:ligatures w14:val="none"/>
        </w:rPr>
        <w:t>11.2 Female-Upregulated Genes</w:t>
      </w:r>
    </w:p>
    <w:p w14:paraId="4B5D6142"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68EC34"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Top enriched processes:</w:t>
      </w:r>
    </w:p>
    <w:p w14:paraId="4C3A6ED1" w14:textId="77777777" w:rsidR="00D10916" w:rsidRPr="00D10916" w:rsidRDefault="00D10916" w:rsidP="00D109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Regulation of vasculature development</w:t>
      </w:r>
    </w:p>
    <w:p w14:paraId="78BA1F4A" w14:textId="77777777" w:rsidR="00D10916" w:rsidRPr="00D10916" w:rsidRDefault="00D10916" w:rsidP="00D109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Angiogenesis</w:t>
      </w:r>
    </w:p>
    <w:p w14:paraId="174F5225" w14:textId="77777777" w:rsidR="00D10916" w:rsidRPr="00D10916" w:rsidRDefault="00D10916" w:rsidP="00D109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Cytokine production regulation</w:t>
      </w:r>
    </w:p>
    <w:p w14:paraId="590F1D72" w14:textId="77777777" w:rsidR="00D10916" w:rsidRPr="00D10916" w:rsidRDefault="00D10916" w:rsidP="00D109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Keratinization</w:t>
      </w:r>
    </w:p>
    <w:p w14:paraId="33E98D9C" w14:textId="77777777" w:rsidR="00D10916" w:rsidRPr="00D10916" w:rsidRDefault="00D10916" w:rsidP="00D109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Regulation of inflammatory response</w:t>
      </w:r>
    </w:p>
    <w:p w14:paraId="21EA626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7CED7C0"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Interpretation:</w:t>
      </w:r>
    </w:p>
    <w:p w14:paraId="1537A6A9"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30166E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Female tumours show enrichment in:</w:t>
      </w:r>
    </w:p>
    <w:p w14:paraId="37D68184" w14:textId="77777777" w:rsidR="00D10916" w:rsidRPr="00D10916" w:rsidRDefault="00D10916" w:rsidP="00D109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Angiogenesis</w:t>
      </w:r>
    </w:p>
    <w:p w14:paraId="3B33829D" w14:textId="77777777" w:rsidR="00D10916" w:rsidRPr="00D10916" w:rsidRDefault="00D10916" w:rsidP="00D109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Vascular remodeling</w:t>
      </w:r>
    </w:p>
    <w:p w14:paraId="42269CD3" w14:textId="77777777" w:rsidR="00D10916" w:rsidRPr="00D10916" w:rsidRDefault="00D10916" w:rsidP="00D109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Cytokine regulation</w:t>
      </w:r>
    </w:p>
    <w:p w14:paraId="5E5B11AF" w14:textId="77777777" w:rsidR="00D10916" w:rsidRPr="00D10916" w:rsidRDefault="00D10916" w:rsidP="00D109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Epithelial differentiation</w:t>
      </w:r>
    </w:p>
    <w:p w14:paraId="66C247E7"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4D673F"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lastRenderedPageBreak/>
        <w:t>This suggests sex-based differences in:</w:t>
      </w:r>
    </w:p>
    <w:p w14:paraId="227EBF2B" w14:textId="77777777" w:rsidR="00D10916" w:rsidRPr="00D10916" w:rsidRDefault="00D10916" w:rsidP="00D1091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Tumour vascular biology</w:t>
      </w:r>
    </w:p>
    <w:p w14:paraId="7378A1F2" w14:textId="77777777" w:rsidR="00D10916" w:rsidRPr="00D10916" w:rsidRDefault="00D10916" w:rsidP="00D1091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Microenvironment regulation</w:t>
      </w:r>
    </w:p>
    <w:p w14:paraId="75E9AC22"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EC8735">
          <v:rect id="_x0000_i1048" alt="" style="width:451.3pt;height:.05pt;mso-width-percent:0;mso-height-percent:0;mso-width-percent:0;mso-height-percent:0" o:hralign="center" o:hrstd="t" o:hr="t" fillcolor="#a0a0a0" stroked="f"/>
        </w:pict>
      </w:r>
    </w:p>
    <w:p w14:paraId="207D91DC" w14:textId="77777777" w:rsidR="00D10916" w:rsidRPr="00D10916" w:rsidRDefault="00D10916" w:rsidP="00D10916">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12. GOrilla Analysis</w:t>
      </w:r>
    </w:p>
    <w:p w14:paraId="0C5161F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29022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Using:</w:t>
      </w:r>
    </w:p>
    <w:p w14:paraId="254534F7" w14:textId="77777777" w:rsidR="00D10916" w:rsidRPr="00D10916" w:rsidRDefault="00D10916" w:rsidP="00D1091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Organism: Homo sapiens</w:t>
      </w:r>
    </w:p>
    <w:p w14:paraId="6B0DBF8B" w14:textId="77777777" w:rsidR="00D10916" w:rsidRPr="00D10916" w:rsidRDefault="00D10916" w:rsidP="00D1091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Mode: Two unranked lists (target + background)</w:t>
      </w:r>
    </w:p>
    <w:p w14:paraId="097A3335" w14:textId="77777777" w:rsidR="00D10916" w:rsidRPr="00D10916" w:rsidRDefault="00D10916" w:rsidP="00D1091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Ontology: Biological Process</w:t>
      </w:r>
    </w:p>
    <w:p w14:paraId="300B2789"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F87DD9"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The DAG graph showed strong clustering of:</w:t>
      </w:r>
    </w:p>
    <w:p w14:paraId="7600C7D1"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FEA2E7"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Male genes → immune response hierarchy</w:t>
      </w:r>
    </w:p>
    <w:p w14:paraId="41BC22B4"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Female genes → angiogenesis &amp; regulation pathways</w:t>
      </w:r>
    </w:p>
    <w:p w14:paraId="698C225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0F34DC"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Interpretation:</w:t>
      </w:r>
    </w:p>
    <w:p w14:paraId="226BA50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A7C85B"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GOrilla confirmed clusterProfiler findings, strengthening confidence in biological relevance.</w:t>
      </w:r>
    </w:p>
    <w:p w14:paraId="3DBDFC5D"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B7A338">
          <v:rect id="_x0000_i1047" alt="" style="width:451.3pt;height:.05pt;mso-width-percent:0;mso-height-percent:0;mso-width-percent:0;mso-height-percent:0" o:hralign="center" o:hrstd="t" o:hr="t" fillcolor="#a0a0a0" stroked="f"/>
        </w:pict>
      </w:r>
    </w:p>
    <w:p w14:paraId="3C874331" w14:textId="77777777" w:rsidR="00D10916" w:rsidRPr="00D10916" w:rsidRDefault="00D10916" w:rsidP="00D10916">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13. Overall Biological Interpretation</w:t>
      </w:r>
    </w:p>
    <w:p w14:paraId="2C298C9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042665"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This analysis demonstrates:</w:t>
      </w:r>
    </w:p>
    <w:p w14:paraId="2741D5D9" w14:textId="77777777" w:rsidR="00D10916" w:rsidRPr="00D10916" w:rsidRDefault="00D10916" w:rsidP="00D109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Strong sex-dependent gene expression differences in lung adenocarcinoma.</w:t>
      </w:r>
    </w:p>
    <w:p w14:paraId="23B5A18D" w14:textId="77777777" w:rsidR="00D10916" w:rsidRPr="00D10916" w:rsidRDefault="00D10916" w:rsidP="00D109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Male samples enriched for immune-related pathways, particularly B-cell and complement activation.</w:t>
      </w:r>
    </w:p>
    <w:p w14:paraId="0A036F26" w14:textId="77777777" w:rsidR="00D10916" w:rsidRPr="00D10916" w:rsidRDefault="00D10916" w:rsidP="00D109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Female samples enriched for angiogenesis and vascular regulation.</w:t>
      </w:r>
    </w:p>
    <w:p w14:paraId="40CBBEE0" w14:textId="77777777" w:rsidR="00D10916" w:rsidRPr="00D10916" w:rsidRDefault="00D10916" w:rsidP="00D109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PCA confirms sex as major source of transcriptomic variation.</w:t>
      </w:r>
    </w:p>
    <w:p w14:paraId="63666872"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C1CBC8"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lastRenderedPageBreak/>
        <w:t>These findings suggest:</w:t>
      </w:r>
    </w:p>
    <w:p w14:paraId="27B3A6DA"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14C1F4"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Sex may influence tumour immune microenvironment and vascular biology in lung cancer.</w:t>
      </w:r>
    </w:p>
    <w:p w14:paraId="61616F6D"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10FD5D">
          <v:rect id="_x0000_i1046" alt="" style="width:451.3pt;height:.05pt;mso-width-percent:0;mso-height-percent:0;mso-width-percent:0;mso-height-percent:0" o:hralign="center" o:hrstd="t" o:hr="t" fillcolor="#a0a0a0" stroked="f"/>
        </w:pict>
      </w:r>
    </w:p>
    <w:p w14:paraId="71FC94DE" w14:textId="77777777" w:rsidR="00D10916" w:rsidRPr="00D10916" w:rsidRDefault="00D10916" w:rsidP="00D10916">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10916">
        <w:rPr>
          <w:rFonts w:ascii="Times New Roman" w:eastAsia="Times New Roman" w:hAnsi="Times New Roman" w:cs="Times New Roman"/>
          <w:b/>
          <w:bCs/>
          <w:kern w:val="36"/>
          <w:lang w:eastAsia="en-GB"/>
          <w14:ligatures w14:val="none"/>
        </w:rPr>
        <w:t>14. Conclusion</w:t>
      </w:r>
    </w:p>
    <w:p w14:paraId="01E7F48D" w14:textId="77777777" w:rsidR="00D10916" w:rsidRPr="00D10916" w:rsidRDefault="00D10916" w:rsidP="00D109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5627 genes significantly differentially expressed.</w:t>
      </w:r>
    </w:p>
    <w:p w14:paraId="3A9D67EA" w14:textId="77777777" w:rsidR="00D10916" w:rsidRPr="00D10916" w:rsidRDefault="00D10916" w:rsidP="00D109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Clear separation between sexes.</w:t>
      </w:r>
    </w:p>
    <w:p w14:paraId="43A859AC" w14:textId="77777777" w:rsidR="00D10916" w:rsidRPr="00D10916" w:rsidRDefault="00D10916" w:rsidP="00D109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Immune pathways dominate male tumours.</w:t>
      </w:r>
    </w:p>
    <w:p w14:paraId="2C84E7EA" w14:textId="77777777" w:rsidR="00D10916" w:rsidRPr="00D10916" w:rsidRDefault="00D10916" w:rsidP="00D109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Angiogenic pathways enriched in female tumours.</w:t>
      </w:r>
    </w:p>
    <w:p w14:paraId="01C1B9FA" w14:textId="77777777" w:rsidR="00D10916" w:rsidRPr="00D10916" w:rsidRDefault="00D10916" w:rsidP="00D109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Results validated using both clusterProfiler and GOrilla.</w:t>
      </w:r>
    </w:p>
    <w:p w14:paraId="0008679E"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7BC9ED" w14:textId="77777777" w:rsidR="00D10916" w:rsidRPr="00D10916" w:rsidRDefault="00D10916" w:rsidP="00D109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0916">
        <w:rPr>
          <w:rFonts w:ascii="Times New Roman" w:eastAsia="Times New Roman" w:hAnsi="Times New Roman" w:cs="Times New Roman"/>
          <w:kern w:val="0"/>
          <w:lang w:eastAsia="en-GB"/>
          <w14:ligatures w14:val="none"/>
        </w:rPr>
        <w:t>This analysis demonstrates a complete RNA-Seq differential expression workflow from raw alignment to biological interpretation.</w:t>
      </w:r>
    </w:p>
    <w:p w14:paraId="70FE7C67" w14:textId="77777777" w:rsidR="00D10916" w:rsidRPr="00D10916" w:rsidRDefault="0051018A" w:rsidP="00D109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A6834F6">
          <v:rect id="_x0000_i1045" alt="" style="width:451.3pt;height:.05pt;mso-width-percent:0;mso-height-percent:0;mso-width-percent:0;mso-height-percent:0" o:hralign="center" o:hrstd="t" o:hr="t" fillcolor="#a0a0a0" stroked="f"/>
        </w:pict>
      </w:r>
    </w:p>
    <w:p w14:paraId="4FEF714C" w14:textId="77777777" w:rsidR="00D10916" w:rsidRDefault="00D10916">
      <w:pPr>
        <w:rPr>
          <w:rFonts w:ascii="Times New Roman" w:hAnsi="Times New Roman" w:cs="Times New Roman"/>
        </w:rPr>
      </w:pPr>
    </w:p>
    <w:p w14:paraId="233C5C74" w14:textId="77777777" w:rsidR="00E443CB" w:rsidRPr="00200310" w:rsidRDefault="00E443CB" w:rsidP="00E443CB">
      <w:pPr>
        <w:pStyle w:val="p1"/>
        <w:numPr>
          <w:ilvl w:val="0"/>
          <w:numId w:val="16"/>
        </w:numPr>
      </w:pPr>
      <w:r w:rsidRPr="00200310">
        <w:rPr>
          <w:rStyle w:val="s1"/>
          <w:rFonts w:eastAsiaTheme="majorEastAsia"/>
        </w:rPr>
        <w:t xml:space="preserve">Files are </w:t>
      </w:r>
      <w:r w:rsidRPr="00200310">
        <w:rPr>
          <w:rStyle w:val="s2"/>
          <w:rFonts w:eastAsiaTheme="majorEastAsia"/>
          <w:b/>
          <w:bCs/>
        </w:rPr>
        <w:t>paired-end</w:t>
      </w:r>
      <w:r w:rsidRPr="00200310">
        <w:rPr>
          <w:rStyle w:val="s1"/>
          <w:rFonts w:eastAsiaTheme="majorEastAsia"/>
        </w:rPr>
        <w:t xml:space="preserve"> (</w:t>
      </w:r>
      <w:r w:rsidRPr="00200310">
        <w:t>_1.fastq.gz</w:t>
      </w:r>
      <w:r w:rsidRPr="00200310">
        <w:rPr>
          <w:rStyle w:val="s1"/>
          <w:rFonts w:eastAsiaTheme="majorEastAsia"/>
        </w:rPr>
        <w:t xml:space="preserve"> and </w:t>
      </w:r>
      <w:r w:rsidRPr="00200310">
        <w:t>_2.fastq.gz</w:t>
      </w:r>
      <w:r w:rsidRPr="00200310">
        <w:rPr>
          <w:rStyle w:val="s1"/>
          <w:rFonts w:eastAsiaTheme="majorEastAsia"/>
        </w:rPr>
        <w:t xml:space="preserve">) </w:t>
      </w:r>
      <w:r w:rsidRPr="00200310">
        <w:rPr>
          <w:rStyle w:val="s1"/>
          <w:rFonts w:ascii="Apple Color Emoji" w:eastAsiaTheme="majorEastAsia" w:hAnsi="Apple Color Emoji" w:cs="Apple Color Emoji"/>
        </w:rPr>
        <w:t>✅</w:t>
      </w:r>
    </w:p>
    <w:p w14:paraId="5DB3A1FC" w14:textId="77777777" w:rsidR="00E443CB" w:rsidRPr="00200310" w:rsidRDefault="00E443CB" w:rsidP="00E443CB">
      <w:pPr>
        <w:pStyle w:val="p1"/>
        <w:numPr>
          <w:ilvl w:val="0"/>
          <w:numId w:val="16"/>
        </w:numPr>
      </w:pPr>
      <w:r w:rsidRPr="00200310">
        <w:rPr>
          <w:rStyle w:val="s1"/>
          <w:rFonts w:eastAsiaTheme="majorEastAsia"/>
        </w:rPr>
        <w:t xml:space="preserve">Naming format is: </w:t>
      </w:r>
      <w:r w:rsidRPr="00200310">
        <w:t>ERRXXXXXXX_1.fastq.gz</w:t>
      </w:r>
      <w:r w:rsidRPr="00200310">
        <w:rPr>
          <w:rStyle w:val="s1"/>
          <w:rFonts w:eastAsiaTheme="majorEastAsia"/>
        </w:rPr>
        <w:t xml:space="preserve"> and </w:t>
      </w:r>
      <w:r w:rsidRPr="00200310">
        <w:t>ERRXXXXXXX_2.fastq.gz</w:t>
      </w:r>
    </w:p>
    <w:p w14:paraId="4F5A2433" w14:textId="77777777" w:rsidR="00E443CB" w:rsidRPr="00200310" w:rsidRDefault="00E443CB" w:rsidP="00E443CB">
      <w:pPr>
        <w:pStyle w:val="p1"/>
        <w:numPr>
          <w:ilvl w:val="0"/>
          <w:numId w:val="16"/>
        </w:numPr>
      </w:pPr>
      <w:r w:rsidRPr="00200310">
        <w:t>All samples are mixed together — we still need to identify which ERR IDs belong to:</w:t>
      </w:r>
    </w:p>
    <w:p w14:paraId="502BA8B2" w14:textId="77777777" w:rsidR="00E443CB" w:rsidRPr="00200310" w:rsidRDefault="00E443CB" w:rsidP="00E443CB">
      <w:pPr>
        <w:pStyle w:val="p1"/>
        <w:numPr>
          <w:ilvl w:val="1"/>
          <w:numId w:val="16"/>
        </w:numPr>
      </w:pPr>
      <w:r w:rsidRPr="00200310">
        <w:rPr>
          <w:b/>
          <w:bCs/>
        </w:rPr>
        <w:t>adenocarcinoma – female</w:t>
      </w:r>
    </w:p>
    <w:p w14:paraId="35F38B48" w14:textId="77777777" w:rsidR="00E443CB" w:rsidRPr="00200310" w:rsidRDefault="00E443CB" w:rsidP="00E443CB">
      <w:pPr>
        <w:pStyle w:val="p1"/>
        <w:numPr>
          <w:ilvl w:val="1"/>
          <w:numId w:val="16"/>
        </w:numPr>
      </w:pPr>
      <w:r w:rsidRPr="00200310">
        <w:rPr>
          <w:b/>
          <w:bCs/>
        </w:rPr>
        <w:t>adenocarcinoma – male</w:t>
      </w:r>
    </w:p>
    <w:p w14:paraId="73C79F25" w14:textId="77777777" w:rsidR="00E443CB" w:rsidRPr="00200310" w:rsidRDefault="00E443CB" w:rsidP="00E443CB">
      <w:pPr>
        <w:pStyle w:val="p1"/>
      </w:pPr>
      <w:r w:rsidRPr="00200310">
        <w:t>STAR alignment is meaningless unless:</w:t>
      </w:r>
    </w:p>
    <w:p w14:paraId="4C3150F7" w14:textId="77777777" w:rsidR="00E443CB" w:rsidRPr="00200310" w:rsidRDefault="00E443CB" w:rsidP="00E443CB">
      <w:pPr>
        <w:pStyle w:val="p1"/>
        <w:numPr>
          <w:ilvl w:val="0"/>
          <w:numId w:val="17"/>
        </w:numPr>
      </w:pPr>
      <w:r w:rsidRPr="00200310">
        <w:t xml:space="preserve">You know which samples are </w:t>
      </w:r>
      <w:r w:rsidRPr="00200310">
        <w:rPr>
          <w:rStyle w:val="s1"/>
          <w:rFonts w:eastAsiaTheme="majorEastAsia"/>
          <w:b/>
          <w:bCs/>
        </w:rPr>
        <w:t>female adenocarcinoma</w:t>
      </w:r>
    </w:p>
    <w:p w14:paraId="1AFBFD9B" w14:textId="77777777" w:rsidR="00E443CB" w:rsidRPr="00200310" w:rsidRDefault="00E443CB" w:rsidP="00E443CB">
      <w:pPr>
        <w:pStyle w:val="p1"/>
        <w:numPr>
          <w:ilvl w:val="0"/>
          <w:numId w:val="17"/>
        </w:numPr>
      </w:pPr>
      <w:r w:rsidRPr="00200310">
        <w:t xml:space="preserve">You know which samples are </w:t>
      </w:r>
      <w:r w:rsidRPr="00200310">
        <w:rPr>
          <w:rStyle w:val="s1"/>
          <w:rFonts w:eastAsiaTheme="majorEastAsia"/>
          <w:b/>
          <w:bCs/>
        </w:rPr>
        <w:t>male adenocarcinoma</w:t>
      </w:r>
    </w:p>
    <w:p w14:paraId="337BD172" w14:textId="1A2982BE" w:rsidR="00E443CB" w:rsidRPr="00200310" w:rsidRDefault="00E443CB" w:rsidP="00074609">
      <w:pPr>
        <w:pStyle w:val="p1"/>
      </w:pPr>
      <w:r w:rsidRPr="00200310">
        <w:t xml:space="preserve">Since each sample appears </w:t>
      </w:r>
      <w:r w:rsidRPr="00200310">
        <w:rPr>
          <w:rStyle w:val="s1"/>
          <w:rFonts w:eastAsiaTheme="majorEastAsia"/>
          <w:b/>
          <w:bCs/>
        </w:rPr>
        <w:t>twice</w:t>
      </w:r>
      <w:r w:rsidRPr="00200310">
        <w:t xml:space="preserve"> (R1 and R2), this means:</w:t>
      </w:r>
    </w:p>
    <w:p w14:paraId="57722ED7" w14:textId="45895FC1" w:rsidR="00E443CB" w:rsidRPr="00200310" w:rsidRDefault="00E443CB" w:rsidP="00074609">
      <w:pPr>
        <w:pStyle w:val="p3"/>
      </w:pPr>
      <w:r w:rsidRPr="00200310">
        <w:rPr>
          <w:rStyle w:val="s2"/>
          <w:rFonts w:ascii="Apple Color Emoji" w:eastAsiaTheme="majorEastAsia" w:hAnsi="Apple Color Emoji" w:cs="Apple Color Emoji"/>
        </w:rPr>
        <w:t>👉</w:t>
      </w:r>
      <w:r w:rsidRPr="00200310">
        <w:rPr>
          <w:rStyle w:val="s2"/>
          <w:rFonts w:eastAsiaTheme="majorEastAsia"/>
        </w:rPr>
        <w:t xml:space="preserve"> </w:t>
      </w:r>
      <w:r w:rsidRPr="00200310">
        <w:rPr>
          <w:b/>
          <w:bCs/>
        </w:rPr>
        <w:t>30 / 2 = 15 biological adenocarcinoma samples</w:t>
      </w:r>
    </w:p>
    <w:p w14:paraId="527BDD13" w14:textId="77777777" w:rsidR="00E443CB" w:rsidRPr="00200310" w:rsidRDefault="00E443CB" w:rsidP="00074609">
      <w:pPr>
        <w:pStyle w:val="p1"/>
      </w:pPr>
      <w:r w:rsidRPr="00200310">
        <w:t>Now we separate female vs male and count unique ERR IDs.</w:t>
      </w:r>
    </w:p>
    <w:p w14:paraId="171CC3AB" w14:textId="77777777" w:rsidR="00074609" w:rsidRPr="00200310" w:rsidRDefault="00074609" w:rsidP="00074609">
      <w:pPr>
        <w:pStyle w:val="p1"/>
      </w:pPr>
      <w:r w:rsidRPr="00200310">
        <w:t>You have:</w:t>
      </w:r>
    </w:p>
    <w:p w14:paraId="458B3383" w14:textId="77777777" w:rsidR="00074609" w:rsidRPr="00200310" w:rsidRDefault="00074609" w:rsidP="00074609">
      <w:pPr>
        <w:pStyle w:val="p1"/>
        <w:numPr>
          <w:ilvl w:val="0"/>
          <w:numId w:val="19"/>
        </w:numPr>
      </w:pPr>
      <w:r w:rsidRPr="00200310">
        <w:rPr>
          <w:b/>
          <w:bCs/>
        </w:rPr>
        <w:t>9 female adenocarcinoma samples</w:t>
      </w:r>
    </w:p>
    <w:p w14:paraId="084411DE" w14:textId="77777777" w:rsidR="00074609" w:rsidRPr="00200310" w:rsidRDefault="00074609" w:rsidP="00074609">
      <w:pPr>
        <w:pStyle w:val="p1"/>
        <w:numPr>
          <w:ilvl w:val="0"/>
          <w:numId w:val="19"/>
        </w:numPr>
      </w:pPr>
      <w:r w:rsidRPr="00200310">
        <w:rPr>
          <w:b/>
          <w:bCs/>
        </w:rPr>
        <w:t>6 male adenocarcinoma samples</w:t>
      </w:r>
    </w:p>
    <w:p w14:paraId="366E2CFE" w14:textId="77777777" w:rsidR="00074609" w:rsidRPr="00200310" w:rsidRDefault="00074609" w:rsidP="00074609">
      <w:pPr>
        <w:pStyle w:val="p1"/>
        <w:numPr>
          <w:ilvl w:val="0"/>
          <w:numId w:val="19"/>
        </w:numPr>
      </w:pPr>
      <w:r w:rsidRPr="00200310">
        <w:rPr>
          <w:rStyle w:val="s1"/>
          <w:rFonts w:eastAsiaTheme="majorEastAsia"/>
        </w:rPr>
        <w:t xml:space="preserve">Total = </w:t>
      </w:r>
      <w:r w:rsidRPr="00200310">
        <w:rPr>
          <w:b/>
          <w:bCs/>
        </w:rPr>
        <w:t>15 samples</w:t>
      </w:r>
      <w:r w:rsidRPr="00200310">
        <w:rPr>
          <w:rStyle w:val="s1"/>
          <w:rFonts w:eastAsiaTheme="majorEastAsia"/>
        </w:rPr>
        <w:t xml:space="preserve"> </w:t>
      </w:r>
      <w:r w:rsidRPr="00200310">
        <w:rPr>
          <w:rStyle w:val="s1"/>
          <w:rFonts w:ascii="Apple Color Emoji" w:eastAsiaTheme="majorEastAsia" w:hAnsi="Apple Color Emoji" w:cs="Apple Color Emoji"/>
        </w:rPr>
        <w:t>✔</w:t>
      </w:r>
    </w:p>
    <w:p w14:paraId="6C61C64C" w14:textId="77777777" w:rsidR="00200310" w:rsidRPr="00200310" w:rsidRDefault="00200310" w:rsidP="00200310">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018A81AD" w14:textId="5C63668B" w:rsidR="00074609" w:rsidRPr="00200310" w:rsidRDefault="00074609" w:rsidP="00074609">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Female (9)</w:t>
      </w:r>
    </w:p>
    <w:p w14:paraId="399D7083" w14:textId="77777777" w:rsidR="00074609" w:rsidRPr="00200310" w:rsidRDefault="00074609" w:rsidP="00200310">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67F220F0"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ERR1404760</w:t>
      </w:r>
    </w:p>
    <w:p w14:paraId="4EE68A34"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ERR1404761</w:t>
      </w:r>
    </w:p>
    <w:p w14:paraId="7D50BFC2"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ERR1404762</w:t>
      </w:r>
    </w:p>
    <w:p w14:paraId="1DD971A3"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ERR1404763</w:t>
      </w:r>
    </w:p>
    <w:p w14:paraId="39E92CF1"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ERR1404765</w:t>
      </w:r>
    </w:p>
    <w:p w14:paraId="416DF244"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ERR1404766</w:t>
      </w:r>
    </w:p>
    <w:p w14:paraId="31F3F6F1"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ERR1404767</w:t>
      </w:r>
    </w:p>
    <w:p w14:paraId="77554607"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ERR1404768</w:t>
      </w:r>
    </w:p>
    <w:p w14:paraId="1D6C6984"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ERR1404773</w:t>
      </w:r>
    </w:p>
    <w:p w14:paraId="6318A0E0"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42E0ACDB" w14:textId="77777777" w:rsidR="00074609" w:rsidRPr="00200310" w:rsidRDefault="00074609" w:rsidP="00074609">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Male (6)</w:t>
      </w:r>
    </w:p>
    <w:p w14:paraId="40543496"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79722EF6"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ERR1404764</w:t>
      </w:r>
    </w:p>
    <w:p w14:paraId="2C8096B8"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ERR1404769</w:t>
      </w:r>
    </w:p>
    <w:p w14:paraId="5C22D45A"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ERR1404770</w:t>
      </w:r>
    </w:p>
    <w:p w14:paraId="3F3973C9"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ERR1404771</w:t>
      </w:r>
    </w:p>
    <w:p w14:paraId="1A1BBFDC"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ERR1404772</w:t>
      </w:r>
    </w:p>
    <w:p w14:paraId="359C2C98" w14:textId="77777777" w:rsidR="00074609" w:rsidRPr="00200310" w:rsidRDefault="00074609" w:rsidP="00074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ERR1404774</w:t>
      </w:r>
    </w:p>
    <w:p w14:paraId="64BF41AA" w14:textId="77777777" w:rsidR="00074609" w:rsidRPr="00200310" w:rsidRDefault="00074609" w:rsidP="00074609">
      <w:pPr>
        <w:pStyle w:val="p1"/>
      </w:pPr>
      <w:r w:rsidRPr="00200310">
        <w:t>You now have:</w:t>
      </w:r>
    </w:p>
    <w:p w14:paraId="18470DE6" w14:textId="77777777" w:rsidR="00074609" w:rsidRPr="00200310" w:rsidRDefault="00074609" w:rsidP="00074609">
      <w:pPr>
        <w:pStyle w:val="p1"/>
        <w:numPr>
          <w:ilvl w:val="0"/>
          <w:numId w:val="20"/>
        </w:numPr>
      </w:pPr>
      <w:r w:rsidRPr="00200310">
        <w:t xml:space="preserve">Genome FASTA (~3.0G) </w:t>
      </w:r>
      <w:r w:rsidRPr="00200310">
        <w:rPr>
          <w:rFonts w:ascii="Apple Color Emoji" w:hAnsi="Apple Color Emoji" w:cs="Apple Color Emoji"/>
        </w:rPr>
        <w:t>✅</w:t>
      </w:r>
    </w:p>
    <w:p w14:paraId="31DB2541" w14:textId="67926892" w:rsidR="00074609" w:rsidRPr="00200310" w:rsidRDefault="00074609" w:rsidP="00074609">
      <w:pPr>
        <w:pStyle w:val="p1"/>
        <w:numPr>
          <w:ilvl w:val="0"/>
          <w:numId w:val="20"/>
        </w:numPr>
      </w:pPr>
      <w:r w:rsidRPr="00200310">
        <w:t xml:space="preserve">GTF annotation (~1.4G) </w:t>
      </w:r>
      <w:r w:rsidRPr="00200310">
        <w:rPr>
          <w:rFonts w:ascii="Apple Color Emoji" w:hAnsi="Apple Color Emoji" w:cs="Apple Color Emoji"/>
        </w:rPr>
        <w:t>✅</w:t>
      </w:r>
    </w:p>
    <w:p w14:paraId="3F30F5DF" w14:textId="77777777" w:rsidR="00074609" w:rsidRPr="00200310" w:rsidRDefault="00074609" w:rsidP="00074609">
      <w:pPr>
        <w:pStyle w:val="p1"/>
      </w:pPr>
      <w:r w:rsidRPr="00200310">
        <w:t>This is exactly what STAR needs.</w:t>
      </w:r>
    </w:p>
    <w:p w14:paraId="591AE984" w14:textId="3F30FF38" w:rsidR="00074609" w:rsidRPr="00200310" w:rsidRDefault="00074609" w:rsidP="00074609">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STAR index:</w:t>
      </w:r>
    </w:p>
    <w:p w14:paraId="143C19CB" w14:textId="77777777" w:rsidR="00074609" w:rsidRPr="00200310" w:rsidRDefault="00074609" w:rsidP="00074609">
      <w:pPr>
        <w:pStyle w:val="p1"/>
      </w:pPr>
      <w:r w:rsidRPr="00200310">
        <w:t>You should see files like:</w:t>
      </w:r>
    </w:p>
    <w:p w14:paraId="60B646BA" w14:textId="77777777" w:rsidR="00074609" w:rsidRPr="00200310" w:rsidRDefault="00074609" w:rsidP="00074609">
      <w:pPr>
        <w:pStyle w:val="p1"/>
        <w:numPr>
          <w:ilvl w:val="0"/>
          <w:numId w:val="21"/>
        </w:numPr>
      </w:pPr>
      <w:r w:rsidRPr="00200310">
        <w:t>Genome</w:t>
      </w:r>
    </w:p>
    <w:p w14:paraId="4BC4406F" w14:textId="77777777" w:rsidR="00074609" w:rsidRPr="00200310" w:rsidRDefault="00074609" w:rsidP="00074609">
      <w:pPr>
        <w:pStyle w:val="p1"/>
        <w:numPr>
          <w:ilvl w:val="0"/>
          <w:numId w:val="21"/>
        </w:numPr>
      </w:pPr>
      <w:r w:rsidRPr="00200310">
        <w:t>SA</w:t>
      </w:r>
    </w:p>
    <w:p w14:paraId="42E8CD9F" w14:textId="77777777" w:rsidR="00074609" w:rsidRPr="00200310" w:rsidRDefault="00074609" w:rsidP="00074609">
      <w:pPr>
        <w:pStyle w:val="p1"/>
        <w:numPr>
          <w:ilvl w:val="0"/>
          <w:numId w:val="21"/>
        </w:numPr>
      </w:pPr>
      <w:r w:rsidRPr="00200310">
        <w:t>SAindex</w:t>
      </w:r>
    </w:p>
    <w:p w14:paraId="78252ACB" w14:textId="77777777" w:rsidR="00074609" w:rsidRPr="00200310" w:rsidRDefault="00074609" w:rsidP="00074609">
      <w:pPr>
        <w:pStyle w:val="p1"/>
        <w:numPr>
          <w:ilvl w:val="0"/>
          <w:numId w:val="21"/>
        </w:numPr>
      </w:pPr>
      <w:r w:rsidRPr="00200310">
        <w:t>chrLength.txt</w:t>
      </w:r>
    </w:p>
    <w:p w14:paraId="44E7AC60" w14:textId="77777777" w:rsidR="00074609" w:rsidRPr="00200310" w:rsidRDefault="00074609" w:rsidP="00074609">
      <w:pPr>
        <w:pStyle w:val="p1"/>
        <w:numPr>
          <w:ilvl w:val="0"/>
          <w:numId w:val="21"/>
        </w:numPr>
      </w:pPr>
      <w:r w:rsidRPr="00200310">
        <w:t>chrName.txt</w:t>
      </w:r>
    </w:p>
    <w:p w14:paraId="06CCB7AB" w14:textId="77777777" w:rsidR="00074609" w:rsidRPr="00200310" w:rsidRDefault="00074609" w:rsidP="00074609">
      <w:pPr>
        <w:pStyle w:val="p1"/>
        <w:numPr>
          <w:ilvl w:val="0"/>
          <w:numId w:val="21"/>
        </w:numPr>
      </w:pPr>
      <w:r w:rsidRPr="00200310">
        <w:t>exonInfo.tab</w:t>
      </w:r>
    </w:p>
    <w:p w14:paraId="76AED7F6" w14:textId="77777777" w:rsidR="00074609" w:rsidRPr="00200310" w:rsidRDefault="00074609" w:rsidP="00074609">
      <w:pPr>
        <w:pStyle w:val="p1"/>
        <w:numPr>
          <w:ilvl w:val="0"/>
          <w:numId w:val="21"/>
        </w:numPr>
      </w:pPr>
      <w:r w:rsidRPr="00200310">
        <w:t>geneInfo.tab</w:t>
      </w:r>
    </w:p>
    <w:p w14:paraId="72E39DC9" w14:textId="77777777" w:rsidR="00652C41" w:rsidRPr="00200310" w:rsidRDefault="00652C41" w:rsidP="00652C41">
      <w:pPr>
        <w:pStyle w:val="p1"/>
      </w:pPr>
      <w:r w:rsidRPr="00200310">
        <w:t>If you see files like:</w:t>
      </w:r>
    </w:p>
    <w:p w14:paraId="21291292" w14:textId="77777777" w:rsidR="00652C41" w:rsidRPr="00200310" w:rsidRDefault="00652C41" w:rsidP="00652C41">
      <w:pPr>
        <w:pStyle w:val="p1"/>
        <w:numPr>
          <w:ilvl w:val="0"/>
          <w:numId w:val="22"/>
        </w:numPr>
      </w:pPr>
      <w:r w:rsidRPr="00200310">
        <w:t>SA</w:t>
      </w:r>
    </w:p>
    <w:p w14:paraId="3FBA29C1" w14:textId="77777777" w:rsidR="00652C41" w:rsidRPr="00200310" w:rsidRDefault="00652C41" w:rsidP="00652C41">
      <w:pPr>
        <w:pStyle w:val="p1"/>
        <w:numPr>
          <w:ilvl w:val="0"/>
          <w:numId w:val="22"/>
        </w:numPr>
      </w:pPr>
      <w:r w:rsidRPr="00200310">
        <w:t>SAindex</w:t>
      </w:r>
    </w:p>
    <w:p w14:paraId="63E0AC39" w14:textId="77777777" w:rsidR="00652C41" w:rsidRPr="00200310" w:rsidRDefault="00652C41" w:rsidP="00652C41">
      <w:pPr>
        <w:pStyle w:val="p1"/>
        <w:numPr>
          <w:ilvl w:val="0"/>
          <w:numId w:val="22"/>
        </w:numPr>
      </w:pPr>
      <w:r w:rsidRPr="00200310">
        <w:t>Genome</w:t>
      </w:r>
    </w:p>
    <w:p w14:paraId="3D3C021D" w14:textId="77777777" w:rsidR="00652C41" w:rsidRPr="00200310" w:rsidRDefault="00652C41" w:rsidP="00652C41">
      <w:pPr>
        <w:pStyle w:val="p1"/>
        <w:numPr>
          <w:ilvl w:val="0"/>
          <w:numId w:val="22"/>
        </w:numPr>
      </w:pPr>
      <w:r w:rsidRPr="00200310">
        <w:t>chrName.txt</w:t>
      </w:r>
    </w:p>
    <w:p w14:paraId="4229F298" w14:textId="77777777" w:rsidR="00652C41" w:rsidRPr="00200310" w:rsidRDefault="00652C41" w:rsidP="00652C41">
      <w:pPr>
        <w:pStyle w:val="p1"/>
        <w:numPr>
          <w:ilvl w:val="0"/>
          <w:numId w:val="22"/>
        </w:numPr>
      </w:pPr>
      <w:r w:rsidRPr="00200310">
        <w:t>geneInfo.tab</w:t>
      </w:r>
    </w:p>
    <w:p w14:paraId="34655C1C" w14:textId="77777777" w:rsidR="001B42DE" w:rsidRPr="00200310" w:rsidRDefault="001B42DE" w:rsidP="001B42DE">
      <w:pPr>
        <w:pStyle w:val="p1"/>
      </w:pPr>
      <w:r w:rsidRPr="00200310">
        <w:t>We can confirm because you have:</w:t>
      </w:r>
    </w:p>
    <w:p w14:paraId="2F8B79F6" w14:textId="77777777" w:rsidR="001B42DE" w:rsidRPr="00200310" w:rsidRDefault="001B42DE" w:rsidP="001B42DE">
      <w:pPr>
        <w:pStyle w:val="p1"/>
        <w:numPr>
          <w:ilvl w:val="0"/>
          <w:numId w:val="23"/>
        </w:numPr>
      </w:pPr>
      <w:r w:rsidRPr="00200310">
        <w:rPr>
          <w:rStyle w:val="s1"/>
          <w:rFonts w:eastAsiaTheme="majorEastAsia"/>
        </w:rPr>
        <w:lastRenderedPageBreak/>
        <w:t>Genome</w:t>
      </w:r>
      <w:r w:rsidRPr="00200310">
        <w:t xml:space="preserve"> (3.0G) </w:t>
      </w:r>
      <w:r w:rsidRPr="00200310">
        <w:rPr>
          <w:rFonts w:ascii="Apple Color Emoji" w:hAnsi="Apple Color Emoji" w:cs="Apple Color Emoji"/>
        </w:rPr>
        <w:t>✅</w:t>
      </w:r>
    </w:p>
    <w:p w14:paraId="14D29967" w14:textId="77777777" w:rsidR="001B42DE" w:rsidRPr="00200310" w:rsidRDefault="001B42DE" w:rsidP="001B42DE">
      <w:pPr>
        <w:pStyle w:val="p1"/>
        <w:numPr>
          <w:ilvl w:val="0"/>
          <w:numId w:val="23"/>
        </w:numPr>
      </w:pPr>
      <w:r w:rsidRPr="00200310">
        <w:rPr>
          <w:rStyle w:val="s1"/>
          <w:rFonts w:eastAsiaTheme="majorEastAsia"/>
        </w:rPr>
        <w:t>SA</w:t>
      </w:r>
      <w:r w:rsidRPr="00200310">
        <w:t xml:space="preserve"> (24G) </w:t>
      </w:r>
      <w:r w:rsidRPr="00200310">
        <w:rPr>
          <w:rFonts w:ascii="Apple Color Emoji" w:hAnsi="Apple Color Emoji" w:cs="Apple Color Emoji"/>
        </w:rPr>
        <w:t>✅</w:t>
      </w:r>
    </w:p>
    <w:p w14:paraId="6E53BF62" w14:textId="77777777" w:rsidR="001B42DE" w:rsidRPr="00200310" w:rsidRDefault="001B42DE" w:rsidP="001B42DE">
      <w:pPr>
        <w:pStyle w:val="p1"/>
        <w:numPr>
          <w:ilvl w:val="0"/>
          <w:numId w:val="23"/>
        </w:numPr>
      </w:pPr>
      <w:r w:rsidRPr="00200310">
        <w:rPr>
          <w:rStyle w:val="s1"/>
          <w:rFonts w:eastAsiaTheme="majorEastAsia"/>
        </w:rPr>
        <w:t>SAindex</w:t>
      </w:r>
      <w:r w:rsidRPr="00200310">
        <w:t xml:space="preserve"> (1.5G) </w:t>
      </w:r>
      <w:r w:rsidRPr="00200310">
        <w:rPr>
          <w:rFonts w:ascii="Apple Color Emoji" w:hAnsi="Apple Color Emoji" w:cs="Apple Color Emoji"/>
        </w:rPr>
        <w:t>✅</w:t>
      </w:r>
    </w:p>
    <w:p w14:paraId="1DE210EF" w14:textId="77777777" w:rsidR="001B42DE" w:rsidRPr="00200310" w:rsidRDefault="001B42DE" w:rsidP="001B42DE">
      <w:pPr>
        <w:pStyle w:val="p1"/>
        <w:numPr>
          <w:ilvl w:val="0"/>
          <w:numId w:val="23"/>
        </w:numPr>
      </w:pPr>
      <w:r w:rsidRPr="00200310">
        <w:t>sjdbInfo.txt</w:t>
      </w:r>
      <w:r w:rsidRPr="00200310">
        <w:rPr>
          <w:rStyle w:val="s1"/>
          <w:rFonts w:eastAsiaTheme="majorEastAsia"/>
        </w:rPr>
        <w:t xml:space="preserve"> </w:t>
      </w:r>
      <w:r w:rsidRPr="00200310">
        <w:rPr>
          <w:rStyle w:val="s1"/>
          <w:rFonts w:ascii="Apple Color Emoji" w:eastAsiaTheme="majorEastAsia" w:hAnsi="Apple Color Emoji" w:cs="Apple Color Emoji"/>
        </w:rPr>
        <w:t>✅</w:t>
      </w:r>
    </w:p>
    <w:p w14:paraId="04B05DBF" w14:textId="77777777" w:rsidR="001B42DE" w:rsidRPr="00200310" w:rsidRDefault="001B42DE" w:rsidP="001B42DE">
      <w:pPr>
        <w:pStyle w:val="p1"/>
        <w:numPr>
          <w:ilvl w:val="0"/>
          <w:numId w:val="23"/>
        </w:numPr>
      </w:pPr>
      <w:r w:rsidRPr="00200310">
        <w:t>geneInfo.tab</w:t>
      </w:r>
      <w:r w:rsidRPr="00200310">
        <w:rPr>
          <w:rStyle w:val="s1"/>
          <w:rFonts w:eastAsiaTheme="majorEastAsia"/>
        </w:rPr>
        <w:t xml:space="preserve"> </w:t>
      </w:r>
      <w:r w:rsidRPr="00200310">
        <w:rPr>
          <w:rStyle w:val="s1"/>
          <w:rFonts w:ascii="Apple Color Emoji" w:eastAsiaTheme="majorEastAsia" w:hAnsi="Apple Color Emoji" w:cs="Apple Color Emoji"/>
        </w:rPr>
        <w:t>✅</w:t>
      </w:r>
    </w:p>
    <w:p w14:paraId="7D090F59" w14:textId="77777777" w:rsidR="001B42DE" w:rsidRPr="00200310" w:rsidRDefault="001B42DE" w:rsidP="001B42DE">
      <w:pPr>
        <w:pStyle w:val="p1"/>
        <w:numPr>
          <w:ilvl w:val="0"/>
          <w:numId w:val="23"/>
        </w:numPr>
      </w:pPr>
      <w:r w:rsidRPr="00200310">
        <w:t>genomeParameters.txt</w:t>
      </w:r>
      <w:r w:rsidRPr="00200310">
        <w:rPr>
          <w:rStyle w:val="s1"/>
          <w:rFonts w:eastAsiaTheme="majorEastAsia"/>
        </w:rPr>
        <w:t xml:space="preserve"> </w:t>
      </w:r>
      <w:r w:rsidRPr="00200310">
        <w:rPr>
          <w:rStyle w:val="s1"/>
          <w:rFonts w:ascii="Apple Color Emoji" w:eastAsiaTheme="majorEastAsia" w:hAnsi="Apple Color Emoji" w:cs="Apple Color Emoji"/>
        </w:rPr>
        <w:t>✅</w:t>
      </w:r>
    </w:p>
    <w:p w14:paraId="48BC6BDF" w14:textId="77777777" w:rsidR="007A711E" w:rsidRDefault="007A711E" w:rsidP="001B42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E89EA2" w14:textId="48DC5BD9" w:rsidR="001B42DE" w:rsidRPr="00200310" w:rsidRDefault="001B42DE" w:rsidP="001B42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Meaning:</w:t>
      </w:r>
    </w:p>
    <w:p w14:paraId="751A590E" w14:textId="77777777" w:rsidR="001B42DE" w:rsidRPr="00200310" w:rsidRDefault="001B42DE" w:rsidP="001B42D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Positive log2FC (LFC &gt; 0)</w:t>
      </w:r>
      <w:r w:rsidRPr="00200310">
        <w:rPr>
          <w:rFonts w:ascii="Times New Roman" w:eastAsia="Times New Roman" w:hAnsi="Times New Roman" w:cs="Times New Roman"/>
          <w:kern w:val="0"/>
          <w:lang w:eastAsia="en-GB"/>
          <w14:ligatures w14:val="none"/>
        </w:rPr>
        <w:t xml:space="preserve"> → higher in Male</w:t>
      </w:r>
    </w:p>
    <w:p w14:paraId="7AA61381" w14:textId="71CE9A76" w:rsidR="001B42DE" w:rsidRPr="007A711E" w:rsidRDefault="001B42DE" w:rsidP="001B42D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Negative log2FC (LFC &lt; 0)</w:t>
      </w:r>
      <w:r w:rsidRPr="00200310">
        <w:rPr>
          <w:rFonts w:ascii="Times New Roman" w:eastAsia="Times New Roman" w:hAnsi="Times New Roman" w:cs="Times New Roman"/>
          <w:kern w:val="0"/>
          <w:lang w:eastAsia="en-GB"/>
          <w14:ligatures w14:val="none"/>
        </w:rPr>
        <w:t xml:space="preserve"> → higher in Female</w:t>
      </w:r>
    </w:p>
    <w:p w14:paraId="57738E5F" w14:textId="1E088653" w:rsidR="001B42DE" w:rsidRPr="00200310" w:rsidRDefault="001B42DE" w:rsidP="001B42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So:</w:t>
      </w:r>
    </w:p>
    <w:p w14:paraId="6912B8D5" w14:textId="4815CF61" w:rsidR="001B42DE" w:rsidRPr="007A711E" w:rsidRDefault="001B42DE" w:rsidP="007A711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3528 genes up in MALE tumors</w:t>
      </w:r>
    </w:p>
    <w:p w14:paraId="3DFDE705" w14:textId="07C1A30B" w:rsidR="001B42DE" w:rsidRPr="007A711E" w:rsidRDefault="001B42DE" w:rsidP="007A711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4097 genes up in FEMALE tumors</w:t>
      </w:r>
    </w:p>
    <w:p w14:paraId="50947080" w14:textId="77777777" w:rsidR="001B42DE" w:rsidRPr="00200310" w:rsidRDefault="001B42DE" w:rsidP="001B42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Very balanced.</w:t>
      </w:r>
    </w:p>
    <w:p w14:paraId="69ACB57D" w14:textId="77777777" w:rsidR="001B42DE" w:rsidRPr="00200310" w:rsidRDefault="001B42DE" w:rsidP="001B42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BB7832" w14:textId="77777777" w:rsidR="001B42DE" w:rsidRPr="00200310" w:rsidRDefault="001B42DE" w:rsidP="001B42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suggests strong sex-specific tumor biology.</w:t>
      </w:r>
    </w:p>
    <w:p w14:paraId="7C3D8C50" w14:textId="77777777" w:rsidR="00A46265" w:rsidRPr="00200310" w:rsidRDefault="00A46265" w:rsidP="00A46265">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Generate MA Plot</w:t>
      </w:r>
    </w:p>
    <w:p w14:paraId="5375F709" w14:textId="77777777" w:rsidR="00A46265" w:rsidRPr="00200310" w:rsidRDefault="00A46265" w:rsidP="00A46265">
      <w:pPr>
        <w:pStyle w:val="p1"/>
      </w:pPr>
      <w:r w:rsidRPr="00200310">
        <w:t>You should see:</w:t>
      </w:r>
    </w:p>
    <w:p w14:paraId="6F92E51D" w14:textId="77777777" w:rsidR="00A46265" w:rsidRPr="00200310" w:rsidRDefault="00A46265" w:rsidP="00A46265">
      <w:pPr>
        <w:pStyle w:val="p1"/>
        <w:numPr>
          <w:ilvl w:val="0"/>
          <w:numId w:val="25"/>
        </w:numPr>
      </w:pPr>
      <w:r w:rsidRPr="00200310">
        <w:t>Most genes around 0</w:t>
      </w:r>
    </w:p>
    <w:p w14:paraId="716C895C" w14:textId="77777777" w:rsidR="00A46265" w:rsidRPr="00200310" w:rsidRDefault="00A46265" w:rsidP="00A46265">
      <w:pPr>
        <w:pStyle w:val="p1"/>
        <w:numPr>
          <w:ilvl w:val="0"/>
          <w:numId w:val="25"/>
        </w:numPr>
      </w:pPr>
      <w:r w:rsidRPr="00200310">
        <w:t>Significant genes in red</w:t>
      </w:r>
    </w:p>
    <w:p w14:paraId="6BDE89FA" w14:textId="77777777" w:rsidR="00A46265" w:rsidRPr="00200310" w:rsidRDefault="00A46265" w:rsidP="00A46265">
      <w:pPr>
        <w:pStyle w:val="p1"/>
        <w:numPr>
          <w:ilvl w:val="0"/>
          <w:numId w:val="25"/>
        </w:numPr>
      </w:pPr>
      <w:r w:rsidRPr="00200310">
        <w:t>Some strong LFC genes</w:t>
      </w:r>
    </w:p>
    <w:p w14:paraId="6DF18EBB" w14:textId="7FF36BDC" w:rsidR="00A46265" w:rsidRPr="007A711E" w:rsidRDefault="00A46265" w:rsidP="007A711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What Your MA Plot Shows</w:t>
      </w:r>
    </w:p>
    <w:p w14:paraId="279E5C05" w14:textId="2A989891" w:rsidR="00A46265" w:rsidRPr="007A711E" w:rsidRDefault="00A46265" w:rsidP="007A711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Gray points</w:t>
      </w:r>
    </w:p>
    <w:p w14:paraId="197F98B4" w14:textId="3B21B5AA"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Not significant</w:t>
      </w:r>
    </w:p>
    <w:p w14:paraId="7CC2531A" w14:textId="1742FD12" w:rsidR="00A46265" w:rsidRPr="007A711E" w:rsidRDefault="00A46265" w:rsidP="007A711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Blue points</w:t>
      </w:r>
    </w:p>
    <w:p w14:paraId="45FB1111"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Significant genes (FDR &lt; 0.1)</w:t>
      </w:r>
    </w:p>
    <w:p w14:paraId="4BCAA659" w14:textId="77777777" w:rsidR="00A46265" w:rsidRPr="00200310" w:rsidRDefault="0051018A" w:rsidP="00A4626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9271D28">
          <v:rect id="_x0000_i1044" alt="" style="width:451.3pt;height:.05pt;mso-width-percent:0;mso-height-percent:0;mso-width-percent:0;mso-height-percent:0" o:hralign="center" o:hrstd="t" o:hr="t" fillcolor="#a0a0a0" stroked="f"/>
        </w:pict>
      </w:r>
    </w:p>
    <w:p w14:paraId="4D5EA6CE" w14:textId="32A53FF7" w:rsidR="00A46265" w:rsidRPr="007A711E" w:rsidRDefault="00A46265" w:rsidP="007A711E">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Interpretation</w:t>
      </w:r>
    </w:p>
    <w:p w14:paraId="7275FE29" w14:textId="387DCC56" w:rsidR="00A46265" w:rsidRPr="007A711E" w:rsidRDefault="00A46265" w:rsidP="007A711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lastRenderedPageBreak/>
        <w:t>1</w:t>
      </w: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Clear symmetric pattern</w:t>
      </w:r>
    </w:p>
    <w:p w14:paraId="33A46D92"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 have:</w:t>
      </w:r>
    </w:p>
    <w:p w14:paraId="460C4B7C" w14:textId="77777777" w:rsidR="00A46265" w:rsidRPr="00200310" w:rsidRDefault="00A46265" w:rsidP="00A4626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Many genes up in males (top blue cloud)</w:t>
      </w:r>
    </w:p>
    <w:p w14:paraId="2A8031C8" w14:textId="4C8F5B10" w:rsidR="00A46265" w:rsidRPr="007A711E" w:rsidRDefault="00A46265" w:rsidP="00A4626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Many genes up in females (bottom blue cloud)</w:t>
      </w:r>
    </w:p>
    <w:p w14:paraId="1302904A"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Very balanced sex signal.</w:t>
      </w:r>
    </w:p>
    <w:p w14:paraId="6466170F" w14:textId="77777777" w:rsidR="00A46265" w:rsidRPr="00200310" w:rsidRDefault="0051018A" w:rsidP="00A4626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11C850C">
          <v:rect id="_x0000_i1043" alt="" style="width:451.3pt;height:.05pt;mso-width-percent:0;mso-height-percent:0;mso-width-percent:0;mso-height-percent:0" o:hralign="center" o:hrstd="t" o:hr="t" fillcolor="#a0a0a0" stroked="f"/>
        </w:pict>
      </w:r>
    </w:p>
    <w:p w14:paraId="0DFEF7EC" w14:textId="0893C7B1" w:rsidR="00A46265" w:rsidRPr="007A711E" w:rsidRDefault="00A46265" w:rsidP="007A711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2</w:t>
      </w: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Strong high log2FC genes (~ ±5)</w:t>
      </w:r>
    </w:p>
    <w:p w14:paraId="0979D67B"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Those extreme ones are very likely:</w:t>
      </w:r>
    </w:p>
    <w:p w14:paraId="2225D393" w14:textId="77777777" w:rsidR="00A46265" w:rsidRPr="00200310" w:rsidRDefault="00A46265" w:rsidP="00A4626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 chromosome genes (strongly male specific)</w:t>
      </w:r>
    </w:p>
    <w:p w14:paraId="20326C4C" w14:textId="77777777" w:rsidR="00A46265" w:rsidRPr="00200310" w:rsidRDefault="00A46265" w:rsidP="00A4626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Possibly X chromosome escape genes</w:t>
      </w:r>
    </w:p>
    <w:p w14:paraId="1BC10257" w14:textId="76A55FDD" w:rsidR="00A46265" w:rsidRPr="007A711E" w:rsidRDefault="00A46265" w:rsidP="00A4626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Sex hormone–related genes</w:t>
      </w:r>
    </w:p>
    <w:p w14:paraId="5683792E"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biologically meaningful, not noise.</w:t>
      </w:r>
    </w:p>
    <w:p w14:paraId="0CCCAEAF" w14:textId="77777777" w:rsidR="00A46265" w:rsidRPr="00200310" w:rsidRDefault="0051018A" w:rsidP="00A4626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456D6A2">
          <v:rect id="_x0000_i1042" alt="" style="width:451.3pt;height:.05pt;mso-width-percent:0;mso-height-percent:0;mso-width-percent:0;mso-height-percent:0" o:hralign="center" o:hrstd="t" o:hr="t" fillcolor="#a0a0a0" stroked="f"/>
        </w:pict>
      </w:r>
    </w:p>
    <w:p w14:paraId="4BC7421C" w14:textId="77777777" w:rsidR="00A46265" w:rsidRPr="00200310" w:rsidRDefault="00A46265" w:rsidP="00A46265">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Final Differential Expression Summary (FDR &lt; 0.05)</w:t>
      </w:r>
    </w:p>
    <w:p w14:paraId="031B5128" w14:textId="77777777" w:rsidR="00A46265" w:rsidRPr="00200310" w:rsidRDefault="00A46265" w:rsidP="00A4626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~5,600 genes differ significantly between male and female colorectal adenocarcinoma</w:t>
      </w:r>
    </w:p>
    <w:p w14:paraId="4A050CF3" w14:textId="77777777" w:rsidR="00A46265" w:rsidRPr="00200310" w:rsidRDefault="00A46265" w:rsidP="00A4626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Slightly more genes are higher in females than males</w:t>
      </w:r>
    </w:p>
    <w:p w14:paraId="17F2C6CD" w14:textId="6470AB9E" w:rsidR="00A46265" w:rsidRPr="007A711E" w:rsidRDefault="00A46265" w:rsidP="00A4626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The effect is biologically substantial</w:t>
      </w:r>
    </w:p>
    <w:p w14:paraId="57C15E11"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not noise — this is a real transcriptomic sex signal.</w:t>
      </w:r>
    </w:p>
    <w:p w14:paraId="3042A9D6" w14:textId="77777777" w:rsidR="00A46265" w:rsidRPr="00200310" w:rsidRDefault="0051018A" w:rsidP="00A4626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4647963">
          <v:rect id="_x0000_i1041" alt="" style="width:451.3pt;height:.05pt;mso-width-percent:0;mso-height-percent:0;mso-width-percent:0;mso-height-percent:0" o:hralign="center" o:hrstd="t" o:hr="t" fillcolor="#a0a0a0" stroked="f"/>
        </w:pict>
      </w:r>
    </w:p>
    <w:p w14:paraId="002C87C3" w14:textId="77777777" w:rsidR="00A46265" w:rsidRPr="00200310" w:rsidRDefault="00A46265" w:rsidP="00A46265">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Interpretation of the Huge Log2FC Values</w:t>
      </w:r>
    </w:p>
    <w:p w14:paraId="265245DC" w14:textId="5174C52F" w:rsidR="00A46265" w:rsidRPr="00200310" w:rsidRDefault="00A46265" w:rsidP="007A711E">
      <w:pPr>
        <w:pStyle w:val="p1"/>
      </w:pPr>
      <w:r w:rsidRPr="00200310">
        <w:t>Those massive fold changes strongly suggest:</w:t>
      </w:r>
    </w:p>
    <w:p w14:paraId="155B7027" w14:textId="07BD6E6D" w:rsidR="00A46265" w:rsidRPr="00200310" w:rsidRDefault="00A46265" w:rsidP="007A711E">
      <w:pPr>
        <w:pStyle w:val="p1"/>
      </w:pPr>
      <w:r w:rsidRPr="00200310">
        <w:rPr>
          <w:rFonts w:ascii="Apple Color Emoji" w:hAnsi="Apple Color Emoji" w:cs="Apple Color Emoji"/>
        </w:rPr>
        <w:t>👉</w:t>
      </w:r>
      <w:r w:rsidRPr="00200310">
        <w:t xml:space="preserve"> Y chromosome genes (present in males, absent in females)</w:t>
      </w:r>
    </w:p>
    <w:p w14:paraId="0BC4CF2A" w14:textId="0941F09E" w:rsidR="00A46265" w:rsidRPr="00200310" w:rsidRDefault="00A46265" w:rsidP="007A711E">
      <w:pPr>
        <w:pStyle w:val="p1"/>
      </w:pPr>
      <w:r w:rsidRPr="00200310">
        <w:t>The -10 log2FC gene is likely a gene strongly expressed in females (possibly X-linked or sex-biased).</w:t>
      </w:r>
    </w:p>
    <w:p w14:paraId="184C2DB1" w14:textId="77777777" w:rsidR="00A46265" w:rsidRPr="00200310" w:rsidRDefault="00A46265" w:rsidP="00A46265">
      <w:pPr>
        <w:pStyle w:val="p1"/>
      </w:pPr>
      <w:r w:rsidRPr="00200310">
        <w:t>This is exactly what we expect biologically.</w:t>
      </w:r>
    </w:p>
    <w:p w14:paraId="0B36856F" w14:textId="41B88689" w:rsidR="00A46265" w:rsidRPr="007A711E" w:rsidRDefault="00A46265" w:rsidP="007A711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Why This Makes Biological Sense</w:t>
      </w:r>
    </w:p>
    <w:p w14:paraId="45A9BACE"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In colorectal cancer:</w:t>
      </w:r>
    </w:p>
    <w:p w14:paraId="1B70559E" w14:textId="77777777" w:rsidR="00A46265" w:rsidRPr="00200310" w:rsidRDefault="00A46265" w:rsidP="00A4626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Sex hormones influence tumour biology</w:t>
      </w:r>
    </w:p>
    <w:p w14:paraId="3F914DA3" w14:textId="77777777" w:rsidR="00A46265" w:rsidRPr="00200310" w:rsidRDefault="00A46265" w:rsidP="00A4626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lastRenderedPageBreak/>
        <w:t>Immune response differs between sexes</w:t>
      </w:r>
    </w:p>
    <w:p w14:paraId="445C4BBE" w14:textId="77777777" w:rsidR="00A46265" w:rsidRPr="00200310" w:rsidRDefault="00A46265" w:rsidP="00A4626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Chromosomal gene dosage differs (X vs Y)</w:t>
      </w:r>
    </w:p>
    <w:p w14:paraId="60E7B4CF" w14:textId="0554F697" w:rsidR="00A46265" w:rsidRPr="007A711E" w:rsidRDefault="00A46265" w:rsidP="00A4626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Epigenetic regulation differs</w:t>
      </w:r>
    </w:p>
    <w:p w14:paraId="702D79B0" w14:textId="2784C1D8"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Your data clearly captures sex-dependent tumour transcriptomics.</w:t>
      </w:r>
    </w:p>
    <w:p w14:paraId="1BA24F5F"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a real research-level observation.</w:t>
      </w:r>
    </w:p>
    <w:p w14:paraId="3CCBC1B5" w14:textId="77777777" w:rsidR="00A46265" w:rsidRPr="00200310" w:rsidRDefault="0051018A" w:rsidP="00A4626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A8A0EF">
          <v:rect id="_x0000_i1040" alt="" style="width:451.3pt;height:.05pt;mso-width-percent:0;mso-height-percent:0;mso-width-percent:0;mso-height-percent:0" o:hralign="center" o:hrstd="t" o:hr="t" fillcolor="#a0a0a0" stroked="f"/>
        </w:pict>
      </w:r>
    </w:p>
    <w:p w14:paraId="2DBB14DE" w14:textId="2B0D3DC8" w:rsidR="00A46265" w:rsidRPr="007A711E" w:rsidRDefault="00A46265" w:rsidP="007A711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What I Expect to See</w:t>
      </w:r>
    </w:p>
    <w:p w14:paraId="7D1C58D1"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Among the top genes, I strongly expect to see:</w:t>
      </w:r>
    </w:p>
    <w:p w14:paraId="438857C4" w14:textId="77777777" w:rsidR="00A46265" w:rsidRPr="00200310" w:rsidRDefault="00A46265" w:rsidP="00A4626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DDX3Y</w:t>
      </w:r>
    </w:p>
    <w:p w14:paraId="609BCE32" w14:textId="77777777" w:rsidR="00A46265" w:rsidRPr="00200310" w:rsidRDefault="00A46265" w:rsidP="00A4626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RPS4Y1</w:t>
      </w:r>
    </w:p>
    <w:p w14:paraId="544245C1" w14:textId="77777777" w:rsidR="00A46265" w:rsidRPr="00200310" w:rsidRDefault="00A46265" w:rsidP="00A4626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KDM5D</w:t>
      </w:r>
    </w:p>
    <w:p w14:paraId="0D7AE50B" w14:textId="77777777" w:rsidR="00A46265" w:rsidRPr="00200310" w:rsidRDefault="00A46265" w:rsidP="00A4626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UTY</w:t>
      </w:r>
    </w:p>
    <w:p w14:paraId="3EB18800" w14:textId="77777777" w:rsidR="00A46265" w:rsidRPr="00200310" w:rsidRDefault="00A46265" w:rsidP="00A4626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EIF1AY</w:t>
      </w:r>
    </w:p>
    <w:p w14:paraId="3BBB39E6" w14:textId="77777777" w:rsidR="00A46265" w:rsidRPr="00200310" w:rsidRDefault="00A46265" w:rsidP="00A4626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ZFY</w:t>
      </w:r>
    </w:p>
    <w:p w14:paraId="24B82146" w14:textId="695C0ACE" w:rsidR="00A46265" w:rsidRPr="00531FBC" w:rsidRDefault="00A46265" w:rsidP="00A4626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TMSB4Y</w:t>
      </w:r>
    </w:p>
    <w:p w14:paraId="4B79631C" w14:textId="0B177D25"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These are classic Y-chromosome genes.</w:t>
      </w:r>
    </w:p>
    <w:p w14:paraId="0ADC18F8" w14:textId="77777777" w:rsidR="00A46265" w:rsidRPr="00200310" w:rsidRDefault="00A46265" w:rsidP="00A462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If they appear → your analysis is 100% biologically correct.</w:t>
      </w:r>
    </w:p>
    <w:p w14:paraId="38B695DF" w14:textId="77777777" w:rsidR="00A46265" w:rsidRPr="00200310" w:rsidRDefault="0051018A" w:rsidP="00A4626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19F387A">
          <v:rect id="_x0000_i1039" alt="" style="width:451.3pt;height:.05pt;mso-width-percent:0;mso-height-percent:0;mso-width-percent:0;mso-height-percent:0" o:hralign="center" o:hrstd="t" o:hr="t" fillcolor="#a0a0a0" stroked="f"/>
        </w:pict>
      </w:r>
    </w:p>
    <w:p w14:paraId="0390ACBB" w14:textId="77777777" w:rsidR="00B8794A" w:rsidRPr="00200310" w:rsidRDefault="00B8794A" w:rsidP="00B8794A">
      <w:pPr>
        <w:jc w:val="center"/>
        <w:rPr>
          <w:rFonts w:ascii="Times New Roman" w:hAnsi="Times New Roman" w:cs="Times New Roman"/>
        </w:rPr>
      </w:pPr>
    </w:p>
    <w:p w14:paraId="35587DB8" w14:textId="447625B0" w:rsidR="00E443CB" w:rsidRPr="00200310" w:rsidRDefault="00B8794A" w:rsidP="00B8794A">
      <w:pPr>
        <w:jc w:val="center"/>
        <w:rPr>
          <w:rFonts w:ascii="Times New Roman" w:hAnsi="Times New Roman" w:cs="Times New Roman"/>
        </w:rPr>
      </w:pPr>
      <w:r w:rsidRPr="00200310">
        <w:rPr>
          <w:rFonts w:ascii="Times New Roman" w:hAnsi="Times New Roman" w:cs="Times New Roman"/>
          <w:noProof/>
        </w:rPr>
        <w:drawing>
          <wp:inline distT="0" distB="0" distL="0" distR="0" wp14:anchorId="4301A3F6" wp14:editId="304EFAD7">
            <wp:extent cx="3402728" cy="3116969"/>
            <wp:effectExtent l="0" t="0" r="1270" b="0"/>
            <wp:docPr id="73582635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6350" name="Picture 1" descr="A screenshot of a cell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51991" cy="3162095"/>
                    </a:xfrm>
                    <a:prstGeom prst="rect">
                      <a:avLst/>
                    </a:prstGeom>
                  </pic:spPr>
                </pic:pic>
              </a:graphicData>
            </a:graphic>
          </wp:inline>
        </w:drawing>
      </w:r>
    </w:p>
    <w:p w14:paraId="711F4F46" w14:textId="77777777" w:rsidR="00B8794A" w:rsidRPr="00200310" w:rsidRDefault="00B8794A" w:rsidP="00B8794A">
      <w:pPr>
        <w:rPr>
          <w:rFonts w:ascii="Times New Roman" w:hAnsi="Times New Roman" w:cs="Times New Roman"/>
        </w:rPr>
      </w:pPr>
    </w:p>
    <w:p w14:paraId="6335572D" w14:textId="77777777" w:rsidR="00B8794A" w:rsidRPr="00200310" w:rsidRDefault="00B8794A" w:rsidP="00B8794A">
      <w:pPr>
        <w:spacing w:after="0" w:line="240" w:lineRule="auto"/>
        <w:rPr>
          <w:rFonts w:ascii="Times New Roman" w:eastAsia="Times New Roman" w:hAnsi="Times New Roman" w:cs="Times New Roman"/>
          <w:color w:val="0E0E0E"/>
          <w:kern w:val="0"/>
          <w:lang w:eastAsia="en-GB"/>
          <w14:ligatures w14:val="none"/>
        </w:rPr>
      </w:pPr>
      <w:r w:rsidRPr="00200310">
        <w:rPr>
          <w:rFonts w:ascii="Times New Roman" w:eastAsia="Times New Roman" w:hAnsi="Times New Roman" w:cs="Times New Roman"/>
          <w:color w:val="0E0E0E"/>
          <w:kern w:val="0"/>
          <w:lang w:eastAsia="en-GB"/>
          <w14:ligatures w14:val="none"/>
        </w:rPr>
        <w:lastRenderedPageBreak/>
        <w:t>Differential expression analysis between male and female colorectal adenocarcinoma samples identified 5,627 significantly different genes (FDR &lt; 0.05). As expected, Y-chromosome genes including KDM5D, DDX3Y, UTY, EIF1AY, and RPS4Y1 were strongly upregulated in male tumors, while XIST was highly expressed in female tumors. These results confirm accurate sample classification and demonstrate robust sex-specific transcriptomic differences in colorectal adenocarcinoma.</w:t>
      </w:r>
    </w:p>
    <w:p w14:paraId="73467CF1" w14:textId="77777777" w:rsidR="00B8794A" w:rsidRPr="00200310" w:rsidRDefault="00B8794A" w:rsidP="00B8794A">
      <w:pPr>
        <w:rPr>
          <w:rFonts w:ascii="Times New Roman" w:hAnsi="Times New Roman" w:cs="Times New Roman"/>
        </w:rPr>
      </w:pPr>
    </w:p>
    <w:p w14:paraId="47DB0CEB" w14:textId="30ABE59F" w:rsidR="00B8794A" w:rsidRDefault="00B8794A" w:rsidP="00B879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xml:space="preserve">That gene is </w:t>
      </w:r>
      <w:r w:rsidRPr="00200310">
        <w:rPr>
          <w:rFonts w:ascii="Times New Roman" w:eastAsia="Times New Roman" w:hAnsi="Times New Roman" w:cs="Times New Roman"/>
          <w:b/>
          <w:bCs/>
          <w:kern w:val="0"/>
          <w:lang w:eastAsia="en-GB"/>
          <w14:ligatures w14:val="none"/>
        </w:rPr>
        <w:t>XIST</w:t>
      </w:r>
      <w:r w:rsidRPr="00200310">
        <w:rPr>
          <w:rFonts w:ascii="Times New Roman" w:eastAsia="Times New Roman" w:hAnsi="Times New Roman" w:cs="Times New Roman"/>
          <w:kern w:val="0"/>
          <w:lang w:eastAsia="en-GB"/>
          <w14:ligatures w14:val="none"/>
        </w:rPr>
        <w:t xml:space="preserve"> (female-specific X inactivation gene).</w:t>
      </w:r>
    </w:p>
    <w:p w14:paraId="55F2D886" w14:textId="77777777" w:rsidR="009E100D" w:rsidRPr="00200310" w:rsidRDefault="009E100D" w:rsidP="00B8794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8B7694" w14:textId="77777777" w:rsidR="00B8794A" w:rsidRPr="00200310" w:rsidRDefault="00B8794A" w:rsidP="00B879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So what you are currently seeing at the top of res_noY is:</w:t>
      </w:r>
    </w:p>
    <w:p w14:paraId="3650D220" w14:textId="77777777" w:rsidR="00B8794A" w:rsidRPr="00200310" w:rsidRDefault="00B8794A" w:rsidP="00B8794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XIST</w:t>
      </w:r>
      <w:r w:rsidRPr="00200310">
        <w:rPr>
          <w:rFonts w:ascii="Times New Roman" w:eastAsia="Times New Roman" w:hAnsi="Times New Roman" w:cs="Times New Roman"/>
          <w:kern w:val="0"/>
          <w:lang w:eastAsia="en-GB"/>
          <w14:ligatures w14:val="none"/>
        </w:rPr>
        <w:t xml:space="preserve"> (strongly higher in females → negative log2FC)</w:t>
      </w:r>
    </w:p>
    <w:p w14:paraId="5599DE9B" w14:textId="77777777" w:rsidR="00B8794A" w:rsidRPr="00200310" w:rsidRDefault="00B8794A" w:rsidP="00B8794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Possibly some Y pseudogenes (some still present)</w:t>
      </w:r>
    </w:p>
    <w:p w14:paraId="42625AE9" w14:textId="4348E4E6" w:rsidR="00B8794A" w:rsidRPr="009E100D" w:rsidRDefault="00B8794A" w:rsidP="00B8794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And then real tumour biology genes</w:t>
      </w:r>
    </w:p>
    <w:p w14:paraId="715C65D3" w14:textId="5E8225FE" w:rsidR="00B8794A" w:rsidRPr="00200310" w:rsidRDefault="00B8794A" w:rsidP="00B879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actually biologically very nice:</w:t>
      </w:r>
    </w:p>
    <w:p w14:paraId="00BB3C3A" w14:textId="77777777" w:rsidR="00B8794A" w:rsidRPr="00200310" w:rsidRDefault="00B8794A" w:rsidP="00B879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 have:</w:t>
      </w:r>
    </w:p>
    <w:p w14:paraId="2A023831" w14:textId="77777777" w:rsidR="00B8794A" w:rsidRPr="00200310" w:rsidRDefault="00B8794A" w:rsidP="00B8794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 genes up in males</w:t>
      </w:r>
    </w:p>
    <w:p w14:paraId="53E64325" w14:textId="11AB57AF" w:rsidR="00B8794A" w:rsidRPr="009E100D" w:rsidRDefault="00B8794A" w:rsidP="00B8794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XIST massively up in females</w:t>
      </w:r>
    </w:p>
    <w:p w14:paraId="43AABF2A" w14:textId="77777777" w:rsidR="00B8794A" w:rsidRPr="00200310" w:rsidRDefault="00B8794A" w:rsidP="00B879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confirms sex separation is the dominant signal.</w:t>
      </w:r>
    </w:p>
    <w:p w14:paraId="087492E4" w14:textId="77777777" w:rsidR="00B8794A" w:rsidRPr="00200310" w:rsidRDefault="0051018A" w:rsidP="00B879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6006558">
          <v:rect id="_x0000_i1038" alt="" style="width:451.3pt;height:.05pt;mso-width-percent:0;mso-height-percent:0;mso-width-percent:0;mso-height-percent:0" o:hralign="center" o:hrstd="t" o:hr="t" fillcolor="#a0a0a0" stroked="f"/>
        </w:pict>
      </w:r>
    </w:p>
    <w:p w14:paraId="2EAC8B45" w14:textId="754F7D68"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xml:space="preserve">Your dataset has </w:t>
      </w:r>
      <w:r w:rsidRPr="00200310">
        <w:rPr>
          <w:rFonts w:ascii="Times New Roman" w:eastAsia="Times New Roman" w:hAnsi="Times New Roman" w:cs="Times New Roman"/>
          <w:b/>
          <w:bCs/>
          <w:kern w:val="0"/>
          <w:lang w:eastAsia="en-GB"/>
          <w14:ligatures w14:val="none"/>
        </w:rPr>
        <w:t>two layers of signal</w:t>
      </w:r>
      <w:r w:rsidRPr="00200310">
        <w:rPr>
          <w:rFonts w:ascii="Times New Roman" w:eastAsia="Times New Roman" w:hAnsi="Times New Roman" w:cs="Times New Roman"/>
          <w:kern w:val="0"/>
          <w:lang w:eastAsia="en-GB"/>
          <w14:ligatures w14:val="none"/>
        </w:rPr>
        <w:t>:</w:t>
      </w:r>
    </w:p>
    <w:p w14:paraId="206F8D7B" w14:textId="058AFEC3"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Layer 1 (Very Strong)</w:t>
      </w:r>
    </w:p>
    <w:p w14:paraId="729377DB"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Chromosomal sex differences</w:t>
      </w:r>
    </w:p>
    <w:p w14:paraId="1E69F409"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Y genes vs XIST</w:t>
      </w:r>
    </w:p>
    <w:p w14:paraId="61C3D143"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D7DA64" w14:textId="405C3B9B"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Layer 2 (Subtle, Interesting)</w:t>
      </w:r>
    </w:p>
    <w:p w14:paraId="494191C6" w14:textId="2D678F10"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True tumour transcriptomic differences between male and female patients</w:t>
      </w:r>
    </w:p>
    <w:p w14:paraId="73824739"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That second layer is what is biologically interesting for cancer research.</w:t>
      </w:r>
    </w:p>
    <w:p w14:paraId="67F33DEE"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FDE362E">
          <v:rect id="_x0000_i1037" alt="" style="width:451.3pt;height:.05pt;mso-width-percent:0;mso-height-percent:0;mso-width-percent:0;mso-height-percent:0" o:hralign="center" o:hrstd="t" o:hr="t" fillcolor="#a0a0a0" stroked="f"/>
        </w:pict>
      </w:r>
    </w:p>
    <w:p w14:paraId="6FD7BC0E" w14:textId="77777777" w:rsidR="000F48AD" w:rsidRPr="00200310" w:rsidRDefault="000F48AD" w:rsidP="000F48AD">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Your Sex-Gene Filtering Worked</w:t>
      </w:r>
    </w:p>
    <w:p w14:paraId="42566A02"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2DB169"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lastRenderedPageBreak/>
        <w:t>Now your top genes (after removing Y genes + XIST) include:</w:t>
      </w:r>
    </w:p>
    <w:p w14:paraId="5BFBC516" w14:textId="77777777" w:rsidR="000F48AD" w:rsidRPr="00200310" w:rsidRDefault="000F48AD" w:rsidP="000F48A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MYADM</w:t>
      </w:r>
    </w:p>
    <w:p w14:paraId="64C4C2D1" w14:textId="77777777" w:rsidR="000F48AD" w:rsidRPr="00200310" w:rsidRDefault="000F48AD" w:rsidP="000F48A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MAGEA1</w:t>
      </w:r>
    </w:p>
    <w:p w14:paraId="6B72C65B" w14:textId="77777777" w:rsidR="000F48AD" w:rsidRPr="00200310" w:rsidRDefault="000F48AD" w:rsidP="000F48A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FERMT1</w:t>
      </w:r>
    </w:p>
    <w:p w14:paraId="2D30899F" w14:textId="77777777" w:rsidR="000F48AD" w:rsidRPr="00200310" w:rsidRDefault="000F48AD" w:rsidP="000F48A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ISG15</w:t>
      </w:r>
    </w:p>
    <w:p w14:paraId="3A1C5647" w14:textId="77777777" w:rsidR="000F48AD" w:rsidRPr="00200310" w:rsidRDefault="000F48AD" w:rsidP="000F48A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BAG3</w:t>
      </w:r>
    </w:p>
    <w:p w14:paraId="25B3DF1F" w14:textId="22618146" w:rsidR="000F48AD" w:rsidRPr="009E100D" w:rsidRDefault="000F48AD" w:rsidP="000F48A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IRF7</w:t>
      </w:r>
    </w:p>
    <w:p w14:paraId="00835C0B"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This is now real tumour biology, not just sex chromosome separation.</w:t>
      </w:r>
    </w:p>
    <w:p w14:paraId="0568B54E" w14:textId="11A920CB"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Let’s interpret a few:</w:t>
      </w:r>
    </w:p>
    <w:p w14:paraId="2868FE8F" w14:textId="205BBCC0"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MAGEA1</w:t>
      </w:r>
    </w:p>
    <w:p w14:paraId="5EFA6972"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Cancer-testis antigen</w:t>
      </w:r>
    </w:p>
    <w:p w14:paraId="47AC2EC7"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Often expressed in tumours</w:t>
      </w:r>
    </w:p>
    <w:p w14:paraId="05C1DE35" w14:textId="7A64E3A5"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Immune-related</w:t>
      </w:r>
    </w:p>
    <w:p w14:paraId="4B00CF63" w14:textId="0B7E1F3D"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ISG15</w:t>
      </w:r>
    </w:p>
    <w:p w14:paraId="7920F622"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Interferon-stimulated gene</w:t>
      </w:r>
    </w:p>
    <w:p w14:paraId="008F6925"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Immune activation</w:t>
      </w:r>
    </w:p>
    <w:p w14:paraId="4FB56DF0" w14:textId="0081290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Inflammation</w:t>
      </w:r>
    </w:p>
    <w:p w14:paraId="1629DFC4" w14:textId="760F980E"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IRF7</w:t>
      </w:r>
    </w:p>
    <w:p w14:paraId="5F7A245D"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Key regulator of interferon signaling</w:t>
      </w:r>
    </w:p>
    <w:p w14:paraId="6F6C1B0F" w14:textId="4F4938DD"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Immune pathway</w:t>
      </w:r>
    </w:p>
    <w:p w14:paraId="21A0C806" w14:textId="47174B2E"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BAG3</w:t>
      </w:r>
    </w:p>
    <w:p w14:paraId="30265284"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Stress response / apoptosis regulation</w:t>
      </w:r>
    </w:p>
    <w:p w14:paraId="49385E9B"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C24182" w14:textId="63ABF5D5"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strongly suggests:</w:t>
      </w:r>
    </w:p>
    <w:p w14:paraId="730EEB7B" w14:textId="5702C93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w:t>
      </w:r>
      <w:r w:rsidRPr="00200310">
        <w:rPr>
          <w:rFonts w:ascii="Times New Roman" w:eastAsia="Times New Roman" w:hAnsi="Times New Roman" w:cs="Times New Roman"/>
          <w:b/>
          <w:bCs/>
          <w:kern w:val="0"/>
          <w:lang w:eastAsia="en-GB"/>
          <w14:ligatures w14:val="none"/>
        </w:rPr>
        <w:t>Sex differences in immune-related tumour pathways</w:t>
      </w:r>
    </w:p>
    <w:p w14:paraId="1E6CD47B"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That is biologically meaningful.</w:t>
      </w:r>
    </w:p>
    <w:p w14:paraId="502043D5"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45B1BF">
          <v:rect id="_x0000_i1036" alt="" style="width:451.3pt;height:.05pt;mso-width-percent:0;mso-height-percent:0;mso-width-percent:0;mso-height-percent:0" o:hralign="center" o:hrstd="t" o:hr="t" fillcolor="#a0a0a0" stroked="f"/>
        </w:pict>
      </w:r>
    </w:p>
    <w:p w14:paraId="44911684" w14:textId="20EE1ED8" w:rsidR="000F48AD" w:rsidRPr="009E100D" w:rsidRDefault="000F48AD" w:rsidP="009E100D">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lastRenderedPageBreak/>
        <w:t>PCA Interpretation</w:t>
      </w:r>
    </w:p>
    <w:p w14:paraId="0D199C6C" w14:textId="77777777" w:rsidR="000F48AD" w:rsidRPr="00200310" w:rsidRDefault="000F48AD" w:rsidP="000F48A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PC1 explains </w:t>
      </w:r>
    </w:p>
    <w:p w14:paraId="5700452E" w14:textId="6A221278"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59% of variance</w:t>
      </w:r>
    </w:p>
    <w:p w14:paraId="5E2494D2" w14:textId="382B62CE"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That is HUGE.</w:t>
      </w:r>
    </w:p>
    <w:p w14:paraId="3C6E3526"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PC1 clearly separates:</w:t>
      </w:r>
    </w:p>
    <w:p w14:paraId="6AF9CC1E" w14:textId="77777777" w:rsidR="000F48AD" w:rsidRPr="00200310" w:rsidRDefault="000F48AD" w:rsidP="000F48AD">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Females (left cluster)</w:t>
      </w:r>
    </w:p>
    <w:p w14:paraId="243A2644" w14:textId="683BA41C" w:rsidR="000F48AD" w:rsidRPr="009E100D" w:rsidRDefault="000F48AD" w:rsidP="000F48AD">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Males (right cluster)</w:t>
      </w:r>
    </w:p>
    <w:p w14:paraId="65DAD146"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This means </w:t>
      </w:r>
      <w:r w:rsidRPr="00200310">
        <w:rPr>
          <w:rFonts w:ascii="Times New Roman" w:eastAsia="Times New Roman" w:hAnsi="Times New Roman" w:cs="Times New Roman"/>
          <w:b/>
          <w:bCs/>
          <w:kern w:val="0"/>
          <w:lang w:eastAsia="en-GB"/>
          <w14:ligatures w14:val="none"/>
        </w:rPr>
        <w:t>sex is the dominant source of transcriptomic variation</w:t>
      </w:r>
      <w:r w:rsidRPr="00200310">
        <w:rPr>
          <w:rFonts w:ascii="Times New Roman" w:eastAsia="Times New Roman" w:hAnsi="Times New Roman" w:cs="Times New Roman"/>
          <w:kern w:val="0"/>
          <w:lang w:eastAsia="en-GB"/>
          <w14:ligatures w14:val="none"/>
        </w:rPr>
        <w:t xml:space="preserve"> in your dataset.</w:t>
      </w:r>
    </w:p>
    <w:p w14:paraId="169B4AB7"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51BA29">
          <v:rect id="_x0000_i1035" alt="" style="width:451.3pt;height:.05pt;mso-width-percent:0;mso-height-percent:0;mso-width-percent:0;mso-height-percent:0" o:hralign="center" o:hrstd="t" o:hr="t" fillcolor="#a0a0a0" stroked="f"/>
        </w:pict>
      </w:r>
    </w:p>
    <w:p w14:paraId="5E8E119D" w14:textId="77777777" w:rsidR="000F48AD" w:rsidRPr="00200310" w:rsidRDefault="000F48AD" w:rsidP="000F48A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PC2 explains </w:t>
      </w:r>
    </w:p>
    <w:p w14:paraId="310D6A63" w14:textId="5313B357"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20% of variance</w:t>
      </w:r>
    </w:p>
    <w:p w14:paraId="6AB727C3"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captures:</w:t>
      </w:r>
    </w:p>
    <w:p w14:paraId="0F7D4ED7" w14:textId="77777777" w:rsidR="000F48AD" w:rsidRPr="00200310" w:rsidRDefault="000F48AD" w:rsidP="000F48AD">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Within-sex variation</w:t>
      </w:r>
    </w:p>
    <w:p w14:paraId="55465044" w14:textId="77777777" w:rsidR="000F48AD" w:rsidRPr="00200310" w:rsidRDefault="000F48AD" w:rsidP="000F48AD">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Possibly tumour heterogeneity</w:t>
      </w:r>
    </w:p>
    <w:p w14:paraId="05822975" w14:textId="77777777" w:rsidR="000F48AD" w:rsidRPr="00200310" w:rsidRDefault="000F48AD" w:rsidP="000F48AD">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Patient-specific differences</w:t>
      </w:r>
    </w:p>
    <w:p w14:paraId="1AC741D7" w14:textId="77777777" w:rsidR="000F48AD" w:rsidRPr="00200310" w:rsidRDefault="000F48AD" w:rsidP="000F48AD">
      <w:pPr>
        <w:spacing w:after="0" w:line="240" w:lineRule="auto"/>
        <w:rPr>
          <w:rFonts w:ascii="Times New Roman" w:eastAsia="Times New Roman" w:hAnsi="Times New Roman" w:cs="Times New Roman"/>
          <w:color w:val="0E0E0E"/>
          <w:kern w:val="0"/>
          <w:lang w:eastAsia="en-GB"/>
          <w14:ligatures w14:val="none"/>
        </w:rPr>
      </w:pPr>
      <w:r w:rsidRPr="00200310">
        <w:rPr>
          <w:rFonts w:ascii="Times New Roman" w:eastAsia="Times New Roman" w:hAnsi="Times New Roman" w:cs="Times New Roman"/>
          <w:color w:val="0E0E0E"/>
          <w:kern w:val="0"/>
          <w:lang w:eastAsia="en-GB"/>
          <w14:ligatures w14:val="none"/>
        </w:rPr>
        <w:t>Principal component analysis (PCA) of variance-stabilized counts revealed clear separation between male and female colorectal adenocarcinoma samples along PC1, which explained 59% of total variance. This indicates that biological sex represents the primary source of transcriptomic variation in this dataset.</w:t>
      </w:r>
    </w:p>
    <w:p w14:paraId="7D7D7281" w14:textId="77777777" w:rsidR="00B8794A" w:rsidRPr="00200310" w:rsidRDefault="00B8794A" w:rsidP="000F48AD">
      <w:pPr>
        <w:rPr>
          <w:rFonts w:ascii="Times New Roman" w:hAnsi="Times New Roman" w:cs="Times New Roman"/>
        </w:rPr>
      </w:pPr>
    </w:p>
    <w:p w14:paraId="21931E06" w14:textId="23F387F9" w:rsidR="009E100D" w:rsidRPr="009E100D" w:rsidRDefault="000F48AD" w:rsidP="009E100D">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What Your Heatmap Shows</w:t>
      </w:r>
    </w:p>
    <w:p w14:paraId="1CBE0C11" w14:textId="50B43359"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Columns = Samples</w:t>
      </w:r>
    </w:p>
    <w:p w14:paraId="0AC07D71" w14:textId="2C22B9A5"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Top bar = condition annotation</w:t>
      </w:r>
    </w:p>
    <w:p w14:paraId="15991293"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 can clearly see:</w:t>
      </w:r>
    </w:p>
    <w:p w14:paraId="2C6A3F8F" w14:textId="77777777" w:rsidR="000F48AD" w:rsidRPr="00200310" w:rsidRDefault="000F48AD" w:rsidP="000F48AD">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Females cluster together</w:t>
      </w:r>
    </w:p>
    <w:p w14:paraId="5D76604C" w14:textId="0D85E2CC" w:rsidR="000F48AD" w:rsidRPr="009E100D" w:rsidRDefault="000F48AD" w:rsidP="000F48AD">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Males cluster together</w:t>
      </w:r>
    </w:p>
    <w:p w14:paraId="72D16D31" w14:textId="645A662D"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The dendrogram splits perfectly by sex.</w:t>
      </w:r>
    </w:p>
    <w:p w14:paraId="6756DF3E"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That is extremely strong biological separation.</w:t>
      </w:r>
    </w:p>
    <w:p w14:paraId="0ABF43B0"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C3370B">
          <v:rect id="_x0000_i1034" alt="" style="width:451.3pt;height:.05pt;mso-width-percent:0;mso-height-percent:0;mso-width-percent:0;mso-height-percent:0" o:hralign="center" o:hrstd="t" o:hr="t" fillcolor="#a0a0a0" stroked="f"/>
        </w:pict>
      </w:r>
    </w:p>
    <w:p w14:paraId="69557890" w14:textId="7B0EC3C8" w:rsidR="000F48AD" w:rsidRPr="009E100D" w:rsidRDefault="000F48AD" w:rsidP="009E100D">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lastRenderedPageBreak/>
        <w:t>🔬</w:t>
      </w:r>
      <w:r w:rsidRPr="00200310">
        <w:rPr>
          <w:rFonts w:ascii="Times New Roman" w:eastAsia="Times New Roman" w:hAnsi="Times New Roman" w:cs="Times New Roman"/>
          <w:b/>
          <w:bCs/>
          <w:kern w:val="36"/>
          <w:lang w:eastAsia="en-GB"/>
          <w14:ligatures w14:val="none"/>
        </w:rPr>
        <w:t xml:space="preserve"> Rows = Top 30 DE Genes</w:t>
      </w:r>
    </w:p>
    <w:p w14:paraId="0EFF1511"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These genes show:</w:t>
      </w:r>
    </w:p>
    <w:p w14:paraId="6AD7DE1A" w14:textId="77777777" w:rsidR="000F48AD" w:rsidRPr="00200310" w:rsidRDefault="000F48AD" w:rsidP="000F48AD">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High expression in females (red on left, blue on right)</w:t>
      </w:r>
    </w:p>
    <w:p w14:paraId="546E2AB6" w14:textId="1799C6B5" w:rsidR="000F48AD" w:rsidRPr="009E100D" w:rsidRDefault="000F48AD" w:rsidP="000F48AD">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High expression in males (blue on left, red on right)</w:t>
      </w:r>
    </w:p>
    <w:p w14:paraId="64FC2D5C" w14:textId="0168CD13"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The pattern is very clean.</w:t>
      </w:r>
    </w:p>
    <w:p w14:paraId="76BD7381" w14:textId="2C8FF1AC"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confirms:</w:t>
      </w:r>
    </w:p>
    <w:p w14:paraId="5D050416"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DESeq2 result is robust</w:t>
      </w:r>
    </w:p>
    <w:p w14:paraId="247AB34F"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PCA result is consistent</w:t>
      </w:r>
    </w:p>
    <w:p w14:paraId="123DA615"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Sex is the dominant transcriptional signal</w:t>
      </w:r>
    </w:p>
    <w:p w14:paraId="621938F0"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06030A">
          <v:rect id="_x0000_i1033" alt="" style="width:451.3pt;height:.05pt;mso-width-percent:0;mso-height-percent:0;mso-width-percent:0;mso-height-percent:0" o:hralign="center" o:hrstd="t" o:hr="t" fillcolor="#a0a0a0" stroked="f"/>
        </w:pict>
      </w:r>
    </w:p>
    <w:p w14:paraId="47F97290" w14:textId="29372DED" w:rsidR="000F48AD" w:rsidRPr="009E100D" w:rsidRDefault="000F48AD" w:rsidP="009E100D">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GO Enrichment — Genes Up in Males</w:t>
      </w:r>
    </w:p>
    <w:p w14:paraId="47ACE830"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Top terms:</w:t>
      </w:r>
    </w:p>
    <w:p w14:paraId="4F54462A" w14:textId="77777777" w:rsidR="000F48AD" w:rsidRPr="00200310" w:rsidRDefault="000F48AD" w:rsidP="000F48A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Immunoglobulin mediated immune response</w:t>
      </w:r>
    </w:p>
    <w:p w14:paraId="035BF7C2" w14:textId="617E7890" w:rsidR="000F48AD" w:rsidRPr="009E100D" w:rsidRDefault="000F48AD" w:rsidP="000F48A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B cell mediated immunity</w:t>
      </w:r>
    </w:p>
    <w:p w14:paraId="7A3C8080" w14:textId="77777777" w:rsidR="000F48AD" w:rsidRPr="00200310" w:rsidRDefault="000F48AD" w:rsidP="000F48A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Statistics:</w:t>
      </w:r>
    </w:p>
    <w:p w14:paraId="7E1AA316" w14:textId="77777777" w:rsidR="000F48AD" w:rsidRPr="00200310" w:rsidRDefault="000F48AD" w:rsidP="000F48AD">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xml:space="preserve">Fold enrichment ≈ </w:t>
      </w:r>
      <w:r w:rsidRPr="00200310">
        <w:rPr>
          <w:rFonts w:ascii="Times New Roman" w:eastAsia="Times New Roman" w:hAnsi="Times New Roman" w:cs="Times New Roman"/>
          <w:b/>
          <w:bCs/>
          <w:kern w:val="0"/>
          <w:lang w:eastAsia="en-GB"/>
          <w14:ligatures w14:val="none"/>
        </w:rPr>
        <w:t>2.8</w:t>
      </w:r>
    </w:p>
    <w:p w14:paraId="5EEF751B" w14:textId="77777777" w:rsidR="000F48AD" w:rsidRPr="00200310" w:rsidRDefault="000F48AD" w:rsidP="000F48AD">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xml:space="preserve">Adjusted p-value ≈ </w:t>
      </w:r>
      <w:r w:rsidRPr="00200310">
        <w:rPr>
          <w:rFonts w:ascii="Times New Roman" w:eastAsia="Times New Roman" w:hAnsi="Times New Roman" w:cs="Times New Roman"/>
          <w:b/>
          <w:bCs/>
          <w:kern w:val="0"/>
          <w:lang w:eastAsia="en-GB"/>
          <w14:ligatures w14:val="none"/>
        </w:rPr>
        <w:t>10⁻⁸</w:t>
      </w:r>
    </w:p>
    <w:p w14:paraId="14599590" w14:textId="137B3EAA" w:rsidR="000F48AD" w:rsidRPr="009E100D" w:rsidRDefault="000F48AD" w:rsidP="000F48AD">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51 genes driving enrichment</w:t>
      </w:r>
    </w:p>
    <w:p w14:paraId="5415AF59" w14:textId="7A1FC224" w:rsidR="000F48AD" w:rsidRPr="009E100D" w:rsidRDefault="000F48AD" w:rsidP="009E100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Interpretation</w:t>
      </w:r>
    </w:p>
    <w:p w14:paraId="71F29DFF" w14:textId="2F67DCBC"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means:</w:t>
      </w:r>
    </w:p>
    <w:p w14:paraId="4A9761E0" w14:textId="3E8BE34D"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Tumours in males show </w:t>
      </w:r>
      <w:r w:rsidRPr="00200310">
        <w:rPr>
          <w:rFonts w:ascii="Times New Roman" w:eastAsia="Times New Roman" w:hAnsi="Times New Roman" w:cs="Times New Roman"/>
          <w:b/>
          <w:bCs/>
          <w:kern w:val="0"/>
          <w:lang w:eastAsia="en-GB"/>
          <w14:ligatures w14:val="none"/>
        </w:rPr>
        <w:t>strong enrichment for B-cell / antibody-related immune activity</w:t>
      </w:r>
    </w:p>
    <w:p w14:paraId="2C92B062"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NOT just Y chromosome biology.</w:t>
      </w:r>
    </w:p>
    <w:p w14:paraId="232F5124" w14:textId="179BD3FF"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immune system related.</w:t>
      </w:r>
    </w:p>
    <w:p w14:paraId="229977D3" w14:textId="50209B01"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biologically meaningful.</w:t>
      </w:r>
    </w:p>
    <w:p w14:paraId="749690B9"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It suggests:</w:t>
      </w:r>
    </w:p>
    <w:p w14:paraId="4F3AF674" w14:textId="77777777" w:rsidR="000F48AD" w:rsidRPr="00200310" w:rsidRDefault="000F48AD" w:rsidP="000F48AD">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Increased humoral immune response</w:t>
      </w:r>
    </w:p>
    <w:p w14:paraId="240D938A" w14:textId="77777777" w:rsidR="000F48AD" w:rsidRPr="00200310" w:rsidRDefault="000F48AD" w:rsidP="000F48AD">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Possible differences in tumour microenvironment</w:t>
      </w:r>
    </w:p>
    <w:p w14:paraId="6CCE2F59" w14:textId="0FAF1B61" w:rsidR="000F48AD" w:rsidRPr="009E100D" w:rsidRDefault="000F48AD" w:rsidP="000F48AD">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lastRenderedPageBreak/>
        <w:t>Sex-specific immune activation patterns</w:t>
      </w:r>
    </w:p>
    <w:p w14:paraId="3CFB6411"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is a serious biological signal.</w:t>
      </w:r>
    </w:p>
    <w:p w14:paraId="133AA7E3"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AB3869">
          <v:rect id="_x0000_i1032" alt="" style="width:451.3pt;height:.05pt;mso-width-percent:0;mso-height-percent:0;mso-width-percent:0;mso-height-percent:0" o:hralign="center" o:hrstd="t" o:hr="t" fillcolor="#a0a0a0" stroked="f"/>
        </w:pict>
      </w:r>
    </w:p>
    <w:p w14:paraId="68B17479" w14:textId="4BBA202B" w:rsidR="000F48AD" w:rsidRPr="009E100D" w:rsidRDefault="000F48AD" w:rsidP="009E100D">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GO Enrichment — Genes Up in Females</w:t>
      </w:r>
    </w:p>
    <w:p w14:paraId="7ACE2C9B"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Top terms:</w:t>
      </w:r>
    </w:p>
    <w:p w14:paraId="529230AA" w14:textId="77777777" w:rsidR="000F48AD" w:rsidRPr="00200310" w:rsidRDefault="000F48AD" w:rsidP="000F48AD">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Regulation of vasculature development</w:t>
      </w:r>
    </w:p>
    <w:p w14:paraId="4D61DB6C" w14:textId="77777777" w:rsidR="000F48AD" w:rsidRPr="00200310" w:rsidRDefault="000F48AD" w:rsidP="000F48AD">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Regulation of angiogenesis</w:t>
      </w:r>
    </w:p>
    <w:p w14:paraId="3E2BAD21" w14:textId="77777777" w:rsidR="000F48AD" w:rsidRPr="00200310" w:rsidRDefault="000F48AD" w:rsidP="000F48AD">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Positive/negative regulation of cytokine production</w:t>
      </w:r>
    </w:p>
    <w:p w14:paraId="35CC3612" w14:textId="06DAB80E" w:rsidR="000F48AD" w:rsidRPr="00C77C0C" w:rsidRDefault="000F48AD" w:rsidP="000F48AD">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Keratinization</w:t>
      </w:r>
    </w:p>
    <w:p w14:paraId="764314F2" w14:textId="77777777" w:rsidR="000F48AD" w:rsidRPr="00200310" w:rsidRDefault="000F48AD" w:rsidP="000F48A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Statistics:</w:t>
      </w:r>
    </w:p>
    <w:p w14:paraId="068781E7" w14:textId="77777777" w:rsidR="000F48AD" w:rsidRPr="00200310" w:rsidRDefault="000F48AD" w:rsidP="000F48AD">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Adjusted p-values ~ 10⁻⁴ to 10⁻⁵</w:t>
      </w:r>
    </w:p>
    <w:p w14:paraId="694A3D80" w14:textId="0E519A1D" w:rsidR="000F48AD" w:rsidRPr="00C77C0C" w:rsidRDefault="000F48AD" w:rsidP="000F48AD">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Fold enrichment ~ 1.6–3.4</w:t>
      </w:r>
    </w:p>
    <w:p w14:paraId="3958AD90" w14:textId="6B920AF9" w:rsidR="000F48AD" w:rsidRPr="00C77C0C" w:rsidRDefault="000F48AD" w:rsidP="00C77C0C">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Interpretation</w:t>
      </w:r>
    </w:p>
    <w:p w14:paraId="1A074F8C"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Female-upregulated genes are enriched for:</w:t>
      </w:r>
    </w:p>
    <w:p w14:paraId="2583665B" w14:textId="77777777" w:rsidR="000F48AD" w:rsidRPr="00200310" w:rsidRDefault="000F48AD" w:rsidP="000F48AD">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Angiogenesis / vascular development</w:t>
      </w:r>
    </w:p>
    <w:p w14:paraId="3CFA8940" w14:textId="77777777" w:rsidR="000F48AD" w:rsidRPr="00200310" w:rsidRDefault="000F48AD" w:rsidP="000F48AD">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Cytokine signaling</w:t>
      </w:r>
    </w:p>
    <w:p w14:paraId="54A44FDD" w14:textId="325B633D" w:rsidR="000F48AD" w:rsidRPr="00C77C0C" w:rsidRDefault="000F48AD" w:rsidP="000F48AD">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b/>
          <w:bCs/>
          <w:kern w:val="0"/>
          <w:lang w:eastAsia="en-GB"/>
          <w14:ligatures w14:val="none"/>
        </w:rPr>
        <w:t>Epithelial differentiation (keratinization)</w:t>
      </w:r>
    </w:p>
    <w:p w14:paraId="3E98BDB5"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suggests:</w:t>
      </w:r>
    </w:p>
    <w:p w14:paraId="04B29C3A" w14:textId="77777777" w:rsidR="000F48AD" w:rsidRPr="00200310" w:rsidRDefault="000F48AD" w:rsidP="000F48AD">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Differences in tumour vascularisation</w:t>
      </w:r>
    </w:p>
    <w:p w14:paraId="53201DE2" w14:textId="77777777" w:rsidR="000F48AD" w:rsidRPr="00200310" w:rsidRDefault="000F48AD" w:rsidP="000F48AD">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Differences in inflammatory signaling</w:t>
      </w:r>
    </w:p>
    <w:p w14:paraId="12274584" w14:textId="77777777" w:rsidR="000F48AD" w:rsidRPr="00200310" w:rsidRDefault="000F48AD" w:rsidP="000F48AD">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Possibly epithelial remodeling processes</w:t>
      </w:r>
    </w:p>
    <w:p w14:paraId="07A28756"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EB949B0">
          <v:rect id="_x0000_i1031" alt="" style="width:451.3pt;height:.05pt;mso-width-percent:0;mso-height-percent:0;mso-width-percent:0;mso-height-percent:0" o:hralign="center" o:hrstd="t" o:hr="t" fillcolor="#a0a0a0" stroked="f"/>
        </w:pict>
      </w:r>
    </w:p>
    <w:p w14:paraId="777FE4AC" w14:textId="76FAFC7D" w:rsidR="000F48AD" w:rsidRPr="00C77C0C" w:rsidRDefault="000F48AD" w:rsidP="00C77C0C">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What This Means Biologically</w:t>
      </w:r>
    </w:p>
    <w:p w14:paraId="14900CF4" w14:textId="15B545BE"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 compared:</w:t>
      </w:r>
    </w:p>
    <w:p w14:paraId="3ECAD326" w14:textId="664146F0"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Male vs Female lung adenocarcinoma.</w:t>
      </w:r>
    </w:p>
    <w:p w14:paraId="294B7876" w14:textId="714B58E0"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Your enrichment suggests:</w:t>
      </w:r>
    </w:p>
    <w:p w14:paraId="4F5907D4" w14:textId="77777777" w:rsidR="000F48AD" w:rsidRPr="00200310" w:rsidRDefault="000F48AD" w:rsidP="000F48A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t>Males:</w:t>
      </w:r>
    </w:p>
    <w:p w14:paraId="258E3C5D" w14:textId="77777777" w:rsidR="000F48AD" w:rsidRPr="00200310" w:rsidRDefault="000F48AD" w:rsidP="000F48AD">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Stronger B-cell / antibody-related immune signature</w:t>
      </w:r>
    </w:p>
    <w:p w14:paraId="5CAE8849"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AF43D1" w14:textId="77777777" w:rsidR="000F48AD" w:rsidRPr="00200310" w:rsidRDefault="000F48AD" w:rsidP="000F48A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Times New Roman" w:eastAsia="Times New Roman" w:hAnsi="Times New Roman" w:cs="Times New Roman"/>
          <w:b/>
          <w:bCs/>
          <w:kern w:val="0"/>
          <w:lang w:eastAsia="en-GB"/>
          <w14:ligatures w14:val="none"/>
        </w:rPr>
        <w:lastRenderedPageBreak/>
        <w:t>Females:</w:t>
      </w:r>
    </w:p>
    <w:p w14:paraId="14C986F7" w14:textId="77777777" w:rsidR="000F48AD" w:rsidRPr="00200310" w:rsidRDefault="000F48AD" w:rsidP="000F48AD">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Stronger vascular and cytokine regulatory processes</w:t>
      </w:r>
    </w:p>
    <w:p w14:paraId="713A16A4" w14:textId="6928DAFB" w:rsidR="000F48AD" w:rsidRPr="00C77C0C" w:rsidRDefault="000F48AD" w:rsidP="000F48AD">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Possibly more angiogenesis-related pathways</w:t>
      </w:r>
    </w:p>
    <w:p w14:paraId="5C8374C8" w14:textId="77777777"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That is a biologically plausible sex difference.</w:t>
      </w:r>
    </w:p>
    <w:p w14:paraId="3A240961"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965038">
          <v:rect id="_x0000_i1030" alt="" style="width:451.3pt;height:.05pt;mso-width-percent:0;mso-height-percent:0;mso-width-percent:0;mso-height-percent:0" o:hralign="center" o:hrstd="t" o:hr="t" fillcolor="#a0a0a0" stroked="f"/>
        </w:pict>
      </w:r>
    </w:p>
    <w:p w14:paraId="7A1E1608" w14:textId="5F65C3D8" w:rsidR="000F48AD" w:rsidRPr="00C77C0C" w:rsidRDefault="000F48AD" w:rsidP="00C77C0C">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This Is Report-Ready</w:t>
      </w:r>
    </w:p>
    <w:p w14:paraId="0D91A65F" w14:textId="5E172E8D" w:rsidR="000F48AD" w:rsidRPr="00200310" w:rsidRDefault="000F48AD" w:rsidP="000F48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 can now write:</w:t>
      </w:r>
    </w:p>
    <w:p w14:paraId="27A84914" w14:textId="77777777" w:rsidR="000F48AD" w:rsidRPr="00200310" w:rsidRDefault="000F48AD" w:rsidP="000F48AD">
      <w:pPr>
        <w:spacing w:after="0" w:line="240" w:lineRule="auto"/>
        <w:rPr>
          <w:rFonts w:ascii="Times New Roman" w:eastAsia="Times New Roman" w:hAnsi="Times New Roman" w:cs="Times New Roman"/>
          <w:color w:val="0E0E0E"/>
          <w:kern w:val="0"/>
          <w:lang w:eastAsia="en-GB"/>
          <w14:ligatures w14:val="none"/>
        </w:rPr>
      </w:pPr>
      <w:r w:rsidRPr="00200310">
        <w:rPr>
          <w:rFonts w:ascii="Times New Roman" w:eastAsia="Times New Roman" w:hAnsi="Times New Roman" w:cs="Times New Roman"/>
          <w:color w:val="0E0E0E"/>
          <w:kern w:val="0"/>
          <w:lang w:eastAsia="en-GB"/>
          <w14:ligatures w14:val="none"/>
        </w:rPr>
        <w:t>Gene Ontology enrichment analysis revealed that genes upregulated in males were significantly enriched for biological processes related to B cell mediated immunity and immunoglobulin-mediated immune responses. In contrast, genes upregulated in females were enriched for processes including regulation of angiogenesis, cytokine production, and epithelial differentiation. These findings suggest sex-specific differences in tumour immune microenvironment and vascular regulation in lung adenocarcinoma.</w:t>
      </w:r>
    </w:p>
    <w:p w14:paraId="688977A0" w14:textId="77777777" w:rsidR="000F48AD" w:rsidRPr="00200310" w:rsidRDefault="0051018A" w:rsidP="000F48A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E139345">
          <v:rect id="_x0000_i1029" alt="" style="width:451.3pt;height:.05pt;mso-width-percent:0;mso-height-percent:0;mso-width-percent:0;mso-height-percent:0" o:hralign="center" o:hrstd="t" o:hr="t" fillcolor="#a0a0a0" stroked="f"/>
        </w:pict>
      </w:r>
    </w:p>
    <w:p w14:paraId="2C8CD8DF" w14:textId="77777777" w:rsidR="008C2C3A" w:rsidRPr="00200310" w:rsidRDefault="008C2C3A" w:rsidP="008C2C3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Times New Roman" w:eastAsia="Times New Roman" w:hAnsi="Times New Roman" w:cs="Times New Roman"/>
          <w:b/>
          <w:bCs/>
          <w:kern w:val="36"/>
          <w:lang w:eastAsia="en-GB"/>
          <w14:ligatures w14:val="none"/>
        </w:rPr>
        <w:t>What This Graph Shows</w:t>
      </w:r>
    </w:p>
    <w:p w14:paraId="3268B642"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24D43F"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xml:space="preserve">This is a </w:t>
      </w:r>
      <w:r w:rsidRPr="00200310">
        <w:rPr>
          <w:rFonts w:ascii="Times New Roman" w:eastAsia="Times New Roman" w:hAnsi="Times New Roman" w:cs="Times New Roman"/>
          <w:b/>
          <w:bCs/>
          <w:kern w:val="0"/>
          <w:lang w:eastAsia="en-GB"/>
          <w14:ligatures w14:val="none"/>
        </w:rPr>
        <w:t>GO Biological Process hierarchy (DAG)</w:t>
      </w:r>
      <w:r w:rsidRPr="00200310">
        <w:rPr>
          <w:rFonts w:ascii="Times New Roman" w:eastAsia="Times New Roman" w:hAnsi="Times New Roman" w:cs="Times New Roman"/>
          <w:kern w:val="0"/>
          <w:lang w:eastAsia="en-GB"/>
          <w14:ligatures w14:val="none"/>
        </w:rPr>
        <w:t>.</w:t>
      </w:r>
    </w:p>
    <w:p w14:paraId="7DEF5FA8" w14:textId="77777777" w:rsidR="008C2C3A" w:rsidRPr="00200310" w:rsidRDefault="008C2C3A" w:rsidP="008C2C3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Each box = a GO term</w:t>
      </w:r>
    </w:p>
    <w:p w14:paraId="6335AA16" w14:textId="77777777" w:rsidR="008C2C3A" w:rsidRPr="00200310" w:rsidRDefault="008C2C3A" w:rsidP="008C2C3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Arrows = parent → child relationships</w:t>
      </w:r>
    </w:p>
    <w:p w14:paraId="1CCB0A27" w14:textId="77777777" w:rsidR="008C2C3A" w:rsidRPr="00200310" w:rsidRDefault="008C2C3A" w:rsidP="008C2C3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Color = enrichment significance</w:t>
      </w:r>
    </w:p>
    <w:p w14:paraId="34512CD2" w14:textId="77777777" w:rsidR="008C2C3A" w:rsidRPr="00200310" w:rsidRDefault="008C2C3A" w:rsidP="008C2C3A">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Light yellow → moderate significance</w:t>
      </w:r>
    </w:p>
    <w:p w14:paraId="2931460A" w14:textId="77777777" w:rsidR="008C2C3A" w:rsidRPr="00200310" w:rsidRDefault="008C2C3A" w:rsidP="008C2C3A">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Orange → strong</w:t>
      </w:r>
    </w:p>
    <w:p w14:paraId="6258A7A0" w14:textId="77777777" w:rsidR="008C2C3A" w:rsidRPr="00200310" w:rsidRDefault="008C2C3A" w:rsidP="008C2C3A">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Red → very strong (lowest p-values)</w:t>
      </w:r>
    </w:p>
    <w:p w14:paraId="7E239597" w14:textId="77777777" w:rsidR="008C2C3A" w:rsidRPr="00200310" w:rsidRDefault="0051018A" w:rsidP="008C2C3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E4C63F9">
          <v:rect id="_x0000_i1028" alt="" style="width:451.3pt;height:.05pt;mso-width-percent:0;mso-height-percent:0;mso-width-percent:0;mso-height-percent:0" o:hralign="center" o:hrstd="t" o:hr="t" fillcolor="#a0a0a0" stroked="f"/>
        </w:pict>
      </w:r>
    </w:p>
    <w:p w14:paraId="457610B1" w14:textId="3A61C571" w:rsidR="008C2C3A" w:rsidRPr="00C77C0C" w:rsidRDefault="008C2C3A" w:rsidP="00C77C0C">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What Is Dominating Your Result?</w:t>
      </w:r>
    </w:p>
    <w:p w14:paraId="732E51BD" w14:textId="53E0614F"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Looking at your graph:</w:t>
      </w:r>
    </w:p>
    <w:p w14:paraId="5302C46F" w14:textId="77777777" w:rsidR="008C2C3A" w:rsidRPr="00200310" w:rsidRDefault="008C2C3A" w:rsidP="008C2C3A">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The strongest enriched cluster is:</w:t>
      </w:r>
    </w:p>
    <w:p w14:paraId="2C36AB12"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Immune response</w:t>
      </w:r>
    </w:p>
    <w:p w14:paraId="484D95B9"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Regulation of immune response</w:t>
      </w:r>
    </w:p>
    <w:p w14:paraId="6375BF49"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Complement activation</w:t>
      </w:r>
    </w:p>
    <w:p w14:paraId="37382EA2"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Regulation of inflammatory response</w:t>
      </w:r>
    </w:p>
    <w:p w14:paraId="0161D1E6"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B cell receptor signaling pathway</w:t>
      </w:r>
    </w:p>
    <w:p w14:paraId="20BE1E40"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Fc receptor signaling pathway</w:t>
      </w:r>
    </w:p>
    <w:p w14:paraId="389B51D9"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Immunoglobulin production</w:t>
      </w:r>
    </w:p>
    <w:p w14:paraId="399FB395" w14:textId="77777777" w:rsidR="008C2C3A" w:rsidRPr="00200310"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lastRenderedPageBreak/>
        <w:t>Phagocytosis</w:t>
      </w:r>
    </w:p>
    <w:p w14:paraId="6190E702" w14:textId="557FE051" w:rsidR="008C2C3A" w:rsidRPr="00C77C0C" w:rsidRDefault="008C2C3A" w:rsidP="008C2C3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Leukocyte migration</w:t>
      </w:r>
    </w:p>
    <w:p w14:paraId="50E37917" w14:textId="25CD69A1"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matches your clusterProfiler result perfectly:</w:t>
      </w:r>
    </w:p>
    <w:p w14:paraId="41A93881" w14:textId="77777777" w:rsidR="008C2C3A" w:rsidRPr="00200310" w:rsidRDefault="008C2C3A" w:rsidP="008C2C3A">
      <w:pPr>
        <w:spacing w:after="0" w:line="240" w:lineRule="auto"/>
        <w:rPr>
          <w:rFonts w:ascii="Times New Roman" w:eastAsia="Times New Roman" w:hAnsi="Times New Roman" w:cs="Times New Roman"/>
          <w:color w:val="0E0E0E"/>
          <w:kern w:val="0"/>
          <w:lang w:eastAsia="en-GB"/>
          <w14:ligatures w14:val="none"/>
        </w:rPr>
      </w:pPr>
      <w:r w:rsidRPr="00200310">
        <w:rPr>
          <w:rFonts w:ascii="Times New Roman" w:eastAsia="Times New Roman" w:hAnsi="Times New Roman" w:cs="Times New Roman"/>
          <w:color w:val="0E0E0E"/>
          <w:kern w:val="0"/>
          <w:lang w:eastAsia="en-GB"/>
          <w14:ligatures w14:val="none"/>
        </w:rPr>
        <w:t>immunoglobulin mediated immune response</w:t>
      </w:r>
    </w:p>
    <w:p w14:paraId="13E97BD7" w14:textId="77777777" w:rsidR="008C2C3A" w:rsidRPr="00200310" w:rsidRDefault="008C2C3A" w:rsidP="008C2C3A">
      <w:pPr>
        <w:spacing w:after="0" w:line="240" w:lineRule="auto"/>
        <w:rPr>
          <w:rFonts w:ascii="Times New Roman" w:eastAsia="Times New Roman" w:hAnsi="Times New Roman" w:cs="Times New Roman"/>
          <w:color w:val="0E0E0E"/>
          <w:kern w:val="0"/>
          <w:lang w:eastAsia="en-GB"/>
          <w14:ligatures w14:val="none"/>
        </w:rPr>
      </w:pPr>
      <w:r w:rsidRPr="00200310">
        <w:rPr>
          <w:rFonts w:ascii="Times New Roman" w:eastAsia="Times New Roman" w:hAnsi="Times New Roman" w:cs="Times New Roman"/>
          <w:color w:val="0E0E0E"/>
          <w:kern w:val="0"/>
          <w:lang w:eastAsia="en-GB"/>
          <w14:ligatures w14:val="none"/>
        </w:rPr>
        <w:t>B cell mediated immunity</w:t>
      </w:r>
    </w:p>
    <w:p w14:paraId="7F40ABD0"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0C3A0E"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So your R enrichment and GOrilla enrichment are consistent.</w:t>
      </w:r>
    </w:p>
    <w:p w14:paraId="431C0FB7"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93B739"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That is very good validation.</w:t>
      </w:r>
    </w:p>
    <w:p w14:paraId="0BE8D416" w14:textId="77777777" w:rsidR="008C2C3A" w:rsidRPr="00200310" w:rsidRDefault="0051018A" w:rsidP="008C2C3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E0104CA">
          <v:rect id="_x0000_i1027" alt="" style="width:451.3pt;height:.05pt;mso-width-percent:0;mso-height-percent:0;mso-width-percent:0;mso-height-percent:0" o:hralign="center" o:hrstd="t" o:hr="t" fillcolor="#a0a0a0" stroked="f"/>
        </w:pict>
      </w:r>
    </w:p>
    <w:p w14:paraId="3A152486" w14:textId="545A1609" w:rsidR="008C2C3A" w:rsidRPr="00C77C0C" w:rsidRDefault="008C2C3A" w:rsidP="00C77C0C">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Biological Interpretation</w:t>
      </w:r>
    </w:p>
    <w:p w14:paraId="6CC36C89" w14:textId="1F0C3B3A"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xml:space="preserve">Your </w:t>
      </w:r>
      <w:r w:rsidRPr="00200310">
        <w:rPr>
          <w:rFonts w:ascii="Times New Roman" w:eastAsia="Times New Roman" w:hAnsi="Times New Roman" w:cs="Times New Roman"/>
          <w:b/>
          <w:bCs/>
          <w:kern w:val="0"/>
          <w:lang w:eastAsia="en-GB"/>
          <w14:ligatures w14:val="none"/>
        </w:rPr>
        <w:t>Male-upregulated genes</w:t>
      </w:r>
      <w:r w:rsidRPr="00200310">
        <w:rPr>
          <w:rFonts w:ascii="Times New Roman" w:eastAsia="Times New Roman" w:hAnsi="Times New Roman" w:cs="Times New Roman"/>
          <w:kern w:val="0"/>
          <w:lang w:eastAsia="en-GB"/>
          <w14:ligatures w14:val="none"/>
        </w:rPr>
        <w:t xml:space="preserve"> show strong enrichment for:</w:t>
      </w:r>
    </w:p>
    <w:p w14:paraId="2027BCEE" w14:textId="77777777" w:rsidR="008C2C3A" w:rsidRPr="00200310" w:rsidRDefault="008C2C3A" w:rsidP="008C2C3A">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Humoral immune response</w:t>
      </w:r>
    </w:p>
    <w:p w14:paraId="2F87C55D" w14:textId="77777777" w:rsidR="008C2C3A" w:rsidRPr="00200310" w:rsidRDefault="008C2C3A" w:rsidP="008C2C3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Immunoglobulin production</w:t>
      </w:r>
    </w:p>
    <w:p w14:paraId="06AB3E88" w14:textId="77777777" w:rsidR="008C2C3A" w:rsidRPr="00200310" w:rsidRDefault="008C2C3A" w:rsidP="008C2C3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Complement activation</w:t>
      </w:r>
    </w:p>
    <w:p w14:paraId="4881B780" w14:textId="43F2EA30" w:rsidR="008C2C3A" w:rsidRPr="00C77C0C" w:rsidRDefault="008C2C3A" w:rsidP="008C2C3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B cell signaling</w:t>
      </w:r>
    </w:p>
    <w:p w14:paraId="336984B0" w14:textId="77777777" w:rsidR="008C2C3A" w:rsidRPr="00200310" w:rsidRDefault="008C2C3A" w:rsidP="008C2C3A">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00310">
        <w:rPr>
          <w:rFonts w:ascii="Apple Color Emoji" w:eastAsia="Times New Roman" w:hAnsi="Apple Color Emoji" w:cs="Apple Color Emoji"/>
          <w:b/>
          <w:bCs/>
          <w:kern w:val="0"/>
          <w:lang w:eastAsia="en-GB"/>
          <w14:ligatures w14:val="none"/>
        </w:rPr>
        <w:t>🟢</w:t>
      </w:r>
      <w:r w:rsidRPr="00200310">
        <w:rPr>
          <w:rFonts w:ascii="Times New Roman" w:eastAsia="Times New Roman" w:hAnsi="Times New Roman" w:cs="Times New Roman"/>
          <w:b/>
          <w:bCs/>
          <w:kern w:val="0"/>
          <w:lang w:eastAsia="en-GB"/>
          <w14:ligatures w14:val="none"/>
        </w:rPr>
        <w:t xml:space="preserve"> Immune signaling pathways</w:t>
      </w:r>
    </w:p>
    <w:p w14:paraId="72142FF2" w14:textId="77777777" w:rsidR="008C2C3A" w:rsidRPr="00200310" w:rsidRDefault="008C2C3A" w:rsidP="008C2C3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Fc receptor pathway</w:t>
      </w:r>
    </w:p>
    <w:p w14:paraId="0B805938" w14:textId="77777777" w:rsidR="008C2C3A" w:rsidRPr="00200310" w:rsidRDefault="008C2C3A" w:rsidP="008C2C3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Antigen receptor pathway</w:t>
      </w:r>
    </w:p>
    <w:p w14:paraId="43028E3D" w14:textId="6A22495C" w:rsidR="008C2C3A" w:rsidRPr="00C77C0C" w:rsidRDefault="008C2C3A" w:rsidP="008C2C3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Leukocyte migration</w:t>
      </w:r>
    </w:p>
    <w:p w14:paraId="26CC5EBA" w14:textId="40654DA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This suggests:</w:t>
      </w:r>
    </w:p>
    <w:p w14:paraId="095ACC88"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Apple Color Emoji" w:eastAsia="Times New Roman" w:hAnsi="Apple Color Emoji" w:cs="Apple Color Emoji"/>
          <w:kern w:val="0"/>
          <w:lang w:eastAsia="en-GB"/>
          <w14:ligatures w14:val="none"/>
        </w:rPr>
        <w:t>👉</w:t>
      </w:r>
      <w:r w:rsidRPr="00200310">
        <w:rPr>
          <w:rFonts w:ascii="Times New Roman" w:eastAsia="Times New Roman" w:hAnsi="Times New Roman" w:cs="Times New Roman"/>
          <w:kern w:val="0"/>
          <w:lang w:eastAsia="en-GB"/>
          <w14:ligatures w14:val="none"/>
        </w:rPr>
        <w:t xml:space="preserve"> Male lung adenocarcinoma samples have stronger B-cell / antibody-related immune activity.</w:t>
      </w:r>
    </w:p>
    <w:p w14:paraId="7B653167" w14:textId="77777777" w:rsidR="008C2C3A" w:rsidRPr="00200310" w:rsidRDefault="0051018A" w:rsidP="008C2C3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44B7E9">
          <v:rect id="_x0000_i1026" alt="" style="width:451.3pt;height:.05pt;mso-width-percent:0;mso-height-percent:0;mso-width-percent:0;mso-height-percent:0" o:hralign="center" o:hrstd="t" o:hr="t" fillcolor="#a0a0a0" stroked="f"/>
        </w:pict>
      </w:r>
    </w:p>
    <w:p w14:paraId="53E9ADA1" w14:textId="0960C37B" w:rsidR="008C2C3A" w:rsidRPr="00C77C0C" w:rsidRDefault="008C2C3A" w:rsidP="00C77C0C">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Important Observation</w:t>
      </w:r>
    </w:p>
    <w:p w14:paraId="6E8B528C" w14:textId="603807EB"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Notice something important:</w:t>
      </w:r>
    </w:p>
    <w:p w14:paraId="71EABCAB"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 xml:space="preserve">There are </w:t>
      </w:r>
      <w:r w:rsidRPr="00200310">
        <w:rPr>
          <w:rFonts w:ascii="Times New Roman" w:eastAsia="Times New Roman" w:hAnsi="Times New Roman" w:cs="Times New Roman"/>
          <w:b/>
          <w:bCs/>
          <w:kern w:val="0"/>
          <w:lang w:eastAsia="en-GB"/>
          <w14:ligatures w14:val="none"/>
        </w:rPr>
        <w:t>no strong cell cycle clusters</w:t>
      </w:r>
      <w:r w:rsidRPr="00200310">
        <w:rPr>
          <w:rFonts w:ascii="Times New Roman" w:eastAsia="Times New Roman" w:hAnsi="Times New Roman" w:cs="Times New Roman"/>
          <w:kern w:val="0"/>
          <w:lang w:eastAsia="en-GB"/>
          <w14:ligatures w14:val="none"/>
        </w:rPr>
        <w:t xml:space="preserve"> dominating.</w:t>
      </w:r>
    </w:p>
    <w:p w14:paraId="5554D70B"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CAA2A1"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lastRenderedPageBreak/>
        <w:t>This means:</w:t>
      </w:r>
    </w:p>
    <w:p w14:paraId="22CDC7F7" w14:textId="77777777" w:rsidR="008C2C3A" w:rsidRPr="00200310" w:rsidRDefault="008C2C3A" w:rsidP="008C2C3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The difference is not just proliferation</w:t>
      </w:r>
    </w:p>
    <w:p w14:paraId="4B7D2187" w14:textId="77777777" w:rsidR="008C2C3A" w:rsidRPr="00200310" w:rsidRDefault="008C2C3A" w:rsidP="008C2C3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It is immune microenvironment-related</w:t>
      </w:r>
    </w:p>
    <w:p w14:paraId="1A7C06DF"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204FC9"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That makes the result biologically interesting.</w:t>
      </w:r>
    </w:p>
    <w:p w14:paraId="29A1A365" w14:textId="77777777" w:rsidR="008C2C3A" w:rsidRPr="00200310" w:rsidRDefault="0051018A" w:rsidP="008C2C3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88280D7">
          <v:rect id="_x0000_i1025" alt="" style="width:451.3pt;height:.05pt;mso-width-percent:0;mso-height-percent:0;mso-width-percent:0;mso-height-percent:0" o:hralign="center" o:hrstd="t" o:hr="t" fillcolor="#a0a0a0" stroked="f"/>
        </w:pict>
      </w:r>
    </w:p>
    <w:p w14:paraId="39B52AF7" w14:textId="6094B216" w:rsidR="008C2C3A" w:rsidRPr="00C77C0C" w:rsidRDefault="008C2C3A" w:rsidP="00C77C0C">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200310">
        <w:rPr>
          <w:rFonts w:ascii="Apple Color Emoji" w:eastAsia="Times New Roman" w:hAnsi="Apple Color Emoji" w:cs="Apple Color Emoji"/>
          <w:b/>
          <w:bCs/>
          <w:kern w:val="36"/>
          <w:lang w:eastAsia="en-GB"/>
          <w14:ligatures w14:val="none"/>
        </w:rPr>
        <w:t>🎓</w:t>
      </w:r>
      <w:r w:rsidRPr="00200310">
        <w:rPr>
          <w:rFonts w:ascii="Times New Roman" w:eastAsia="Times New Roman" w:hAnsi="Times New Roman" w:cs="Times New Roman"/>
          <w:b/>
          <w:bCs/>
          <w:kern w:val="36"/>
          <w:lang w:eastAsia="en-GB"/>
          <w14:ligatures w14:val="none"/>
        </w:rPr>
        <w:t xml:space="preserve"> How To Write This In Your Report</w:t>
      </w:r>
    </w:p>
    <w:p w14:paraId="45F8109C" w14:textId="4380EF8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00310">
        <w:rPr>
          <w:rFonts w:ascii="Times New Roman" w:eastAsia="Times New Roman" w:hAnsi="Times New Roman" w:cs="Times New Roman"/>
          <w:kern w:val="0"/>
          <w:lang w:eastAsia="en-GB"/>
          <w14:ligatures w14:val="none"/>
        </w:rPr>
        <w:t>You can say:</w:t>
      </w:r>
    </w:p>
    <w:p w14:paraId="58A2173F" w14:textId="77777777" w:rsidR="008C2C3A" w:rsidRPr="00200310" w:rsidRDefault="008C2C3A" w:rsidP="008C2C3A">
      <w:pPr>
        <w:spacing w:after="0" w:line="240" w:lineRule="auto"/>
        <w:rPr>
          <w:rFonts w:ascii="Times New Roman" w:eastAsia="Times New Roman" w:hAnsi="Times New Roman" w:cs="Times New Roman"/>
          <w:color w:val="0E0E0E"/>
          <w:kern w:val="0"/>
          <w:lang w:eastAsia="en-GB"/>
          <w14:ligatures w14:val="none"/>
        </w:rPr>
      </w:pPr>
      <w:r w:rsidRPr="00200310">
        <w:rPr>
          <w:rFonts w:ascii="Times New Roman" w:eastAsia="Times New Roman" w:hAnsi="Times New Roman" w:cs="Times New Roman"/>
          <w:color w:val="0E0E0E"/>
          <w:kern w:val="0"/>
          <w:lang w:eastAsia="en-GB"/>
          <w14:ligatures w14:val="none"/>
        </w:rPr>
        <w:t>Gene Ontology enrichment analysis using GOrilla revealed significant enrichment of immune-related biological processes among genes upregulated in male samples. These included immunoglobulin-mediated immune response, B cell receptor signaling pathway, complement activation, and regulation of inflammatory response. The hierarchical DAG structure demonstrated clustering of enriched terms within immune system processes, suggesting sex-specific differences in tumour immune microenvironment.</w:t>
      </w:r>
    </w:p>
    <w:p w14:paraId="5D62BF46" w14:textId="77777777" w:rsidR="008C2C3A" w:rsidRPr="00200310" w:rsidRDefault="008C2C3A" w:rsidP="008C2C3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2F2E82" w14:textId="77777777" w:rsidR="000F48AD" w:rsidRPr="00200310" w:rsidRDefault="000F48AD" w:rsidP="000F48AD">
      <w:pPr>
        <w:rPr>
          <w:rFonts w:ascii="Times New Roman" w:hAnsi="Times New Roman" w:cs="Times New Roman"/>
        </w:rPr>
      </w:pPr>
    </w:p>
    <w:sectPr w:rsidR="000F48AD" w:rsidRPr="00200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397"/>
    <w:multiLevelType w:val="multilevel"/>
    <w:tmpl w:val="CFA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1F40"/>
    <w:multiLevelType w:val="multilevel"/>
    <w:tmpl w:val="15A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13C5E"/>
    <w:multiLevelType w:val="multilevel"/>
    <w:tmpl w:val="583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4B30"/>
    <w:multiLevelType w:val="multilevel"/>
    <w:tmpl w:val="451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1A25"/>
    <w:multiLevelType w:val="multilevel"/>
    <w:tmpl w:val="4A2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E1F8D"/>
    <w:multiLevelType w:val="multilevel"/>
    <w:tmpl w:val="45C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820B4"/>
    <w:multiLevelType w:val="multilevel"/>
    <w:tmpl w:val="A698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03396"/>
    <w:multiLevelType w:val="multilevel"/>
    <w:tmpl w:val="6E0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8711A"/>
    <w:multiLevelType w:val="multilevel"/>
    <w:tmpl w:val="6FD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86865"/>
    <w:multiLevelType w:val="multilevel"/>
    <w:tmpl w:val="78E6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85F1A"/>
    <w:multiLevelType w:val="multilevel"/>
    <w:tmpl w:val="53E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76C89"/>
    <w:multiLevelType w:val="multilevel"/>
    <w:tmpl w:val="33F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9105D"/>
    <w:multiLevelType w:val="multilevel"/>
    <w:tmpl w:val="F16C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25129"/>
    <w:multiLevelType w:val="multilevel"/>
    <w:tmpl w:val="934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11E5D"/>
    <w:multiLevelType w:val="multilevel"/>
    <w:tmpl w:val="013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E78C3"/>
    <w:multiLevelType w:val="multilevel"/>
    <w:tmpl w:val="478A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40621"/>
    <w:multiLevelType w:val="multilevel"/>
    <w:tmpl w:val="811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51910"/>
    <w:multiLevelType w:val="multilevel"/>
    <w:tmpl w:val="644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80433"/>
    <w:multiLevelType w:val="multilevel"/>
    <w:tmpl w:val="A73A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C61ECA"/>
    <w:multiLevelType w:val="multilevel"/>
    <w:tmpl w:val="A45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F3CC5"/>
    <w:multiLevelType w:val="multilevel"/>
    <w:tmpl w:val="45F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67F99"/>
    <w:multiLevelType w:val="multilevel"/>
    <w:tmpl w:val="B8C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75992"/>
    <w:multiLevelType w:val="multilevel"/>
    <w:tmpl w:val="12E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83CF4"/>
    <w:multiLevelType w:val="multilevel"/>
    <w:tmpl w:val="30E636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B9D0AB6"/>
    <w:multiLevelType w:val="multilevel"/>
    <w:tmpl w:val="282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64478"/>
    <w:multiLevelType w:val="multilevel"/>
    <w:tmpl w:val="04C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F63D2"/>
    <w:multiLevelType w:val="multilevel"/>
    <w:tmpl w:val="644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36804"/>
    <w:multiLevelType w:val="multilevel"/>
    <w:tmpl w:val="410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D5B0C"/>
    <w:multiLevelType w:val="multilevel"/>
    <w:tmpl w:val="504A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4278F"/>
    <w:multiLevelType w:val="multilevel"/>
    <w:tmpl w:val="A8E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13337"/>
    <w:multiLevelType w:val="multilevel"/>
    <w:tmpl w:val="F86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77E48"/>
    <w:multiLevelType w:val="multilevel"/>
    <w:tmpl w:val="ABE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71971"/>
    <w:multiLevelType w:val="multilevel"/>
    <w:tmpl w:val="64AE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06897"/>
    <w:multiLevelType w:val="multilevel"/>
    <w:tmpl w:val="6C9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00C50"/>
    <w:multiLevelType w:val="multilevel"/>
    <w:tmpl w:val="2846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53E59"/>
    <w:multiLevelType w:val="multilevel"/>
    <w:tmpl w:val="396E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13D60"/>
    <w:multiLevelType w:val="multilevel"/>
    <w:tmpl w:val="7D1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F2468"/>
    <w:multiLevelType w:val="multilevel"/>
    <w:tmpl w:val="C2CC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B239C"/>
    <w:multiLevelType w:val="multilevel"/>
    <w:tmpl w:val="BF0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37CC6"/>
    <w:multiLevelType w:val="multilevel"/>
    <w:tmpl w:val="2F7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341CA"/>
    <w:multiLevelType w:val="multilevel"/>
    <w:tmpl w:val="5F9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E2845"/>
    <w:multiLevelType w:val="multilevel"/>
    <w:tmpl w:val="18B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94EFA"/>
    <w:multiLevelType w:val="multilevel"/>
    <w:tmpl w:val="160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E32C3"/>
    <w:multiLevelType w:val="multilevel"/>
    <w:tmpl w:val="3214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479BB"/>
    <w:multiLevelType w:val="multilevel"/>
    <w:tmpl w:val="A9C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61EC8"/>
    <w:multiLevelType w:val="multilevel"/>
    <w:tmpl w:val="0674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5C0441"/>
    <w:multiLevelType w:val="multilevel"/>
    <w:tmpl w:val="C05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21EA9"/>
    <w:multiLevelType w:val="multilevel"/>
    <w:tmpl w:val="D6C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87862"/>
    <w:multiLevelType w:val="multilevel"/>
    <w:tmpl w:val="3F9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447A04"/>
    <w:multiLevelType w:val="multilevel"/>
    <w:tmpl w:val="851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21EA2"/>
    <w:multiLevelType w:val="multilevel"/>
    <w:tmpl w:val="9BE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497306">
    <w:abstractNumId w:val="50"/>
  </w:num>
  <w:num w:numId="2" w16cid:durableId="28143031">
    <w:abstractNumId w:val="14"/>
  </w:num>
  <w:num w:numId="3" w16cid:durableId="1234581271">
    <w:abstractNumId w:val="22"/>
  </w:num>
  <w:num w:numId="4" w16cid:durableId="830019868">
    <w:abstractNumId w:val="20"/>
  </w:num>
  <w:num w:numId="5" w16cid:durableId="2117672921">
    <w:abstractNumId w:val="0"/>
  </w:num>
  <w:num w:numId="6" w16cid:durableId="1416172594">
    <w:abstractNumId w:val="3"/>
  </w:num>
  <w:num w:numId="7" w16cid:durableId="1933320638">
    <w:abstractNumId w:val="42"/>
  </w:num>
  <w:num w:numId="8" w16cid:durableId="1661543101">
    <w:abstractNumId w:val="8"/>
  </w:num>
  <w:num w:numId="9" w16cid:durableId="1275096071">
    <w:abstractNumId w:val="41"/>
  </w:num>
  <w:num w:numId="10" w16cid:durableId="979841039">
    <w:abstractNumId w:val="10"/>
  </w:num>
  <w:num w:numId="11" w16cid:durableId="1401095009">
    <w:abstractNumId w:val="32"/>
  </w:num>
  <w:num w:numId="12" w16cid:durableId="890729946">
    <w:abstractNumId w:val="27"/>
  </w:num>
  <w:num w:numId="13" w16cid:durableId="417026257">
    <w:abstractNumId w:val="45"/>
  </w:num>
  <w:num w:numId="14" w16cid:durableId="743184971">
    <w:abstractNumId w:val="7"/>
  </w:num>
  <w:num w:numId="15" w16cid:durableId="268467517">
    <w:abstractNumId w:val="33"/>
  </w:num>
  <w:num w:numId="16" w16cid:durableId="792939905">
    <w:abstractNumId w:val="23"/>
  </w:num>
  <w:num w:numId="17" w16cid:durableId="1666009829">
    <w:abstractNumId w:val="47"/>
  </w:num>
  <w:num w:numId="18" w16cid:durableId="2128505048">
    <w:abstractNumId w:val="4"/>
  </w:num>
  <w:num w:numId="19" w16cid:durableId="557522861">
    <w:abstractNumId w:val="44"/>
  </w:num>
  <w:num w:numId="20" w16cid:durableId="1701979149">
    <w:abstractNumId w:val="16"/>
  </w:num>
  <w:num w:numId="21" w16cid:durableId="1423838975">
    <w:abstractNumId w:val="28"/>
  </w:num>
  <w:num w:numId="22" w16cid:durableId="883521144">
    <w:abstractNumId w:val="25"/>
  </w:num>
  <w:num w:numId="23" w16cid:durableId="542836122">
    <w:abstractNumId w:val="43"/>
  </w:num>
  <w:num w:numId="24" w16cid:durableId="1838614303">
    <w:abstractNumId w:val="34"/>
  </w:num>
  <w:num w:numId="25" w16cid:durableId="206526302">
    <w:abstractNumId w:val="2"/>
  </w:num>
  <w:num w:numId="26" w16cid:durableId="1671634811">
    <w:abstractNumId w:val="21"/>
  </w:num>
  <w:num w:numId="27" w16cid:durableId="1417937882">
    <w:abstractNumId w:val="39"/>
  </w:num>
  <w:num w:numId="28" w16cid:durableId="1156650874">
    <w:abstractNumId w:val="13"/>
  </w:num>
  <w:num w:numId="29" w16cid:durableId="1174764406">
    <w:abstractNumId w:val="40"/>
  </w:num>
  <w:num w:numId="30" w16cid:durableId="2039626445">
    <w:abstractNumId w:val="46"/>
  </w:num>
  <w:num w:numId="31" w16cid:durableId="206451843">
    <w:abstractNumId w:val="17"/>
  </w:num>
  <w:num w:numId="32" w16cid:durableId="1156149377">
    <w:abstractNumId w:val="24"/>
  </w:num>
  <w:num w:numId="33" w16cid:durableId="1827552979">
    <w:abstractNumId w:val="49"/>
  </w:num>
  <w:num w:numId="34" w16cid:durableId="1111166967">
    <w:abstractNumId w:val="19"/>
  </w:num>
  <w:num w:numId="35" w16cid:durableId="607853876">
    <w:abstractNumId w:val="9"/>
  </w:num>
  <w:num w:numId="36" w16cid:durableId="1592854463">
    <w:abstractNumId w:val="15"/>
  </w:num>
  <w:num w:numId="37" w16cid:durableId="12656274">
    <w:abstractNumId w:val="30"/>
  </w:num>
  <w:num w:numId="38" w16cid:durableId="1691293467">
    <w:abstractNumId w:val="6"/>
  </w:num>
  <w:num w:numId="39" w16cid:durableId="1454405685">
    <w:abstractNumId w:val="5"/>
  </w:num>
  <w:num w:numId="40" w16cid:durableId="2106028863">
    <w:abstractNumId w:val="35"/>
  </w:num>
  <w:num w:numId="41" w16cid:durableId="1524439618">
    <w:abstractNumId w:val="48"/>
  </w:num>
  <w:num w:numId="42" w16cid:durableId="902447736">
    <w:abstractNumId w:val="1"/>
  </w:num>
  <w:num w:numId="43" w16cid:durableId="1031613231">
    <w:abstractNumId w:val="18"/>
  </w:num>
  <w:num w:numId="44" w16cid:durableId="1808350280">
    <w:abstractNumId w:val="29"/>
  </w:num>
  <w:num w:numId="45" w16cid:durableId="1113668569">
    <w:abstractNumId w:val="31"/>
  </w:num>
  <w:num w:numId="46" w16cid:durableId="302514773">
    <w:abstractNumId w:val="12"/>
  </w:num>
  <w:num w:numId="47" w16cid:durableId="889149606">
    <w:abstractNumId w:val="37"/>
  </w:num>
  <w:num w:numId="48" w16cid:durableId="222302487">
    <w:abstractNumId w:val="26"/>
  </w:num>
  <w:num w:numId="49" w16cid:durableId="1890262889">
    <w:abstractNumId w:val="36"/>
  </w:num>
  <w:num w:numId="50" w16cid:durableId="1782912970">
    <w:abstractNumId w:val="11"/>
  </w:num>
  <w:num w:numId="51" w16cid:durableId="115507548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916"/>
    <w:rsid w:val="00074609"/>
    <w:rsid w:val="000F48AD"/>
    <w:rsid w:val="001B42DE"/>
    <w:rsid w:val="00200310"/>
    <w:rsid w:val="00221E20"/>
    <w:rsid w:val="002C6243"/>
    <w:rsid w:val="0051018A"/>
    <w:rsid w:val="00531FBC"/>
    <w:rsid w:val="00640E5F"/>
    <w:rsid w:val="00652C41"/>
    <w:rsid w:val="00710A35"/>
    <w:rsid w:val="007A711E"/>
    <w:rsid w:val="00805D0A"/>
    <w:rsid w:val="008C2C3A"/>
    <w:rsid w:val="008C653B"/>
    <w:rsid w:val="009E100D"/>
    <w:rsid w:val="00A46265"/>
    <w:rsid w:val="00AE0D03"/>
    <w:rsid w:val="00B72389"/>
    <w:rsid w:val="00B8794A"/>
    <w:rsid w:val="00C178B7"/>
    <w:rsid w:val="00C77C0C"/>
    <w:rsid w:val="00D10916"/>
    <w:rsid w:val="00DE59BA"/>
    <w:rsid w:val="00E443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87EC"/>
  <w15:chartTrackingRefBased/>
  <w15:docId w15:val="{594E4051-9ED5-024E-8B25-0E5AA458C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916"/>
    <w:rPr>
      <w:rFonts w:eastAsiaTheme="majorEastAsia" w:cstheme="majorBidi"/>
      <w:color w:val="272727" w:themeColor="text1" w:themeTint="D8"/>
    </w:rPr>
  </w:style>
  <w:style w:type="paragraph" w:styleId="Title">
    <w:name w:val="Title"/>
    <w:basedOn w:val="Normal"/>
    <w:next w:val="Normal"/>
    <w:link w:val="TitleChar"/>
    <w:uiPriority w:val="10"/>
    <w:qFormat/>
    <w:rsid w:val="00D10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916"/>
    <w:pPr>
      <w:spacing w:before="160"/>
      <w:jc w:val="center"/>
    </w:pPr>
    <w:rPr>
      <w:i/>
      <w:iCs/>
      <w:color w:val="404040" w:themeColor="text1" w:themeTint="BF"/>
    </w:rPr>
  </w:style>
  <w:style w:type="character" w:customStyle="1" w:styleId="QuoteChar">
    <w:name w:val="Quote Char"/>
    <w:basedOn w:val="DefaultParagraphFont"/>
    <w:link w:val="Quote"/>
    <w:uiPriority w:val="29"/>
    <w:rsid w:val="00D10916"/>
    <w:rPr>
      <w:i/>
      <w:iCs/>
      <w:color w:val="404040" w:themeColor="text1" w:themeTint="BF"/>
    </w:rPr>
  </w:style>
  <w:style w:type="paragraph" w:styleId="ListParagraph">
    <w:name w:val="List Paragraph"/>
    <w:basedOn w:val="Normal"/>
    <w:uiPriority w:val="34"/>
    <w:qFormat/>
    <w:rsid w:val="00D10916"/>
    <w:pPr>
      <w:ind w:left="720"/>
      <w:contextualSpacing/>
    </w:pPr>
  </w:style>
  <w:style w:type="character" w:styleId="IntenseEmphasis">
    <w:name w:val="Intense Emphasis"/>
    <w:basedOn w:val="DefaultParagraphFont"/>
    <w:uiPriority w:val="21"/>
    <w:qFormat/>
    <w:rsid w:val="00D10916"/>
    <w:rPr>
      <w:i/>
      <w:iCs/>
      <w:color w:val="0F4761" w:themeColor="accent1" w:themeShade="BF"/>
    </w:rPr>
  </w:style>
  <w:style w:type="paragraph" w:styleId="IntenseQuote">
    <w:name w:val="Intense Quote"/>
    <w:basedOn w:val="Normal"/>
    <w:next w:val="Normal"/>
    <w:link w:val="IntenseQuoteChar"/>
    <w:uiPriority w:val="30"/>
    <w:qFormat/>
    <w:rsid w:val="00D10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916"/>
    <w:rPr>
      <w:i/>
      <w:iCs/>
      <w:color w:val="0F4761" w:themeColor="accent1" w:themeShade="BF"/>
    </w:rPr>
  </w:style>
  <w:style w:type="character" w:styleId="IntenseReference">
    <w:name w:val="Intense Reference"/>
    <w:basedOn w:val="DefaultParagraphFont"/>
    <w:uiPriority w:val="32"/>
    <w:qFormat/>
    <w:rsid w:val="00D10916"/>
    <w:rPr>
      <w:b/>
      <w:bCs/>
      <w:smallCaps/>
      <w:color w:val="0F4761" w:themeColor="accent1" w:themeShade="BF"/>
      <w:spacing w:val="5"/>
    </w:rPr>
  </w:style>
  <w:style w:type="paragraph" w:customStyle="1" w:styleId="p1">
    <w:name w:val="p1"/>
    <w:basedOn w:val="Normal"/>
    <w:rsid w:val="00D109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10916"/>
  </w:style>
  <w:style w:type="paragraph" w:customStyle="1" w:styleId="p2">
    <w:name w:val="p2"/>
    <w:basedOn w:val="Normal"/>
    <w:rsid w:val="00D109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10916"/>
  </w:style>
  <w:style w:type="paragraph" w:customStyle="1" w:styleId="p3">
    <w:name w:val="p3"/>
    <w:basedOn w:val="Normal"/>
    <w:rsid w:val="00D109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D109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D10916"/>
  </w:style>
  <w:style w:type="paragraph" w:styleId="HTMLPreformatted">
    <w:name w:val="HTML Preformatted"/>
    <w:basedOn w:val="Normal"/>
    <w:link w:val="HTMLPreformattedChar"/>
    <w:uiPriority w:val="99"/>
    <w:semiHidden/>
    <w:unhideWhenUsed/>
    <w:rsid w:val="00D1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1091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10916"/>
    <w:rPr>
      <w:rFonts w:ascii="Courier New" w:eastAsia="Times New Roman" w:hAnsi="Courier New" w:cs="Courier New"/>
      <w:sz w:val="20"/>
      <w:szCs w:val="20"/>
    </w:rPr>
  </w:style>
  <w:style w:type="character" w:customStyle="1" w:styleId="apple-converted-space">
    <w:name w:val="apple-converted-space"/>
    <w:basedOn w:val="DefaultParagraphFont"/>
    <w:rsid w:val="000F48AD"/>
  </w:style>
  <w:style w:type="paragraph" w:customStyle="1" w:styleId="p5">
    <w:name w:val="p5"/>
    <w:basedOn w:val="Normal"/>
    <w:rsid w:val="008C2C3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1399</TotalTime>
  <Pages>22</Pages>
  <Words>2711</Words>
  <Characters>15455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 naeemi</dc:creator>
  <cp:keywords/>
  <dc:description/>
  <cp:lastModifiedBy>sahar naeemi</cp:lastModifiedBy>
  <cp:revision>4</cp:revision>
  <dcterms:created xsi:type="dcterms:W3CDTF">2026-02-27T20:20:00Z</dcterms:created>
  <dcterms:modified xsi:type="dcterms:W3CDTF">2026-03-06T11:37:00Z</dcterms:modified>
</cp:coreProperties>
</file>