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E26E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Excellent — this is exactly the right moment to write a clean, structured MSc-level report.</w:t>
      </w:r>
    </w:p>
    <w:p w14:paraId="1C4558A6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66A51C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600A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complete, well-structured Session 1 RNA-seq report</w:t>
      </w: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including:</w:t>
      </w:r>
    </w:p>
    <w:p w14:paraId="1BD8DD9E" w14:textId="77777777" w:rsidR="00600A22" w:rsidRPr="00600A22" w:rsidRDefault="00600A22" w:rsidP="00600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</w:t>
      </w:r>
    </w:p>
    <w:p w14:paraId="69BAC3F2" w14:textId="77777777" w:rsidR="00600A22" w:rsidRPr="00600A22" w:rsidRDefault="00600A22" w:rsidP="00600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Aims</w:t>
      </w:r>
    </w:p>
    <w:p w14:paraId="3CFC1B0B" w14:textId="77777777" w:rsidR="00600A22" w:rsidRPr="00600A22" w:rsidRDefault="00600A22" w:rsidP="00600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&amp; environment</w:t>
      </w:r>
    </w:p>
    <w:p w14:paraId="2EA63FB3" w14:textId="77777777" w:rsidR="00600A22" w:rsidRPr="00600A22" w:rsidRDefault="00600A22" w:rsidP="00600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commands used</w:t>
      </w:r>
    </w:p>
    <w:p w14:paraId="3AE6938A" w14:textId="77777777" w:rsidR="00600A22" w:rsidRPr="00600A22" w:rsidRDefault="00600A22" w:rsidP="00600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Interpretation</w:t>
      </w:r>
    </w:p>
    <w:p w14:paraId="3AB6E2FC" w14:textId="77777777" w:rsidR="00600A22" w:rsidRPr="00600A22" w:rsidRDefault="00600A22" w:rsidP="00600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evaluation</w:t>
      </w:r>
    </w:p>
    <w:p w14:paraId="152EACD3" w14:textId="77777777" w:rsidR="00600A22" w:rsidRPr="00600A22" w:rsidRDefault="00600A22" w:rsidP="00600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Conclusion</w:t>
      </w:r>
    </w:p>
    <w:p w14:paraId="3AA8D4DF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FB4E05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copy this directly into Word.</w:t>
      </w:r>
    </w:p>
    <w:p w14:paraId="38ECFBF2" w14:textId="77777777" w:rsidR="00600A22" w:rsidRPr="00600A22" w:rsidRDefault="00EE6928" w:rsidP="00600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92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E73D5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68A3C91" w14:textId="77777777" w:rsidR="00600A22" w:rsidRPr="00600A22" w:rsidRDefault="00600A22" w:rsidP="00600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RNA-seq Analysis Report – Rotation 2 (Session 1)</w:t>
      </w:r>
    </w:p>
    <w:p w14:paraId="304275B9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AAF508" w14:textId="77777777" w:rsidR="00600A22" w:rsidRPr="00600A22" w:rsidRDefault="00600A22" w:rsidP="00600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Trypanosoma brucei – Blood vs Fat Samples</w:t>
      </w:r>
    </w:p>
    <w:p w14:paraId="3986D793" w14:textId="77777777" w:rsidR="00600A22" w:rsidRPr="00600A22" w:rsidRDefault="00EE6928" w:rsidP="00600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92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F7A4D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508E791" w14:textId="77777777" w:rsidR="00600A22" w:rsidRPr="00600A22" w:rsidRDefault="00600A22" w:rsidP="00600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Introduction</w:t>
      </w:r>
    </w:p>
    <w:p w14:paraId="41A8575A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2C01F1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RNA sequencing (RNA-seq) is used to quantify gene expression by mapping sequencing reads to a reference genome. In this rotation, we analysed RNA-seq datasets from </w:t>
      </w:r>
      <w:r w:rsidRPr="00600A2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Trypanosoma brucei</w:t>
      </w: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samples (Blood and Fat tissues) to prepare for downstream gene quantification and differential expression analysis.</w:t>
      </w:r>
    </w:p>
    <w:p w14:paraId="1D536A1F" w14:textId="77777777" w:rsidR="00600A22" w:rsidRPr="00600A22" w:rsidRDefault="00600A22" w:rsidP="00600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2A862BB">
          <v:rect id="_x0000_i1027" style="width:0;height:1.5pt" o:hralign="center" o:hrstd="t" o:hr="t" fillcolor="#a0a0a0" stroked="f"/>
        </w:pict>
      </w:r>
    </w:p>
    <w:p w14:paraId="241AEC93" w14:textId="77777777" w:rsidR="00600A22" w:rsidRPr="00600A22" w:rsidRDefault="00600A22" w:rsidP="00600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Objectives (Session 1)</w:t>
      </w:r>
    </w:p>
    <w:p w14:paraId="37F2778E" w14:textId="77777777" w:rsidR="00600A22" w:rsidRPr="00600A22" w:rsidRDefault="00600A22" w:rsidP="00600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 raw datasets</w:t>
      </w:r>
    </w:p>
    <w:p w14:paraId="6BE1463E" w14:textId="77777777" w:rsidR="00600A22" w:rsidRPr="00600A22" w:rsidRDefault="00600A22" w:rsidP="00600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conda environment with required tools</w:t>
      </w:r>
    </w:p>
    <w:p w14:paraId="3C50B98D" w14:textId="77777777" w:rsidR="00600A22" w:rsidRPr="00600A22" w:rsidRDefault="00600A22" w:rsidP="00600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quality control (FastQC)</w:t>
      </w:r>
    </w:p>
    <w:p w14:paraId="7FEB27D1" w14:textId="77777777" w:rsidR="00600A22" w:rsidRPr="00600A22" w:rsidRDefault="00600A22" w:rsidP="00600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Trim reads using Trim Galore</w:t>
      </w:r>
    </w:p>
    <w:p w14:paraId="7B6375B5" w14:textId="77777777" w:rsidR="00600A22" w:rsidRPr="00600A22" w:rsidRDefault="00600A22" w:rsidP="00600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and download an appropriate full reference genome</w:t>
      </w:r>
    </w:p>
    <w:p w14:paraId="31A79977" w14:textId="77777777" w:rsidR="00600A22" w:rsidRPr="00600A22" w:rsidRDefault="00600A22" w:rsidP="00600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STAR genome index</w:t>
      </w:r>
    </w:p>
    <w:p w14:paraId="05B735B0" w14:textId="77777777" w:rsidR="00600A22" w:rsidRPr="00600A22" w:rsidRDefault="00600A22" w:rsidP="00600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 reads to the reference genome</w:t>
      </w:r>
    </w:p>
    <w:p w14:paraId="6093510A" w14:textId="77777777" w:rsidR="00600A22" w:rsidRPr="00600A22" w:rsidRDefault="00600A22" w:rsidP="00600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 mapping statistics</w:t>
      </w:r>
    </w:p>
    <w:p w14:paraId="0E98DE01" w14:textId="77777777" w:rsidR="00600A22" w:rsidRPr="00600A22" w:rsidRDefault="00600A22" w:rsidP="00600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0E05536">
          <v:rect id="_x0000_i1028" style="width:0;height:1.5pt" o:hralign="center" o:hrstd="t" o:hr="t" fillcolor="#a0a0a0" stroked="f"/>
        </w:pict>
      </w:r>
    </w:p>
    <w:p w14:paraId="19897906" w14:textId="77777777" w:rsidR="00600A22" w:rsidRPr="00600A22" w:rsidRDefault="00600A22" w:rsidP="00600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Dataset Location</w:t>
      </w:r>
    </w:p>
    <w:p w14:paraId="49F4988C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8D03A2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were located on Ada:</w:t>
      </w:r>
    </w:p>
    <w:p w14:paraId="07D1305A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/share/BioinfMSc/Bill_resources/Tbrucei/</w:t>
      </w:r>
    </w:p>
    <w:p w14:paraId="7F389FA5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included multiple Blood and Fat samples in FASTQ format.</w:t>
      </w:r>
    </w:p>
    <w:p w14:paraId="3A516A90" w14:textId="77777777" w:rsidR="00600A22" w:rsidRPr="00600A22" w:rsidRDefault="00600A22" w:rsidP="00600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31B1B8">
          <v:rect id="_x0000_i1029" style="width:0;height:1.5pt" o:hralign="center" o:hrstd="t" o:hr="t" fillcolor="#a0a0a0" stroked="f"/>
        </w:pict>
      </w:r>
    </w:p>
    <w:p w14:paraId="6071E642" w14:textId="77777777" w:rsidR="00600A22" w:rsidRPr="00600A22" w:rsidRDefault="00600A22" w:rsidP="00600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Environment Setup</w:t>
      </w:r>
    </w:p>
    <w:p w14:paraId="0C9B6AEA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614CED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dedicated conda environment was created with Python 3.10:</w:t>
      </w:r>
    </w:p>
    <w:p w14:paraId="4CD10999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conda create python=3.10 -n rnaseq_rot2</w:t>
      </w:r>
    </w:p>
    <w:p w14:paraId="0A6A02D5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conda activate rnaseq_rot2</w:t>
      </w:r>
    </w:p>
    <w:p w14:paraId="1FFB6D76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packages were installed from Bioconda:</w:t>
      </w:r>
    </w:p>
    <w:p w14:paraId="0BA317AB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conda install -c bioconda fastqc trim-galore bowtie2 htseq star -y</w:t>
      </w:r>
    </w:p>
    <w:p w14:paraId="0ACFBFC2" w14:textId="77777777" w:rsidR="00600A22" w:rsidRPr="00600A22" w:rsidRDefault="00600A22" w:rsidP="00600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7B93B1">
          <v:rect id="_x0000_i1030" style="width:0;height:1.5pt" o:hralign="center" o:hrstd="t" o:hr="t" fillcolor="#a0a0a0" stroked="f"/>
        </w:pict>
      </w:r>
    </w:p>
    <w:p w14:paraId="5EFC37A3" w14:textId="77777777" w:rsidR="00600A22" w:rsidRPr="00600A22" w:rsidRDefault="00600A22" w:rsidP="00600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Quality Control (FastQC)</w:t>
      </w:r>
    </w:p>
    <w:p w14:paraId="0CEF50F8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01EB05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 read quality was assessed using FastQC.</w:t>
      </w:r>
    </w:p>
    <w:p w14:paraId="68A2101B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50CE3A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command:</w:t>
      </w:r>
    </w:p>
    <w:p w14:paraId="3304488F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fastqc Blood1.fastq.gz</w:t>
      </w:r>
    </w:p>
    <w:p w14:paraId="46606659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QC allowed assessment of:</w:t>
      </w:r>
    </w:p>
    <w:p w14:paraId="7B433A59" w14:textId="77777777" w:rsidR="00600A22" w:rsidRPr="00600A22" w:rsidRDefault="00600A22" w:rsidP="00600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Read length</w:t>
      </w:r>
    </w:p>
    <w:p w14:paraId="5D225640" w14:textId="77777777" w:rsidR="00600A22" w:rsidRPr="00600A22" w:rsidRDefault="00600A22" w:rsidP="00600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 base quality</w:t>
      </w:r>
    </w:p>
    <w:p w14:paraId="0953C113" w14:textId="77777777" w:rsidR="00600A22" w:rsidRPr="00600A22" w:rsidRDefault="00600A22" w:rsidP="00600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Adapter contamination</w:t>
      </w:r>
    </w:p>
    <w:p w14:paraId="6D22B7FD" w14:textId="77777777" w:rsidR="00600A22" w:rsidRPr="00600A22" w:rsidRDefault="00600A22" w:rsidP="00600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Sequence duplication levels</w:t>
      </w:r>
    </w:p>
    <w:p w14:paraId="67F946B1" w14:textId="77777777" w:rsidR="00600A22" w:rsidRPr="00600A22" w:rsidRDefault="00600A22" w:rsidP="00600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DDE1D0">
          <v:rect id="_x0000_i1031" style="width:0;height:1.5pt" o:hralign="center" o:hrstd="t" o:hr="t" fillcolor="#a0a0a0" stroked="f"/>
        </w:pict>
      </w:r>
    </w:p>
    <w:p w14:paraId="6119CFC9" w14:textId="77777777" w:rsidR="00600A22" w:rsidRPr="00600A22" w:rsidRDefault="00600A22" w:rsidP="00600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Read Trimming (Trim Galore)</w:t>
      </w:r>
    </w:p>
    <w:p w14:paraId="364549E8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3114BD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Reads were trimmed to remove adapters and low-quality bases.</w:t>
      </w:r>
    </w:p>
    <w:p w14:paraId="44F546C4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A89836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SLURM script submission:</w:t>
      </w:r>
    </w:p>
    <w:p w14:paraId="2EE3FC47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trim_galore --gzip Blood1.fastq.gz</w:t>
      </w:r>
    </w:p>
    <w:p w14:paraId="7B51ED28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files were generated as:</w:t>
      </w:r>
    </w:p>
    <w:p w14:paraId="11040EAC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Blood1_trimmed.fq.gz</w:t>
      </w:r>
    </w:p>
    <w:p w14:paraId="63B3889E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Trimmed reads were used for all downstream analyses.</w:t>
      </w:r>
    </w:p>
    <w:p w14:paraId="798CEEB6" w14:textId="77777777" w:rsidR="00600A22" w:rsidRPr="00600A22" w:rsidRDefault="00600A22" w:rsidP="00600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02CD3B7">
          <v:rect id="_x0000_i1032" style="width:0;height:1.5pt" o:hralign="center" o:hrstd="t" o:hr="t" fillcolor="#a0a0a0" stroked="f"/>
        </w:pict>
      </w:r>
    </w:p>
    <w:p w14:paraId="2EAEA9BD" w14:textId="77777777" w:rsidR="00600A22" w:rsidRPr="00600A22" w:rsidRDefault="00600A22" w:rsidP="00600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Selection of Reference Genome</w:t>
      </w:r>
    </w:p>
    <w:p w14:paraId="7DB2879B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093E3E" w14:textId="77777777" w:rsidR="00600A22" w:rsidRPr="00600A22" w:rsidRDefault="00600A22" w:rsidP="00600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 Initial Attempt</w:t>
      </w:r>
    </w:p>
    <w:p w14:paraId="0EA5B0CF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7CB857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Initially, a partial genome reference was used. However, this did not represent the full genome assembly.</w:t>
      </w:r>
    </w:p>
    <w:p w14:paraId="1CB88B7E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CC28DA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comply with instructions:</w:t>
      </w:r>
    </w:p>
    <w:p w14:paraId="2948295C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677321" w14:textId="77777777" w:rsidR="00600A22" w:rsidRPr="00600A22" w:rsidRDefault="00600A22" w:rsidP="00600A22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600A22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“Find an appropriate genome sequence that your group might like to use as a reference for mapping”</w:t>
      </w:r>
    </w:p>
    <w:p w14:paraId="2BB8A87C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245B4F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full genome assembly was required.</w:t>
      </w:r>
    </w:p>
    <w:p w14:paraId="1BCFE3BB" w14:textId="77777777" w:rsidR="00600A22" w:rsidRPr="00600A22" w:rsidRDefault="00600A22" w:rsidP="00600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C2BD37">
          <v:rect id="_x0000_i1033" style="width:0;height:1.5pt" o:hralign="center" o:hrstd="t" o:hr="t" fillcolor="#a0a0a0" stroked="f"/>
        </w:pict>
      </w:r>
    </w:p>
    <w:p w14:paraId="11604458" w14:textId="77777777" w:rsidR="00600A22" w:rsidRPr="00600A22" w:rsidRDefault="00600A22" w:rsidP="00600A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7.2 Downloading Full Genome (Ensembl Protists – Release 62)</w:t>
      </w:r>
    </w:p>
    <w:p w14:paraId="352A9B6B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991B3B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 genome downloaded:</w:t>
      </w:r>
    </w:p>
    <w:p w14:paraId="12B68B97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~/rotation2/reference/tbrucei</w:t>
      </w:r>
    </w:p>
    <w:p w14:paraId="0015DB94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wget https://ftp.ensemblgenomes.ebi.ac.uk/pub/protists/release-62/fasta/trypanosoma_brucei_gca003072535v3/dna/Trypanosoma_brucei_gca003072535v3.GCA000002445v1.dna.toplevel.fa.gz</w:t>
      </w:r>
    </w:p>
    <w:p w14:paraId="61956753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Annotation file downloaded:</w:t>
      </w:r>
    </w:p>
    <w:p w14:paraId="3BA9BB96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wget https://ftp.ensemblgenomes.ebi.ac.uk/pub/protists/release-62/gtf/trypanosoma_brucei_gca000002445/Trypanosoma_brucei_gca000002445.GCA000002445v1.62.gtf.gz</w:t>
      </w:r>
    </w:p>
    <w:p w14:paraId="798E4833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were uncompressed:</w:t>
      </w:r>
    </w:p>
    <w:p w14:paraId="6274BD25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gunzip *.gz</w:t>
      </w:r>
    </w:p>
    <w:p w14:paraId="33890E95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reference files:</w:t>
      </w:r>
    </w:p>
    <w:p w14:paraId="2C013150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Trypanosoma_brucei_gca003072535v3.GCA000002445v1.dna.toplevel.fa</w:t>
      </w:r>
    </w:p>
    <w:p w14:paraId="44CD92F8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Trypanosoma_brucei_gca000002445.GCA000002445v1.62.gtf</w:t>
      </w:r>
    </w:p>
    <w:p w14:paraId="1D8C03D2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ensured:</w:t>
      </w:r>
    </w:p>
    <w:p w14:paraId="1F7B4CF5" w14:textId="77777777" w:rsidR="00600A22" w:rsidRPr="00600A22" w:rsidRDefault="00600A22" w:rsidP="00600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genome assembly</w:t>
      </w:r>
    </w:p>
    <w:p w14:paraId="58441949" w14:textId="77777777" w:rsidR="00600A22" w:rsidRPr="00600A22" w:rsidRDefault="00600A22" w:rsidP="00600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Matching annotation</w:t>
      </w:r>
    </w:p>
    <w:p w14:paraId="478AEDE5" w14:textId="77777777" w:rsidR="00600A22" w:rsidRPr="00600A22" w:rsidRDefault="00600A22" w:rsidP="00600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 Ensembl release (62)</w:t>
      </w:r>
    </w:p>
    <w:p w14:paraId="37D54501" w14:textId="77777777" w:rsidR="00600A22" w:rsidRPr="00600A22" w:rsidRDefault="00600A22" w:rsidP="00600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E1C77E">
          <v:rect id="_x0000_i1034" style="width:0;height:1.5pt" o:hralign="center" o:hrstd="t" o:hr="t" fillcolor="#a0a0a0" stroked="f"/>
        </w:pict>
      </w:r>
    </w:p>
    <w:p w14:paraId="0BC516E6" w14:textId="77777777" w:rsidR="00600A22" w:rsidRPr="00600A22" w:rsidRDefault="00600A22" w:rsidP="00600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STAR Genome Index Construction</w:t>
      </w:r>
    </w:p>
    <w:p w14:paraId="230C3FBC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F5E265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new genome index was created:</w:t>
      </w:r>
    </w:p>
    <w:p w14:paraId="1EFB0107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star_index_full</w:t>
      </w:r>
    </w:p>
    <w:p w14:paraId="1E633632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SLURM script:</w:t>
      </w:r>
    </w:p>
    <w:p w14:paraId="5F22EF08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#!/bin/bash</w:t>
      </w:r>
    </w:p>
    <w:p w14:paraId="5A390210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#SBATCH --job-name=star_index_full</w:t>
      </w:r>
    </w:p>
    <w:p w14:paraId="5810F8D3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#SBATCH --cpus-per-task=4</w:t>
      </w:r>
    </w:p>
    <w:p w14:paraId="1E26AEC4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#SBATCH --time=06:00:00</w:t>
      </w:r>
    </w:p>
    <w:p w14:paraId="4D0B4F32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#SBATCH --mem=16G</w:t>
      </w:r>
    </w:p>
    <w:p w14:paraId="45EA21A2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#SBATCH --output=star_index_full.out</w:t>
      </w:r>
    </w:p>
    <w:p w14:paraId="42190FFB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#SBATCH --error=star_index_full.err</w:t>
      </w:r>
    </w:p>
    <w:p w14:paraId="5686D8A3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31D7DC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 \</w:t>
      </w:r>
    </w:p>
    <w:p w14:paraId="2932C2F4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--runThreadN 4 \</w:t>
      </w:r>
    </w:p>
    <w:p w14:paraId="1B6DCEAE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--runMode genomeGenerate \</w:t>
      </w:r>
    </w:p>
    <w:p w14:paraId="5E9E99FD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--genomeDir star_index_full \</w:t>
      </w:r>
    </w:p>
    <w:p w14:paraId="05866245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--genomeFastaFiles Trypanosoma_brucei_gca003072535v3.GCA000002445v1.dna.toplevel.fa \</w:t>
      </w:r>
    </w:p>
    <w:p w14:paraId="0F749F00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--sjdbGTFfile Trypanosoma_brucei_gca000002445.GCA000002445v1.62.gtf \</w:t>
      </w:r>
    </w:p>
    <w:p w14:paraId="080483BE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--sjdbOverhang 99</w:t>
      </w:r>
    </w:p>
    <w:p w14:paraId="303EC11A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Submitted with:</w:t>
      </w:r>
    </w:p>
    <w:p w14:paraId="7282DB4F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sbatch star_index_full.sh</w:t>
      </w:r>
    </w:p>
    <w:p w14:paraId="21244FE0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 finished successfully.</w:t>
      </w:r>
    </w:p>
    <w:p w14:paraId="091906B1" w14:textId="77777777" w:rsidR="00600A22" w:rsidRPr="00600A22" w:rsidRDefault="00600A22" w:rsidP="00600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7AEECD6">
          <v:rect id="_x0000_i1035" style="width:0;height:1.5pt" o:hralign="center" o:hrstd="t" o:hr="t" fillcolor="#a0a0a0" stroked="f"/>
        </w:pict>
      </w:r>
    </w:p>
    <w:p w14:paraId="20225E43" w14:textId="77777777" w:rsidR="00600A22" w:rsidRPr="00600A22" w:rsidRDefault="00600A22" w:rsidP="00600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Read Mapping (STAR Alignment)</w:t>
      </w:r>
    </w:p>
    <w:p w14:paraId="6186FF63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006B02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Reads were aligned using STAR.</w:t>
      </w:r>
    </w:p>
    <w:p w14:paraId="1215F0BD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C1414C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mapping script (Blood1):</w:t>
      </w:r>
    </w:p>
    <w:p w14:paraId="06F2FB1F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#!/bin/bash</w:t>
      </w:r>
    </w:p>
    <w:p w14:paraId="32988724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#SBATCH --job-name=star_Blood1_full</w:t>
      </w:r>
    </w:p>
    <w:p w14:paraId="2085305E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#SBATCH --cpus-per-task=4</w:t>
      </w:r>
    </w:p>
    <w:p w14:paraId="309D5A25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#SBATCH --time=08:00:00</w:t>
      </w:r>
    </w:p>
    <w:p w14:paraId="1F9808AC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#SBATCH --mem=16G</w:t>
      </w:r>
    </w:p>
    <w:p w14:paraId="2691700C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#SBATCH --output=star_Blood1_full.out</w:t>
      </w:r>
    </w:p>
    <w:p w14:paraId="348453BA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#SBATCH --error=star_Blood1_full.err</w:t>
      </w:r>
    </w:p>
    <w:p w14:paraId="538CD877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593B86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 \</w:t>
      </w:r>
    </w:p>
    <w:p w14:paraId="434D6BE8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--runThreadN 4 \</w:t>
      </w:r>
    </w:p>
    <w:p w14:paraId="0C317029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--genomeDir /gpfs01/home/mbxsn4/rotation2/reference/tbrucei/star_index_full \</w:t>
      </w:r>
    </w:p>
    <w:p w14:paraId="5FA8964E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--readFilesIn Blood1_trimmed.fq.gz \</w:t>
      </w:r>
    </w:p>
    <w:p w14:paraId="619B1E21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--readFilesCommand zcat \</w:t>
      </w:r>
    </w:p>
    <w:p w14:paraId="16DFB221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--outSAMtype BAM SortedByCoordinate \</w:t>
      </w:r>
    </w:p>
    <w:p w14:paraId="1EC1632C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--outFileNamePrefix Blood1_full_</w:t>
      </w:r>
    </w:p>
    <w:p w14:paraId="7C0657E3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Submitted using:</w:t>
      </w:r>
    </w:p>
    <w:p w14:paraId="1A66958E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sbatch star_map_Blood1_full.sh</w:t>
      </w:r>
    </w:p>
    <w:p w14:paraId="6C842640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Output generated:</w:t>
      </w:r>
    </w:p>
    <w:p w14:paraId="24BC51E6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Blood1_full_Aligned.sortedByCoord.out.bam</w:t>
      </w:r>
    </w:p>
    <w:p w14:paraId="679EA690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Blood1_full_Log.final.out</w:t>
      </w:r>
    </w:p>
    <w:p w14:paraId="4C68E37D" w14:textId="77777777" w:rsidR="00600A22" w:rsidRPr="00600A22" w:rsidRDefault="00600A22" w:rsidP="00600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CC0B331">
          <v:rect id="_x0000_i1036" style="width:0;height:1.5pt" o:hralign="center" o:hrstd="t" o:hr="t" fillcolor="#a0a0a0" stroked="f"/>
        </w:pict>
      </w:r>
    </w:p>
    <w:p w14:paraId="6EEC11F1" w14:textId="77777777" w:rsidR="00600A22" w:rsidRPr="00600A22" w:rsidRDefault="00600A22" w:rsidP="00600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Mapping Statistics</w:t>
      </w:r>
    </w:p>
    <w:p w14:paraId="71793B17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DCDAD0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Mapping statistics were extracted:</w:t>
      </w:r>
    </w:p>
    <w:p w14:paraId="7DC34855" w14:textId="77777777" w:rsidR="00600A22" w:rsidRPr="00600A22" w:rsidRDefault="00600A22" w:rsidP="0060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00A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egrep "Number of input reads|Uniquely mapped reads %|% of reads mapped to multiple loci|% of reads mapped to too many loci" Blood1_full_Log.final.out</w:t>
      </w:r>
    </w:p>
    <w:p w14:paraId="47BADEDD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 (Blood1):</w:t>
      </w:r>
    </w:p>
    <w:p w14:paraId="67049308" w14:textId="77777777" w:rsidR="00600A22" w:rsidRPr="00600A22" w:rsidRDefault="00600A22" w:rsidP="00600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input reads: 98,097,312</w:t>
      </w:r>
    </w:p>
    <w:p w14:paraId="35899670" w14:textId="77777777" w:rsidR="00600A22" w:rsidRPr="00600A22" w:rsidRDefault="00600A22" w:rsidP="00600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Uniquely mapped reads: 12.88%</w:t>
      </w:r>
    </w:p>
    <w:p w14:paraId="7A5D1C2D" w14:textId="77777777" w:rsidR="00600A22" w:rsidRPr="00600A22" w:rsidRDefault="00600A22" w:rsidP="00600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mapped to multiple loci: 12.90%</w:t>
      </w:r>
    </w:p>
    <w:p w14:paraId="610EF437" w14:textId="77777777" w:rsidR="00600A22" w:rsidRPr="00600A22" w:rsidRDefault="00600A22" w:rsidP="00600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mapped to too many loci: 50.38%</w:t>
      </w:r>
    </w:p>
    <w:p w14:paraId="15BBC437" w14:textId="77777777" w:rsidR="00600A22" w:rsidRPr="00600A22" w:rsidRDefault="00600A22" w:rsidP="00600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A75CC2">
          <v:rect id="_x0000_i1037" style="width:0;height:1.5pt" o:hralign="center" o:hrstd="t" o:hr="t" fillcolor="#a0a0a0" stroked="f"/>
        </w:pict>
      </w:r>
    </w:p>
    <w:p w14:paraId="5F632A7A" w14:textId="77777777" w:rsidR="00600A22" w:rsidRPr="00600A22" w:rsidRDefault="00600A22" w:rsidP="00600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Interpretation of Mapping Results</w:t>
      </w:r>
    </w:p>
    <w:p w14:paraId="7A616282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0D0D6A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Unique mapping percentage was relatively low.</w:t>
      </w:r>
    </w:p>
    <w:p w14:paraId="60C85C78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9053F2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proportion of reads mapped to multiple or too many loci.</w:t>
      </w:r>
    </w:p>
    <w:p w14:paraId="18F1110E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280B05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likely due to:</w:t>
      </w:r>
    </w:p>
    <w:p w14:paraId="623BA85A" w14:textId="77777777" w:rsidR="00600A22" w:rsidRPr="00600A22" w:rsidRDefault="00600A22" w:rsidP="00600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Highly repetitive genome structure</w:t>
      </w:r>
    </w:p>
    <w:p w14:paraId="25B66B93" w14:textId="77777777" w:rsidR="00600A22" w:rsidRPr="00600A22" w:rsidRDefault="00600A22" w:rsidP="00600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VSG gene families</w:t>
      </w:r>
    </w:p>
    <w:p w14:paraId="6249A8F0" w14:textId="77777777" w:rsidR="00600A22" w:rsidRPr="00600A22" w:rsidRDefault="00600A22" w:rsidP="00600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Antigenic variation in </w:t>
      </w:r>
      <w:r w:rsidRPr="00600A2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Trypanosoma brucei</w:t>
      </w:r>
    </w:p>
    <w:p w14:paraId="3EE2E46A" w14:textId="77777777" w:rsidR="00600A22" w:rsidRPr="00600A22" w:rsidRDefault="00600A22" w:rsidP="00600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Paralogous genes</w:t>
      </w:r>
    </w:p>
    <w:p w14:paraId="21619F8F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32FDC0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the full genome did not significantly improve mapping rates, suggesting that the issue is biological rather than due to incomplete reference selection.</w:t>
      </w:r>
    </w:p>
    <w:p w14:paraId="743D8F8E" w14:textId="77777777" w:rsidR="00600A22" w:rsidRPr="00600A22" w:rsidRDefault="00600A22" w:rsidP="00600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9E3EFE">
          <v:rect id="_x0000_i1038" style="width:0;height:1.5pt" o:hralign="center" o:hrstd="t" o:hr="t" fillcolor="#a0a0a0" stroked="f"/>
        </w:pict>
      </w:r>
    </w:p>
    <w:p w14:paraId="78B92E7F" w14:textId="77777777" w:rsidR="00600A22" w:rsidRPr="00600A22" w:rsidRDefault="00600A22" w:rsidP="00600A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12. Conclusion – Session 1</w:t>
      </w:r>
    </w:p>
    <w:p w14:paraId="7339BE56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47E15B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objectives of Session 1 were successfully completed:</w:t>
      </w:r>
    </w:p>
    <w:p w14:paraId="259D1A21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003510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Environment creation</w:t>
      </w:r>
    </w:p>
    <w:p w14:paraId="7E006ED1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Software installation</w:t>
      </w:r>
    </w:p>
    <w:p w14:paraId="71A8371E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Raw read quality assessment</w:t>
      </w:r>
    </w:p>
    <w:p w14:paraId="5D576904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 trimming</w:t>
      </w:r>
    </w:p>
    <w:p w14:paraId="7D64A6AD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genome reference selection</w:t>
      </w:r>
    </w:p>
    <w:p w14:paraId="195B2E17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Genome index construction</w:t>
      </w:r>
    </w:p>
    <w:p w14:paraId="5A03E9C4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 alignment</w:t>
      </w:r>
    </w:p>
    <w:p w14:paraId="632BF3FF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Mapping evaluation</w:t>
      </w:r>
    </w:p>
    <w:p w14:paraId="283C57C7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00347A" w14:textId="77777777" w:rsidR="00600A22" w:rsidRPr="00600A22" w:rsidRDefault="00600A22" w:rsidP="00600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dataset is now ready for:</w:t>
      </w:r>
    </w:p>
    <w:p w14:paraId="58E9F539" w14:textId="77777777" w:rsidR="00600A22" w:rsidRPr="00600A22" w:rsidRDefault="00600A22" w:rsidP="00600A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Gene-level read counting (HTSeq)</w:t>
      </w:r>
    </w:p>
    <w:p w14:paraId="227181CC" w14:textId="77777777" w:rsidR="00600A22" w:rsidRPr="00600A22" w:rsidRDefault="00600A22" w:rsidP="00600A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0A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Differential expression analysis (Blood vs Fat)</w:t>
      </w:r>
    </w:p>
    <w:p w14:paraId="4EA74231" w14:textId="57FF7FE3" w:rsidR="00600A22" w:rsidRPr="00600A22" w:rsidRDefault="00EE6928" w:rsidP="00600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92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6E156F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sectPr w:rsidR="00600A22" w:rsidRPr="00600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F29AB"/>
    <w:multiLevelType w:val="multilevel"/>
    <w:tmpl w:val="A4D0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B1D5A"/>
    <w:multiLevelType w:val="multilevel"/>
    <w:tmpl w:val="8B58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CE196C"/>
    <w:multiLevelType w:val="multilevel"/>
    <w:tmpl w:val="CF0C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A2925"/>
    <w:multiLevelType w:val="multilevel"/>
    <w:tmpl w:val="6C10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016C6"/>
    <w:multiLevelType w:val="multilevel"/>
    <w:tmpl w:val="AE9A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A774F"/>
    <w:multiLevelType w:val="multilevel"/>
    <w:tmpl w:val="C9D0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D525D"/>
    <w:multiLevelType w:val="multilevel"/>
    <w:tmpl w:val="045C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83059">
    <w:abstractNumId w:val="5"/>
  </w:num>
  <w:num w:numId="2" w16cid:durableId="1261793628">
    <w:abstractNumId w:val="1"/>
  </w:num>
  <w:num w:numId="3" w16cid:durableId="1202861095">
    <w:abstractNumId w:val="0"/>
  </w:num>
  <w:num w:numId="4" w16cid:durableId="159856801">
    <w:abstractNumId w:val="6"/>
  </w:num>
  <w:num w:numId="5" w16cid:durableId="596718139">
    <w:abstractNumId w:val="2"/>
  </w:num>
  <w:num w:numId="6" w16cid:durableId="726606582">
    <w:abstractNumId w:val="3"/>
  </w:num>
  <w:num w:numId="7" w16cid:durableId="1458840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A22"/>
    <w:rsid w:val="00600A22"/>
    <w:rsid w:val="00847516"/>
    <w:rsid w:val="00EE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A601F"/>
  <w15:chartTrackingRefBased/>
  <w15:docId w15:val="{747B2726-09B7-C446-8144-9E0B34555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0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A2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00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600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600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00A22"/>
  </w:style>
  <w:style w:type="character" w:customStyle="1" w:styleId="s2">
    <w:name w:val="s2"/>
    <w:basedOn w:val="DefaultParagraphFont"/>
    <w:rsid w:val="00600A2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0A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0A2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0A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823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naeemi</dc:creator>
  <cp:keywords/>
  <dc:description/>
  <cp:lastModifiedBy>sahar naeemi</cp:lastModifiedBy>
  <cp:revision>1</cp:revision>
  <dcterms:created xsi:type="dcterms:W3CDTF">2026-02-19T23:04:00Z</dcterms:created>
  <dcterms:modified xsi:type="dcterms:W3CDTF">2026-02-19T23:04:00Z</dcterms:modified>
</cp:coreProperties>
</file>