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587"/>
        <w:gridCol w:w="6182"/>
        <w:gridCol w:w="3399"/>
        <w:gridCol w:w="4674"/>
      </w:tblGrid>
      <w:tr w:rsidR="0025026E" w:rsidRPr="00F3048C" w:rsidTr="00F3048C">
        <w:trPr>
          <w:trHeight w:val="1152"/>
        </w:trPr>
        <w:tc>
          <w:tcPr>
            <w:tcW w:w="586" w:type="dxa"/>
          </w:tcPr>
          <w:p w:rsidR="0025026E" w:rsidRPr="00F3048C" w:rsidRDefault="00591004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NO</w:t>
            </w:r>
          </w:p>
        </w:tc>
        <w:tc>
          <w:tcPr>
            <w:tcW w:w="6187" w:type="dxa"/>
          </w:tcPr>
          <w:p w:rsidR="0025026E" w:rsidRPr="00F3048C" w:rsidRDefault="0025026E" w:rsidP="00F3048C">
            <w:pPr>
              <w:spacing w:after="0" w:line="240" w:lineRule="auto"/>
              <w:jc w:val="both"/>
              <w:rPr>
                <w:rFonts w:ascii="Gadugi" w:eastAsia="Times New Roman" w:hAnsi="Gadugi" w:cs="Arial"/>
                <w:b/>
                <w:color w:val="000000"/>
              </w:rPr>
            </w:pPr>
            <w:r w:rsidRPr="00F3048C">
              <w:rPr>
                <w:rFonts w:ascii="Gadugi" w:eastAsia="Times New Roman" w:hAnsi="Gadugi" w:cs="Arial"/>
                <w:b/>
                <w:color w:val="000000"/>
              </w:rPr>
              <w:t>DESCRIPTION OF PROBLEM</w:t>
            </w:r>
          </w:p>
          <w:p w:rsidR="00F3048C" w:rsidRPr="00F3048C" w:rsidRDefault="0025026E" w:rsidP="00F3048C">
            <w:pPr>
              <w:spacing w:after="0" w:line="240" w:lineRule="auto"/>
              <w:jc w:val="both"/>
              <w:rPr>
                <w:rFonts w:ascii="Gadugi" w:hAnsi="Gadugi"/>
                <w:b/>
              </w:rPr>
            </w:pPr>
            <w:r w:rsidRPr="00F3048C">
              <w:rPr>
                <w:rFonts w:ascii="Gadugi" w:eastAsia="Times New Roman" w:hAnsi="Gadugi" w:cs="Arial"/>
                <w:b/>
                <w:color w:val="000000"/>
              </w:rPr>
              <w:t>(</w:t>
            </w:r>
            <w:r w:rsidRPr="00F3048C">
              <w:rPr>
                <w:rFonts w:ascii="Gadugi" w:eastAsia="Times New Roman" w:hAnsi="Gadugi" w:cs="Arial"/>
                <w:b/>
                <w:i/>
                <w:color w:val="000000"/>
              </w:rPr>
              <w:t>Mention the procedure that leads to the error or simply an issue that should be fixed)</w:t>
            </w:r>
          </w:p>
          <w:p w:rsidR="0025026E" w:rsidRPr="00F3048C" w:rsidRDefault="0025026E" w:rsidP="00F3048C">
            <w:pPr>
              <w:rPr>
                <w:rFonts w:ascii="Gadugi" w:hAnsi="Gadugi"/>
                <w:b/>
              </w:rPr>
            </w:pPr>
          </w:p>
        </w:tc>
        <w:tc>
          <w:tcPr>
            <w:tcW w:w="3402" w:type="dxa"/>
          </w:tcPr>
          <w:p w:rsidR="0025026E" w:rsidRPr="00F3048C" w:rsidRDefault="0025026E" w:rsidP="00F3048C">
            <w:pPr>
              <w:spacing w:after="0" w:line="240" w:lineRule="auto"/>
              <w:rPr>
                <w:rFonts w:ascii="Gadugi" w:eastAsia="Times New Roman" w:hAnsi="Gadugi" w:cs="Arial"/>
                <w:b/>
                <w:color w:val="000000"/>
              </w:rPr>
            </w:pPr>
            <w:r w:rsidRPr="00F3048C">
              <w:rPr>
                <w:rFonts w:ascii="Gadugi" w:eastAsia="Times New Roman" w:hAnsi="Gadugi" w:cs="Arial"/>
                <w:b/>
                <w:color w:val="000000"/>
              </w:rPr>
              <w:t>WINDOW</w:t>
            </w:r>
          </w:p>
          <w:p w:rsidR="0025026E" w:rsidRPr="00F3048C" w:rsidRDefault="0025026E" w:rsidP="00F3048C">
            <w:pPr>
              <w:spacing w:after="0" w:line="240" w:lineRule="auto"/>
              <w:rPr>
                <w:rFonts w:ascii="Gadugi" w:eastAsia="Times New Roman" w:hAnsi="Gadugi" w:cs="Arial"/>
                <w:b/>
                <w:i/>
                <w:color w:val="000000"/>
              </w:rPr>
            </w:pPr>
            <w:r w:rsidRPr="00F3048C">
              <w:rPr>
                <w:rFonts w:ascii="Gadugi" w:eastAsia="Times New Roman" w:hAnsi="Gadugi" w:cs="Arial"/>
                <w:b/>
                <w:i/>
                <w:color w:val="000000"/>
              </w:rPr>
              <w:t>(the name of the window in question</w:t>
            </w:r>
          </w:p>
          <w:p w:rsidR="0025026E" w:rsidRPr="00F3048C" w:rsidRDefault="0025026E" w:rsidP="00F3048C">
            <w:pPr>
              <w:spacing w:after="0" w:line="240" w:lineRule="auto"/>
              <w:rPr>
                <w:rFonts w:ascii="Gadugi" w:eastAsia="Times New Roman" w:hAnsi="Gadugi" w:cs="Arial"/>
                <w:b/>
                <w:i/>
                <w:color w:val="FF0000"/>
              </w:rPr>
            </w:pPr>
          </w:p>
          <w:p w:rsidR="0025026E" w:rsidRPr="00F3048C" w:rsidRDefault="0025026E" w:rsidP="00F3048C">
            <w:pPr>
              <w:rPr>
                <w:rFonts w:ascii="Gadugi" w:hAnsi="Gadugi"/>
                <w:b/>
              </w:rPr>
            </w:pPr>
          </w:p>
        </w:tc>
        <w:tc>
          <w:tcPr>
            <w:tcW w:w="4678" w:type="dxa"/>
          </w:tcPr>
          <w:p w:rsidR="0025026E" w:rsidRPr="00F3048C" w:rsidRDefault="0025026E" w:rsidP="00F3048C">
            <w:pPr>
              <w:spacing w:after="0" w:line="240" w:lineRule="auto"/>
              <w:rPr>
                <w:rFonts w:ascii="Gadugi" w:eastAsia="Times New Roman" w:hAnsi="Gadugi" w:cs="Arial"/>
                <w:b/>
                <w:color w:val="000000"/>
              </w:rPr>
            </w:pPr>
            <w:r w:rsidRPr="00F3048C">
              <w:rPr>
                <w:rFonts w:ascii="Gadugi" w:eastAsia="Times New Roman" w:hAnsi="Gadugi" w:cs="Arial"/>
                <w:b/>
                <w:color w:val="000000"/>
              </w:rPr>
              <w:t>COMMENTS</w:t>
            </w:r>
          </w:p>
          <w:p w:rsidR="0025026E" w:rsidRPr="00F3048C" w:rsidRDefault="0025026E" w:rsidP="00F3048C">
            <w:pPr>
              <w:spacing w:after="0" w:line="240" w:lineRule="auto"/>
              <w:rPr>
                <w:rFonts w:ascii="Gadugi" w:eastAsia="Times New Roman" w:hAnsi="Gadugi" w:cs="Arial"/>
                <w:b/>
                <w:color w:val="000000"/>
              </w:rPr>
            </w:pPr>
          </w:p>
          <w:p w:rsidR="0025026E" w:rsidRPr="00F3048C" w:rsidRDefault="0025026E" w:rsidP="00F3048C">
            <w:pPr>
              <w:spacing w:after="0" w:line="240" w:lineRule="auto"/>
              <w:rPr>
                <w:rFonts w:ascii="Gadugi" w:eastAsia="Times New Roman" w:hAnsi="Gadugi" w:cs="Arial"/>
                <w:b/>
                <w:color w:val="000000"/>
              </w:rPr>
            </w:pPr>
          </w:p>
          <w:p w:rsidR="0025026E" w:rsidRPr="00F3048C" w:rsidRDefault="0025026E" w:rsidP="00F3048C">
            <w:pPr>
              <w:spacing w:after="0" w:line="240" w:lineRule="auto"/>
              <w:rPr>
                <w:rFonts w:ascii="Gadugi" w:eastAsia="Times New Roman" w:hAnsi="Gadugi" w:cs="Arial"/>
                <w:b/>
                <w:color w:val="000000"/>
              </w:rPr>
            </w:pPr>
          </w:p>
          <w:p w:rsidR="0025026E" w:rsidRPr="00F3048C" w:rsidRDefault="0025026E" w:rsidP="00F3048C">
            <w:pPr>
              <w:rPr>
                <w:rFonts w:ascii="Gadugi" w:hAnsi="Gadugi"/>
                <w:b/>
              </w:rPr>
            </w:pPr>
          </w:p>
        </w:tc>
      </w:tr>
      <w:tr w:rsidR="0025026E" w:rsidRPr="00F3048C" w:rsidTr="00F3048C">
        <w:trPr>
          <w:trHeight w:val="1152"/>
        </w:trPr>
        <w:tc>
          <w:tcPr>
            <w:tcW w:w="586" w:type="dxa"/>
          </w:tcPr>
          <w:p w:rsidR="0025026E" w:rsidRPr="00F3048C" w:rsidRDefault="00591004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1</w:t>
            </w:r>
          </w:p>
        </w:tc>
        <w:tc>
          <w:tcPr>
            <w:tcW w:w="6187" w:type="dxa"/>
          </w:tcPr>
          <w:p w:rsidR="0025026E" w:rsidRPr="00F3048C" w:rsidRDefault="00F227A2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Removing an item already scanned does not remove the accumulated price from the total</w:t>
            </w:r>
            <w:r w:rsidR="00591004" w:rsidRPr="00F3048C">
              <w:rPr>
                <w:rFonts w:ascii="Gadugi" w:hAnsi="Gadugi"/>
              </w:rPr>
              <w:t xml:space="preserve"> </w:t>
            </w:r>
          </w:p>
        </w:tc>
        <w:tc>
          <w:tcPr>
            <w:tcW w:w="3402" w:type="dxa"/>
          </w:tcPr>
          <w:p w:rsidR="0025026E" w:rsidRPr="00F3048C" w:rsidRDefault="00591004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Sales Window</w:t>
            </w:r>
          </w:p>
        </w:tc>
        <w:tc>
          <w:tcPr>
            <w:tcW w:w="4678" w:type="dxa"/>
          </w:tcPr>
          <w:p w:rsidR="0025026E" w:rsidRPr="00F3048C" w:rsidRDefault="00F3048C" w:rsidP="00F3048C">
            <w:pPr>
              <w:rPr>
                <w:rFonts w:ascii="Gadugi" w:hAnsi="Gadugi"/>
                <w:b/>
                <w:color w:val="FF0000"/>
              </w:rPr>
            </w:pPr>
            <w:r w:rsidRPr="00F3048C">
              <w:rPr>
                <w:rFonts w:ascii="Gadugi" w:hAnsi="Gadugi"/>
                <w:b/>
                <w:color w:val="FF0000"/>
              </w:rPr>
              <w:t>Fixed in version 2.4</w:t>
            </w:r>
          </w:p>
          <w:p w:rsidR="00F3048C" w:rsidRPr="00F3048C" w:rsidRDefault="00F3048C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I actually saw this and fixed it the day after sending you v2.3</w:t>
            </w:r>
          </w:p>
        </w:tc>
      </w:tr>
      <w:tr w:rsidR="0025026E" w:rsidRPr="00F3048C" w:rsidTr="00F3048C">
        <w:trPr>
          <w:trHeight w:val="1152"/>
        </w:trPr>
        <w:tc>
          <w:tcPr>
            <w:tcW w:w="586" w:type="dxa"/>
          </w:tcPr>
          <w:p w:rsidR="0025026E" w:rsidRPr="00F3048C" w:rsidRDefault="00591004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2</w:t>
            </w:r>
          </w:p>
        </w:tc>
        <w:tc>
          <w:tcPr>
            <w:tcW w:w="6187" w:type="dxa"/>
          </w:tcPr>
          <w:p w:rsidR="0025026E" w:rsidRPr="00F3048C" w:rsidRDefault="00F227A2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Reprint receipt. Kindly devise as way to be able to reprint the receipt. It’s important. We have had 2 cases where we had to hustle, because we couldn’t reprint a receipt. It may be part of admin functions and tasks or cashier.</w:t>
            </w:r>
          </w:p>
        </w:tc>
        <w:tc>
          <w:tcPr>
            <w:tcW w:w="3402" w:type="dxa"/>
          </w:tcPr>
          <w:p w:rsidR="0025026E" w:rsidRPr="00F3048C" w:rsidRDefault="00671E0C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Sales window</w:t>
            </w:r>
            <w:r w:rsidR="00F227A2" w:rsidRPr="00F3048C">
              <w:rPr>
                <w:rFonts w:ascii="Gadugi" w:hAnsi="Gadugi"/>
              </w:rPr>
              <w:t>/ admin window</w:t>
            </w:r>
          </w:p>
        </w:tc>
        <w:tc>
          <w:tcPr>
            <w:tcW w:w="4678" w:type="dxa"/>
          </w:tcPr>
          <w:p w:rsidR="0025026E" w:rsidRPr="0002261E" w:rsidRDefault="0002261E" w:rsidP="00F3048C">
            <w:pPr>
              <w:rPr>
                <w:rFonts w:ascii="Gadugi" w:hAnsi="Gadugi"/>
                <w:b/>
                <w:color w:val="FF0000"/>
              </w:rPr>
            </w:pPr>
            <w:r w:rsidRPr="0002261E">
              <w:rPr>
                <w:rFonts w:ascii="Gadugi" w:hAnsi="Gadugi"/>
                <w:b/>
                <w:color w:val="FF0000"/>
              </w:rPr>
              <w:t>Already present in version 2.3</w:t>
            </w:r>
          </w:p>
          <w:p w:rsidR="0002261E" w:rsidRPr="00F3048C" w:rsidRDefault="0002261E" w:rsidP="00F3048C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When you view Sales, you can view details by receipt number. Just right click and “View Sale Details”</w:t>
            </w:r>
          </w:p>
        </w:tc>
      </w:tr>
      <w:tr w:rsidR="0025026E" w:rsidRPr="00F3048C" w:rsidTr="00F3048C">
        <w:trPr>
          <w:trHeight w:val="1152"/>
        </w:trPr>
        <w:tc>
          <w:tcPr>
            <w:tcW w:w="586" w:type="dxa"/>
          </w:tcPr>
          <w:p w:rsidR="0025026E" w:rsidRPr="00F3048C" w:rsidRDefault="00671E0C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3</w:t>
            </w:r>
          </w:p>
        </w:tc>
        <w:tc>
          <w:tcPr>
            <w:tcW w:w="6187" w:type="dxa"/>
          </w:tcPr>
          <w:p w:rsidR="00671E0C" w:rsidRPr="00F3048C" w:rsidRDefault="00F227A2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In log, I am not able top see level 1 logs. I can only view level 2 and 3 users</w:t>
            </w:r>
          </w:p>
        </w:tc>
        <w:tc>
          <w:tcPr>
            <w:tcW w:w="3402" w:type="dxa"/>
          </w:tcPr>
          <w:p w:rsidR="0025026E" w:rsidRPr="00F3048C" w:rsidRDefault="00F227A2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Admin &gt;&gt; Log</w:t>
            </w:r>
          </w:p>
        </w:tc>
        <w:tc>
          <w:tcPr>
            <w:tcW w:w="4678" w:type="dxa"/>
          </w:tcPr>
          <w:p w:rsidR="0025026E" w:rsidRPr="00026C9D" w:rsidRDefault="00581A66" w:rsidP="00F3048C">
            <w:pPr>
              <w:rPr>
                <w:rFonts w:ascii="Gadugi" w:hAnsi="Gadugi"/>
                <w:b/>
                <w:color w:val="FF0000"/>
              </w:rPr>
            </w:pPr>
            <w:r w:rsidRPr="00026C9D">
              <w:rPr>
                <w:rFonts w:ascii="Gadugi" w:hAnsi="Gadugi"/>
                <w:b/>
                <w:color w:val="FF0000"/>
              </w:rPr>
              <w:t>Fixed in version 2.4</w:t>
            </w:r>
          </w:p>
        </w:tc>
      </w:tr>
      <w:tr w:rsidR="0025026E" w:rsidRPr="00F3048C" w:rsidTr="00F3048C">
        <w:trPr>
          <w:trHeight w:val="1152"/>
        </w:trPr>
        <w:tc>
          <w:tcPr>
            <w:tcW w:w="586" w:type="dxa"/>
          </w:tcPr>
          <w:p w:rsidR="0025026E" w:rsidRPr="00F3048C" w:rsidRDefault="00671E0C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4</w:t>
            </w:r>
          </w:p>
        </w:tc>
        <w:tc>
          <w:tcPr>
            <w:tcW w:w="6187" w:type="dxa"/>
          </w:tcPr>
          <w:p w:rsidR="00F227A2" w:rsidRPr="00F3048C" w:rsidRDefault="00F227A2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Sales report. Is it possible to;</w:t>
            </w:r>
          </w:p>
          <w:p w:rsidR="00F227A2" w:rsidRPr="00586C67" w:rsidRDefault="00F227A2" w:rsidP="00586C67">
            <w:pPr>
              <w:pStyle w:val="ListParagraph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Select a “today” report, other than select “today” as 02/08/2014 to 20/08/2014.</w:t>
            </w:r>
          </w:p>
          <w:p w:rsidR="00F227A2" w:rsidRPr="00F3048C" w:rsidRDefault="00F227A2" w:rsidP="00F3048C">
            <w:pPr>
              <w:pStyle w:val="ListParagraph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Can I be able to export the report to either excel or word?</w:t>
            </w:r>
          </w:p>
        </w:tc>
        <w:tc>
          <w:tcPr>
            <w:tcW w:w="3402" w:type="dxa"/>
          </w:tcPr>
          <w:p w:rsidR="0025026E" w:rsidRPr="00F3048C" w:rsidRDefault="00F227A2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Admin &gt;&gt; Reports</w:t>
            </w:r>
          </w:p>
        </w:tc>
        <w:tc>
          <w:tcPr>
            <w:tcW w:w="4678" w:type="dxa"/>
          </w:tcPr>
          <w:p w:rsidR="00F227A2" w:rsidRPr="004F3BC8" w:rsidRDefault="00026C9D" w:rsidP="00026C9D">
            <w:pPr>
              <w:rPr>
                <w:rFonts w:ascii="Gadugi" w:hAnsi="Gadugi"/>
                <w:b/>
                <w:color w:val="FF0000"/>
              </w:rPr>
            </w:pPr>
            <w:r w:rsidRPr="004F3BC8">
              <w:rPr>
                <w:rFonts w:ascii="Gadugi" w:hAnsi="Gadugi"/>
                <w:b/>
                <w:color w:val="FF0000"/>
              </w:rPr>
              <w:t>Fixed in version 2.4</w:t>
            </w:r>
          </w:p>
          <w:p w:rsidR="00026C9D" w:rsidRDefault="00026C9D" w:rsidP="00026C9D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A “Today” </w:t>
            </w:r>
            <w:r w:rsidR="004F3BC8">
              <w:rPr>
                <w:rFonts w:ascii="Gadugi" w:hAnsi="Gadugi"/>
              </w:rPr>
              <w:t>check box has been added</w:t>
            </w:r>
            <w:r>
              <w:rPr>
                <w:rFonts w:ascii="Gadugi" w:hAnsi="Gadugi"/>
              </w:rPr>
              <w:t>. When you click this, the dates auto select themselves and you can click “Generate”.</w:t>
            </w:r>
          </w:p>
          <w:p w:rsidR="004F3BC8" w:rsidRDefault="004F3BC8" w:rsidP="00026C9D">
            <w:pPr>
              <w:rPr>
                <w:rFonts w:ascii="Gadugi" w:hAnsi="Gadugi"/>
              </w:rPr>
            </w:pPr>
          </w:p>
          <w:p w:rsidR="004F3BC8" w:rsidRPr="00026C9D" w:rsidRDefault="004F3BC8" w:rsidP="00026C9D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lastRenderedPageBreak/>
              <w:t>You can print the report as a PDF. Just install an appropriate PDF printer. I left for you PDFCreator in the software folder.</w:t>
            </w:r>
          </w:p>
          <w:p w:rsidR="00026C9D" w:rsidRPr="00026C9D" w:rsidRDefault="00026C9D" w:rsidP="00026C9D">
            <w:pPr>
              <w:rPr>
                <w:rFonts w:ascii="Gadugi" w:hAnsi="Gadugi"/>
              </w:rPr>
            </w:pPr>
          </w:p>
        </w:tc>
      </w:tr>
      <w:tr w:rsidR="007B39FC" w:rsidRPr="00F3048C" w:rsidTr="00F3048C">
        <w:trPr>
          <w:trHeight w:val="1152"/>
        </w:trPr>
        <w:tc>
          <w:tcPr>
            <w:tcW w:w="586" w:type="dxa"/>
          </w:tcPr>
          <w:p w:rsidR="007B39FC" w:rsidRPr="00F3048C" w:rsidRDefault="007B39FC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lastRenderedPageBreak/>
              <w:t>5</w:t>
            </w:r>
          </w:p>
        </w:tc>
        <w:tc>
          <w:tcPr>
            <w:tcW w:w="6187" w:type="dxa"/>
          </w:tcPr>
          <w:p w:rsidR="007B39FC" w:rsidRPr="00F3048C" w:rsidRDefault="004F0262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Logs! There are notifications like, “ADMIN edited 1 item”. Is it possible to click on that “1 item” and view the item edited?</w:t>
            </w:r>
          </w:p>
        </w:tc>
        <w:tc>
          <w:tcPr>
            <w:tcW w:w="3402" w:type="dxa"/>
          </w:tcPr>
          <w:p w:rsidR="007B39FC" w:rsidRPr="00F3048C" w:rsidRDefault="004F0262" w:rsidP="00F3048C">
            <w:pPr>
              <w:rPr>
                <w:rFonts w:ascii="Gadugi" w:hAnsi="Gadugi"/>
              </w:rPr>
            </w:pPr>
            <w:r w:rsidRPr="00F3048C">
              <w:rPr>
                <w:rFonts w:ascii="Gadugi" w:hAnsi="Gadugi"/>
              </w:rPr>
              <w:t>Admin &gt;&gt; Logs</w:t>
            </w:r>
          </w:p>
        </w:tc>
        <w:tc>
          <w:tcPr>
            <w:tcW w:w="4678" w:type="dxa"/>
          </w:tcPr>
          <w:p w:rsidR="007B39FC" w:rsidRDefault="004F3BC8" w:rsidP="00F3048C">
            <w:pPr>
              <w:rPr>
                <w:rFonts w:ascii="Gadugi" w:hAnsi="Gadugi"/>
                <w:b/>
                <w:color w:val="FF0000"/>
              </w:rPr>
            </w:pPr>
            <w:r w:rsidRPr="004F3BC8">
              <w:rPr>
                <w:rFonts w:ascii="Gadugi" w:hAnsi="Gadugi"/>
                <w:b/>
                <w:color w:val="FF0000"/>
              </w:rPr>
              <w:t>Delayed for version 2.5</w:t>
            </w:r>
          </w:p>
          <w:p w:rsidR="004F3BC8" w:rsidRPr="004F3BC8" w:rsidRDefault="004F3BC8" w:rsidP="002F443B">
            <w:pPr>
              <w:rPr>
                <w:rFonts w:ascii="Gadugi" w:hAnsi="Gadugi"/>
                <w:b/>
              </w:rPr>
            </w:pPr>
            <w:r w:rsidRPr="004F3BC8">
              <w:rPr>
                <w:rFonts w:ascii="Gadugi" w:hAnsi="Gadugi"/>
                <w:color w:val="000000" w:themeColor="text1"/>
              </w:rPr>
              <w:t>Will fix this. May need to create another DB table. I need to brai</w:t>
            </w:r>
            <w:r w:rsidRPr="002F443B">
              <w:rPr>
                <w:rFonts w:ascii="Gadugi" w:hAnsi="Gadugi"/>
                <w:color w:val="000000" w:themeColor="text1"/>
              </w:rPr>
              <w:t>nstorm</w:t>
            </w:r>
            <w:r w:rsidR="002F443B">
              <w:rPr>
                <w:rFonts w:ascii="Gadugi" w:hAnsi="Gadugi"/>
                <w:color w:val="000000" w:themeColor="text1"/>
              </w:rPr>
              <w:t>.</w:t>
            </w:r>
            <w:bookmarkStart w:id="0" w:name="_GoBack"/>
            <w:bookmarkEnd w:id="0"/>
          </w:p>
        </w:tc>
      </w:tr>
    </w:tbl>
    <w:p w:rsidR="000823AF" w:rsidRPr="00F3048C" w:rsidRDefault="000823AF" w:rsidP="0025026E">
      <w:pPr>
        <w:jc w:val="center"/>
        <w:rPr>
          <w:rFonts w:ascii="Gadugi" w:hAnsi="Gadugi"/>
        </w:rPr>
      </w:pPr>
    </w:p>
    <w:sectPr w:rsidR="000823AF" w:rsidRPr="00F3048C" w:rsidSect="00591004">
      <w:headerReference w:type="default" r:id="rId8"/>
      <w:pgSz w:w="16838" w:h="11906" w:orient="landscape"/>
      <w:pgMar w:top="851" w:right="851" w:bottom="851" w:left="85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2CB" w:rsidRDefault="00BD32CB" w:rsidP="007B39FC">
      <w:pPr>
        <w:spacing w:after="0" w:line="240" w:lineRule="auto"/>
      </w:pPr>
      <w:r>
        <w:separator/>
      </w:r>
    </w:p>
  </w:endnote>
  <w:endnote w:type="continuationSeparator" w:id="0">
    <w:p w:rsidR="00BD32CB" w:rsidRDefault="00BD32CB" w:rsidP="007B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2CB" w:rsidRDefault="00BD32CB" w:rsidP="007B39FC">
      <w:pPr>
        <w:spacing w:after="0" w:line="240" w:lineRule="auto"/>
      </w:pPr>
      <w:r>
        <w:separator/>
      </w:r>
    </w:p>
  </w:footnote>
  <w:footnote w:type="continuationSeparator" w:id="0">
    <w:p w:rsidR="00BD32CB" w:rsidRDefault="00BD32CB" w:rsidP="007B3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9FC" w:rsidRDefault="007B39FC" w:rsidP="007B39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97460"/>
    <w:multiLevelType w:val="hybridMultilevel"/>
    <w:tmpl w:val="8D9C3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646D0"/>
    <w:multiLevelType w:val="hybridMultilevel"/>
    <w:tmpl w:val="5316CA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6E"/>
    <w:rsid w:val="00004C31"/>
    <w:rsid w:val="0002261E"/>
    <w:rsid w:val="00026C9D"/>
    <w:rsid w:val="000823AF"/>
    <w:rsid w:val="0025026E"/>
    <w:rsid w:val="002F443B"/>
    <w:rsid w:val="004F0262"/>
    <w:rsid w:val="004F3BC8"/>
    <w:rsid w:val="00581A66"/>
    <w:rsid w:val="00586C67"/>
    <w:rsid w:val="00591004"/>
    <w:rsid w:val="005A4204"/>
    <w:rsid w:val="00671E0C"/>
    <w:rsid w:val="007B39FC"/>
    <w:rsid w:val="008A4764"/>
    <w:rsid w:val="008E0B05"/>
    <w:rsid w:val="009612AA"/>
    <w:rsid w:val="00A96F46"/>
    <w:rsid w:val="00BD32CB"/>
    <w:rsid w:val="00D94D02"/>
    <w:rsid w:val="00F071FA"/>
    <w:rsid w:val="00F227A2"/>
    <w:rsid w:val="00F3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CDD775-A3B1-4703-8EDB-1FF66A1E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26E"/>
    <w:pPr>
      <w:spacing w:after="200" w:line="276" w:lineRule="auto"/>
      <w:jc w:val="left"/>
    </w:pPr>
    <w:rPr>
      <w:rFonts w:ascii="Calibri" w:eastAsia="Calibri" w:hAnsi="Calibri" w:cs="Times New Roman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46"/>
    <w:pPr>
      <w:keepNext/>
      <w:keepLines/>
      <w:spacing w:before="100" w:beforeAutospacing="1" w:after="100" w:afterAutospacing="1" w:line="360" w:lineRule="auto"/>
      <w:jc w:val="both"/>
      <w:outlineLvl w:val="0"/>
    </w:pPr>
    <w:rPr>
      <w:rFonts w:ascii="Bookman Old Style" w:eastAsiaTheme="majorEastAsia" w:hAnsi="Bookman Old Style" w:cstheme="majorBidi"/>
      <w:b/>
      <w:bCs/>
      <w:sz w:val="32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46"/>
    <w:rPr>
      <w:rFonts w:eastAsiaTheme="majorEastAsia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25026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3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9FC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3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9FC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F2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92D08-C721-4ABE-A5F5-3F8F330A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VIX</dc:creator>
  <cp:lastModifiedBy>B.H.M</cp:lastModifiedBy>
  <cp:revision>9</cp:revision>
  <dcterms:created xsi:type="dcterms:W3CDTF">2014-08-03T17:26:00Z</dcterms:created>
  <dcterms:modified xsi:type="dcterms:W3CDTF">2014-08-04T08:56:00Z</dcterms:modified>
</cp:coreProperties>
</file>