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68" w:type="dxa"/>
        <w:tblLook w:val="04A0" w:firstRow="1" w:lastRow="0" w:firstColumn="1" w:lastColumn="0" w:noHBand="0" w:noVBand="1"/>
      </w:tblPr>
      <w:tblGrid>
        <w:gridCol w:w="490"/>
        <w:gridCol w:w="3459"/>
        <w:gridCol w:w="7446"/>
        <w:gridCol w:w="3673"/>
      </w:tblGrid>
      <w:tr w:rsidR="000F5AB9" w:rsidRPr="00700AEC" w:rsidTr="002267F3">
        <w:tc>
          <w:tcPr>
            <w:tcW w:w="490" w:type="dxa"/>
          </w:tcPr>
          <w:p w:rsidR="000F5AB9" w:rsidRPr="00700AEC" w:rsidRDefault="000F5AB9">
            <w:pPr>
              <w:rPr>
                <w:rFonts w:ascii="Times New Roman" w:hAnsi="Times New Roman" w:cs="Times New Roman"/>
                <w:b/>
                <w:szCs w:val="24"/>
              </w:rPr>
            </w:pPr>
            <w:r w:rsidRPr="00700AEC">
              <w:rPr>
                <w:rFonts w:ascii="Times New Roman" w:hAnsi="Times New Roman" w:cs="Times New Roman"/>
                <w:b/>
                <w:szCs w:val="24"/>
              </w:rPr>
              <w:t>#</w:t>
            </w:r>
          </w:p>
        </w:tc>
        <w:tc>
          <w:tcPr>
            <w:tcW w:w="3459" w:type="dxa"/>
          </w:tcPr>
          <w:p w:rsidR="000F5AB9" w:rsidRPr="00700AEC" w:rsidRDefault="000F5AB9" w:rsidP="000F5AB9">
            <w:pPr>
              <w:rPr>
                <w:rFonts w:ascii="Times New Roman" w:hAnsi="Times New Roman" w:cs="Times New Roman"/>
                <w:b/>
                <w:szCs w:val="24"/>
              </w:rPr>
            </w:pPr>
            <w:r w:rsidRPr="00700AEC">
              <w:rPr>
                <w:rFonts w:ascii="Times New Roman" w:eastAsia="Times New Roman" w:hAnsi="Times New Roman" w:cs="Times New Roman"/>
                <w:b/>
                <w:color w:val="000000"/>
                <w:szCs w:val="24"/>
              </w:rPr>
              <w:t>DESCRIPTION OF PROBLEM</w:t>
            </w:r>
          </w:p>
        </w:tc>
        <w:tc>
          <w:tcPr>
            <w:tcW w:w="7446" w:type="dxa"/>
          </w:tcPr>
          <w:p w:rsidR="000F5AB9" w:rsidRPr="00700AEC" w:rsidRDefault="000F5AB9" w:rsidP="000F5AB9">
            <w:pPr>
              <w:rPr>
                <w:rFonts w:ascii="Times New Roman" w:eastAsia="Times New Roman" w:hAnsi="Times New Roman" w:cs="Times New Roman"/>
                <w:b/>
                <w:i/>
                <w:color w:val="000000"/>
                <w:szCs w:val="24"/>
              </w:rPr>
            </w:pPr>
            <w:r w:rsidRPr="00700AEC">
              <w:rPr>
                <w:rFonts w:ascii="Times New Roman" w:eastAsia="Times New Roman" w:hAnsi="Times New Roman" w:cs="Times New Roman"/>
                <w:b/>
                <w:color w:val="000000"/>
                <w:szCs w:val="24"/>
              </w:rPr>
              <w:t>COMMENTS</w:t>
            </w:r>
            <w:r w:rsidR="00700AEC">
              <w:rPr>
                <w:rFonts w:ascii="Times New Roman" w:eastAsia="Times New Roman" w:hAnsi="Times New Roman" w:cs="Times New Roman"/>
                <w:b/>
                <w:color w:val="000000"/>
                <w:szCs w:val="24"/>
              </w:rPr>
              <w:t xml:space="preserve"> </w:t>
            </w:r>
            <w:r w:rsidRPr="00700AEC">
              <w:rPr>
                <w:rFonts w:ascii="Times New Roman" w:eastAsia="Times New Roman" w:hAnsi="Times New Roman" w:cs="Times New Roman"/>
                <w:b/>
                <w:i/>
                <w:color w:val="FF0000"/>
                <w:szCs w:val="24"/>
              </w:rPr>
              <w:t>FROM CLIENT</w:t>
            </w:r>
          </w:p>
        </w:tc>
        <w:tc>
          <w:tcPr>
            <w:tcW w:w="3673" w:type="dxa"/>
          </w:tcPr>
          <w:p w:rsidR="000F5AB9" w:rsidRPr="00700AEC" w:rsidRDefault="000F5AB9" w:rsidP="0064736D">
            <w:pPr>
              <w:rPr>
                <w:rFonts w:ascii="Times New Roman" w:eastAsia="Times New Roman" w:hAnsi="Times New Roman" w:cs="Times New Roman"/>
                <w:b/>
                <w:color w:val="000000"/>
                <w:szCs w:val="24"/>
              </w:rPr>
            </w:pPr>
            <w:r w:rsidRPr="00700AEC">
              <w:rPr>
                <w:rFonts w:ascii="Times New Roman" w:eastAsia="Times New Roman" w:hAnsi="Times New Roman" w:cs="Times New Roman"/>
                <w:b/>
                <w:color w:val="000000"/>
                <w:szCs w:val="24"/>
              </w:rPr>
              <w:t xml:space="preserve">COMMENTS </w:t>
            </w:r>
            <w:r w:rsidRPr="00700AEC">
              <w:rPr>
                <w:rFonts w:ascii="Times New Roman" w:eastAsia="Times New Roman" w:hAnsi="Times New Roman" w:cs="Times New Roman"/>
                <w:b/>
                <w:i/>
                <w:color w:val="FF0000"/>
                <w:szCs w:val="24"/>
              </w:rPr>
              <w:t>FROM VENDOR</w:t>
            </w:r>
          </w:p>
        </w:tc>
      </w:tr>
      <w:tr w:rsidR="000F5AB9" w:rsidRPr="00700AEC" w:rsidTr="002267F3">
        <w:tc>
          <w:tcPr>
            <w:tcW w:w="490" w:type="dxa"/>
          </w:tcPr>
          <w:p w:rsidR="000F5AB9" w:rsidRPr="00700AEC" w:rsidRDefault="000F5AB9">
            <w:pPr>
              <w:rPr>
                <w:rFonts w:ascii="Times New Roman" w:hAnsi="Times New Roman" w:cs="Times New Roman"/>
                <w:szCs w:val="24"/>
              </w:rPr>
            </w:pPr>
            <w:r w:rsidRPr="00700AEC">
              <w:rPr>
                <w:rFonts w:ascii="Times New Roman" w:hAnsi="Times New Roman" w:cs="Times New Roman"/>
                <w:szCs w:val="24"/>
              </w:rPr>
              <w:t>1</w:t>
            </w:r>
          </w:p>
        </w:tc>
        <w:tc>
          <w:tcPr>
            <w:tcW w:w="3459" w:type="dxa"/>
          </w:tcPr>
          <w:p w:rsidR="000F5AB9" w:rsidRPr="00700AEC" w:rsidRDefault="00960EC0" w:rsidP="0010386E">
            <w:pPr>
              <w:rPr>
                <w:rFonts w:ascii="Times New Roman" w:hAnsi="Times New Roman" w:cs="Times New Roman"/>
                <w:szCs w:val="24"/>
              </w:rPr>
            </w:pPr>
            <w:r w:rsidRPr="00700AEC">
              <w:rPr>
                <w:rFonts w:ascii="Times New Roman" w:hAnsi="Times New Roman" w:cs="Times New Roman"/>
                <w:szCs w:val="24"/>
              </w:rPr>
              <w:t>Level 2: Crashing while adding stock</w:t>
            </w:r>
          </w:p>
        </w:tc>
        <w:tc>
          <w:tcPr>
            <w:tcW w:w="7446" w:type="dxa"/>
          </w:tcPr>
          <w:p w:rsidR="00325BEF" w:rsidRPr="00700AEC" w:rsidRDefault="00960EC0">
            <w:pPr>
              <w:rPr>
                <w:rFonts w:ascii="Times New Roman" w:hAnsi="Times New Roman" w:cs="Times New Roman"/>
                <w:szCs w:val="24"/>
              </w:rPr>
            </w:pPr>
            <w:r w:rsidRPr="00700AEC">
              <w:rPr>
                <w:rFonts w:ascii="Times New Roman" w:hAnsi="Times New Roman" w:cs="Times New Roman"/>
                <w:szCs w:val="24"/>
              </w:rPr>
              <w:t>When a level 2 tries to add stock by capturing purchase details, the app crashes</w:t>
            </w:r>
            <w:r w:rsidR="002F61F7" w:rsidRPr="00700AEC">
              <w:rPr>
                <w:rFonts w:ascii="Times New Roman" w:hAnsi="Times New Roman" w:cs="Times New Roman"/>
                <w:szCs w:val="24"/>
              </w:rPr>
              <w:t>. Level 3 is okay.</w:t>
            </w:r>
          </w:p>
        </w:tc>
        <w:tc>
          <w:tcPr>
            <w:tcW w:w="3673" w:type="dxa"/>
          </w:tcPr>
          <w:p w:rsidR="002F2EAF" w:rsidRPr="00700AEC" w:rsidRDefault="00F64B79">
            <w:pPr>
              <w:rPr>
                <w:rFonts w:ascii="Times New Roman" w:hAnsi="Times New Roman" w:cs="Times New Roman"/>
                <w:szCs w:val="24"/>
              </w:rPr>
            </w:pPr>
            <w:r w:rsidRPr="00700AEC">
              <w:rPr>
                <w:rFonts w:ascii="Times New Roman" w:hAnsi="Times New Roman" w:cs="Times New Roman"/>
                <w:szCs w:val="24"/>
              </w:rPr>
              <w:t>This works on my machine.</w:t>
            </w:r>
          </w:p>
          <w:p w:rsidR="00F64B79" w:rsidRPr="00700AEC" w:rsidRDefault="00F64B79">
            <w:pPr>
              <w:rPr>
                <w:rFonts w:ascii="Times New Roman" w:hAnsi="Times New Roman" w:cs="Times New Roman"/>
                <w:szCs w:val="24"/>
              </w:rPr>
            </w:pPr>
          </w:p>
          <w:p w:rsidR="00D8405F" w:rsidRPr="00700AEC" w:rsidRDefault="00B04978">
            <w:pPr>
              <w:rPr>
                <w:rFonts w:ascii="Times New Roman" w:hAnsi="Times New Roman" w:cs="Times New Roman"/>
                <w:b/>
                <w:i/>
                <w:szCs w:val="24"/>
              </w:rPr>
            </w:pPr>
            <w:r w:rsidRPr="00B04978">
              <w:rPr>
                <w:rFonts w:ascii="Times New Roman" w:hAnsi="Times New Roman" w:cs="Times New Roman"/>
                <w:b/>
                <w:color w:val="FF0000"/>
                <w:szCs w:val="24"/>
              </w:rPr>
              <w:t>Added</w:t>
            </w:r>
            <w:r w:rsidR="00D8405F" w:rsidRPr="00700AEC">
              <w:rPr>
                <w:rFonts w:ascii="Times New Roman" w:hAnsi="Times New Roman" w:cs="Times New Roman"/>
                <w:b/>
                <w:i/>
                <w:color w:val="0070C0"/>
                <w:szCs w:val="24"/>
              </w:rPr>
              <w:t xml:space="preserve">: </w:t>
            </w:r>
            <w:r w:rsidR="00D8405F" w:rsidRPr="00700AEC">
              <w:rPr>
                <w:rFonts w:ascii="Times New Roman" w:hAnsi="Times New Roman" w:cs="Times New Roman"/>
                <w:b/>
                <w:i/>
                <w:szCs w:val="24"/>
              </w:rPr>
              <w:t>Progress bar added when adding stock</w:t>
            </w:r>
          </w:p>
        </w:tc>
      </w:tr>
      <w:tr w:rsidR="000F5AB9" w:rsidRPr="00700AEC" w:rsidTr="002267F3">
        <w:tc>
          <w:tcPr>
            <w:tcW w:w="490" w:type="dxa"/>
          </w:tcPr>
          <w:p w:rsidR="000F5AB9" w:rsidRPr="00700AEC" w:rsidRDefault="000F5AB9">
            <w:pPr>
              <w:rPr>
                <w:rFonts w:ascii="Times New Roman" w:hAnsi="Times New Roman" w:cs="Times New Roman"/>
                <w:szCs w:val="24"/>
              </w:rPr>
            </w:pPr>
            <w:r w:rsidRPr="00700AEC">
              <w:rPr>
                <w:rFonts w:ascii="Times New Roman" w:hAnsi="Times New Roman" w:cs="Times New Roman"/>
                <w:szCs w:val="24"/>
              </w:rPr>
              <w:t>2</w:t>
            </w:r>
          </w:p>
        </w:tc>
        <w:tc>
          <w:tcPr>
            <w:tcW w:w="3459" w:type="dxa"/>
          </w:tcPr>
          <w:p w:rsidR="000F5AB9" w:rsidRPr="00700AEC" w:rsidRDefault="00960EC0" w:rsidP="0010386E">
            <w:pPr>
              <w:rPr>
                <w:rFonts w:ascii="Times New Roman" w:hAnsi="Times New Roman" w:cs="Times New Roman"/>
                <w:szCs w:val="24"/>
              </w:rPr>
            </w:pPr>
            <w:r w:rsidRPr="00700AEC">
              <w:rPr>
                <w:rFonts w:ascii="Times New Roman" w:hAnsi="Times New Roman" w:cs="Times New Roman"/>
                <w:szCs w:val="24"/>
              </w:rPr>
              <w:t>Sales Window &gt;&gt; Discount</w:t>
            </w:r>
          </w:p>
        </w:tc>
        <w:tc>
          <w:tcPr>
            <w:tcW w:w="7446" w:type="dxa"/>
          </w:tcPr>
          <w:p w:rsidR="00325BEF" w:rsidRPr="00700AEC" w:rsidRDefault="00960EC0" w:rsidP="004F444C">
            <w:pPr>
              <w:rPr>
                <w:rFonts w:ascii="Times New Roman" w:hAnsi="Times New Roman" w:cs="Times New Roman"/>
                <w:b/>
                <w:szCs w:val="24"/>
              </w:rPr>
            </w:pPr>
            <w:r w:rsidRPr="00700AEC">
              <w:rPr>
                <w:rFonts w:ascii="Times New Roman" w:hAnsi="Times New Roman" w:cs="Times New Roman"/>
                <w:szCs w:val="24"/>
              </w:rPr>
              <w:t>Discount box is visible at all times for level 2 and 3. One is able to give discount minus being prompted to enter admin password</w:t>
            </w:r>
          </w:p>
        </w:tc>
        <w:tc>
          <w:tcPr>
            <w:tcW w:w="3673" w:type="dxa"/>
          </w:tcPr>
          <w:p w:rsidR="002F2EAF" w:rsidRPr="00700AEC" w:rsidRDefault="00B7622B" w:rsidP="004F444C">
            <w:pPr>
              <w:rPr>
                <w:rFonts w:ascii="Times New Roman" w:hAnsi="Times New Roman" w:cs="Times New Roman"/>
                <w:b/>
                <w:szCs w:val="24"/>
              </w:rPr>
            </w:pPr>
            <w:r w:rsidRPr="00700AEC">
              <w:rPr>
                <w:rFonts w:ascii="Times New Roman" w:hAnsi="Times New Roman" w:cs="Times New Roman"/>
                <w:b/>
                <w:color w:val="0070C0"/>
                <w:szCs w:val="24"/>
              </w:rPr>
              <w:t>Fixed in version 6.0</w:t>
            </w:r>
          </w:p>
        </w:tc>
      </w:tr>
      <w:tr w:rsidR="006424D2" w:rsidRPr="00700AEC" w:rsidTr="002267F3">
        <w:trPr>
          <w:trHeight w:val="573"/>
        </w:trPr>
        <w:tc>
          <w:tcPr>
            <w:tcW w:w="490" w:type="dxa"/>
          </w:tcPr>
          <w:p w:rsidR="006424D2" w:rsidRPr="00700AEC" w:rsidRDefault="00DD71E0">
            <w:pPr>
              <w:rPr>
                <w:rFonts w:ascii="Times New Roman" w:hAnsi="Times New Roman" w:cs="Times New Roman"/>
                <w:szCs w:val="24"/>
              </w:rPr>
            </w:pPr>
            <w:r w:rsidRPr="00700AEC">
              <w:rPr>
                <w:rFonts w:ascii="Times New Roman" w:hAnsi="Times New Roman" w:cs="Times New Roman"/>
                <w:szCs w:val="24"/>
              </w:rPr>
              <w:t>3</w:t>
            </w:r>
          </w:p>
        </w:tc>
        <w:tc>
          <w:tcPr>
            <w:tcW w:w="3459" w:type="dxa"/>
          </w:tcPr>
          <w:p w:rsidR="00960EC0" w:rsidRPr="00700AEC" w:rsidRDefault="00960EC0" w:rsidP="004A348B">
            <w:pPr>
              <w:rPr>
                <w:rFonts w:ascii="Times New Roman" w:hAnsi="Times New Roman" w:cs="Times New Roman"/>
                <w:szCs w:val="24"/>
              </w:rPr>
            </w:pPr>
            <w:r w:rsidRPr="00700AEC">
              <w:rPr>
                <w:rFonts w:ascii="Times New Roman" w:hAnsi="Times New Roman" w:cs="Times New Roman"/>
                <w:szCs w:val="24"/>
              </w:rPr>
              <w:t>Expiry Date set to 01/01/2001 when purchase items entered by adding stock</w:t>
            </w:r>
          </w:p>
        </w:tc>
        <w:tc>
          <w:tcPr>
            <w:tcW w:w="7446" w:type="dxa"/>
            <w:shd w:val="clear" w:color="auto" w:fill="auto"/>
          </w:tcPr>
          <w:p w:rsidR="006424D2" w:rsidRPr="00700AEC" w:rsidRDefault="00DD71E0" w:rsidP="00DD71E0">
            <w:pPr>
              <w:rPr>
                <w:rFonts w:ascii="Times New Roman" w:hAnsi="Times New Roman" w:cs="Times New Roman"/>
                <w:szCs w:val="24"/>
              </w:rPr>
            </w:pPr>
            <w:r w:rsidRPr="00700AEC">
              <w:rPr>
                <w:rFonts w:ascii="Times New Roman" w:hAnsi="Times New Roman" w:cs="Times New Roman"/>
                <w:szCs w:val="24"/>
              </w:rPr>
              <w:t xml:space="preserve">When items are entered by </w:t>
            </w:r>
            <w:r w:rsidRPr="00700AEC">
              <w:rPr>
                <w:rFonts w:ascii="Times New Roman" w:hAnsi="Times New Roman" w:cs="Times New Roman"/>
                <w:b/>
                <w:szCs w:val="24"/>
              </w:rPr>
              <w:t>Adding Stock</w:t>
            </w:r>
            <w:r w:rsidRPr="00700AEC">
              <w:rPr>
                <w:rFonts w:ascii="Times New Roman" w:hAnsi="Times New Roman" w:cs="Times New Roman"/>
                <w:szCs w:val="24"/>
              </w:rPr>
              <w:t>, expiry date is set to 01/01/2001. I would wish the date to remain the way it is, for at times, some of the goods being added still have some quantity in stock. We managed to get rid of that text box on Add Stock window but “damage” is still being done at database level</w:t>
            </w:r>
          </w:p>
        </w:tc>
        <w:tc>
          <w:tcPr>
            <w:tcW w:w="3673" w:type="dxa"/>
          </w:tcPr>
          <w:p w:rsidR="006424D2" w:rsidRPr="00B04978" w:rsidRDefault="00D46258" w:rsidP="00212C45">
            <w:pPr>
              <w:rPr>
                <w:rFonts w:ascii="Times New Roman" w:hAnsi="Times New Roman" w:cs="Times New Roman"/>
                <w:b/>
                <w:color w:val="0070C0"/>
                <w:szCs w:val="24"/>
              </w:rPr>
            </w:pPr>
            <w:r w:rsidRPr="00B04978">
              <w:rPr>
                <w:rFonts w:ascii="Times New Roman" w:hAnsi="Times New Roman" w:cs="Times New Roman"/>
                <w:b/>
                <w:color w:val="0070C0"/>
                <w:szCs w:val="24"/>
              </w:rPr>
              <w:t>Fixed in version 6.0</w:t>
            </w:r>
          </w:p>
          <w:p w:rsidR="00D46258" w:rsidRPr="00B04978" w:rsidRDefault="00D46258" w:rsidP="00B04978">
            <w:pPr>
              <w:rPr>
                <w:rFonts w:ascii="Times New Roman" w:hAnsi="Times New Roman" w:cs="Times New Roman"/>
                <w:b/>
                <w:szCs w:val="24"/>
              </w:rPr>
            </w:pPr>
            <w:r w:rsidRPr="00B04978">
              <w:rPr>
                <w:rFonts w:ascii="Times New Roman" w:hAnsi="Times New Roman" w:cs="Times New Roman"/>
                <w:b/>
                <w:szCs w:val="24"/>
              </w:rPr>
              <w:t>The de</w:t>
            </w:r>
            <w:r w:rsidR="00B04978">
              <w:rPr>
                <w:rFonts w:ascii="Times New Roman" w:hAnsi="Times New Roman" w:cs="Times New Roman"/>
                <w:b/>
                <w:szCs w:val="24"/>
              </w:rPr>
              <w:t xml:space="preserve">fault date 01.01.2001 will also </w:t>
            </w:r>
            <w:r w:rsidRPr="00B04978">
              <w:rPr>
                <w:rFonts w:ascii="Times New Roman" w:hAnsi="Times New Roman" w:cs="Times New Roman"/>
                <w:b/>
                <w:szCs w:val="24"/>
              </w:rPr>
              <w:t>no longer be set. Instead, fields will be left empty.</w:t>
            </w:r>
          </w:p>
        </w:tc>
      </w:tr>
      <w:tr w:rsidR="00354307" w:rsidRPr="00700AEC" w:rsidTr="002267F3">
        <w:trPr>
          <w:trHeight w:val="573"/>
        </w:trPr>
        <w:tc>
          <w:tcPr>
            <w:tcW w:w="490" w:type="dxa"/>
          </w:tcPr>
          <w:p w:rsidR="00354307" w:rsidRPr="00700AEC" w:rsidRDefault="00DD71E0">
            <w:pPr>
              <w:rPr>
                <w:rFonts w:ascii="Times New Roman" w:hAnsi="Times New Roman" w:cs="Times New Roman"/>
                <w:szCs w:val="24"/>
              </w:rPr>
            </w:pPr>
            <w:r w:rsidRPr="00700AEC">
              <w:rPr>
                <w:rFonts w:ascii="Times New Roman" w:hAnsi="Times New Roman" w:cs="Times New Roman"/>
                <w:szCs w:val="24"/>
              </w:rPr>
              <w:t>4</w:t>
            </w:r>
          </w:p>
        </w:tc>
        <w:tc>
          <w:tcPr>
            <w:tcW w:w="3459" w:type="dxa"/>
          </w:tcPr>
          <w:p w:rsidR="00354307" w:rsidRPr="00700AEC" w:rsidRDefault="00BB13D0" w:rsidP="004A348B">
            <w:pPr>
              <w:rPr>
                <w:rFonts w:ascii="Times New Roman" w:hAnsi="Times New Roman" w:cs="Times New Roman"/>
                <w:szCs w:val="24"/>
              </w:rPr>
            </w:pPr>
            <w:r w:rsidRPr="00700AEC">
              <w:rPr>
                <w:rFonts w:ascii="Times New Roman" w:hAnsi="Times New Roman" w:cs="Times New Roman"/>
                <w:szCs w:val="24"/>
              </w:rPr>
              <w:t>New Feature: Card Payments</w:t>
            </w:r>
          </w:p>
        </w:tc>
        <w:tc>
          <w:tcPr>
            <w:tcW w:w="7446" w:type="dxa"/>
            <w:shd w:val="clear" w:color="auto" w:fill="auto"/>
          </w:tcPr>
          <w:p w:rsidR="00325BEF" w:rsidRPr="00700AEC" w:rsidRDefault="00414E4D" w:rsidP="000F5AB9">
            <w:pPr>
              <w:rPr>
                <w:rFonts w:ascii="Times New Roman" w:hAnsi="Times New Roman" w:cs="Times New Roman"/>
                <w:szCs w:val="24"/>
              </w:rPr>
            </w:pPr>
            <w:r w:rsidRPr="00700AEC">
              <w:rPr>
                <w:rFonts w:ascii="Times New Roman" w:hAnsi="Times New Roman" w:cs="Times New Roman"/>
                <w:szCs w:val="24"/>
              </w:rPr>
              <w:t>Times when a customer pays by swiping card (debit/ credit), we enter the amount in cash received and release the receipt. Is there a way we can indicate in the system as it was a card payment not cash? In doing so, we would also need to have that reflected on cashier summary indicating either cash or card payment. Kindly look into it.</w:t>
            </w:r>
            <w:r w:rsidR="009D0527" w:rsidRPr="00700AEC">
              <w:rPr>
                <w:rFonts w:ascii="Times New Roman" w:hAnsi="Times New Roman" w:cs="Times New Roman"/>
                <w:szCs w:val="24"/>
              </w:rPr>
              <w:t xml:space="preserve"> Reason to separate them would be to ease balancing process, as for now we have to compute card payments manually and subtract from cashier’s total sales</w:t>
            </w:r>
          </w:p>
        </w:tc>
        <w:tc>
          <w:tcPr>
            <w:tcW w:w="3673" w:type="dxa"/>
          </w:tcPr>
          <w:p w:rsidR="00F161EA" w:rsidRDefault="00570728" w:rsidP="00212C45">
            <w:pPr>
              <w:rPr>
                <w:rFonts w:ascii="Times New Roman" w:hAnsi="Times New Roman" w:cs="Times New Roman"/>
                <w:b/>
                <w:color w:val="FF0000"/>
                <w:szCs w:val="24"/>
              </w:rPr>
            </w:pPr>
            <w:r>
              <w:rPr>
                <w:rFonts w:ascii="Times New Roman" w:hAnsi="Times New Roman" w:cs="Times New Roman"/>
                <w:b/>
                <w:color w:val="FF0000"/>
                <w:szCs w:val="24"/>
              </w:rPr>
              <w:t>Added in version 6.0</w:t>
            </w:r>
          </w:p>
          <w:p w:rsidR="00570728" w:rsidRDefault="00570728" w:rsidP="00212C45">
            <w:pPr>
              <w:rPr>
                <w:rFonts w:ascii="Times New Roman" w:hAnsi="Times New Roman" w:cs="Times New Roman"/>
                <w:b/>
                <w:color w:val="FF0000"/>
                <w:szCs w:val="24"/>
              </w:rPr>
            </w:pPr>
          </w:p>
          <w:p w:rsidR="00570728" w:rsidRPr="00570728" w:rsidRDefault="00570728" w:rsidP="00212C45">
            <w:pPr>
              <w:rPr>
                <w:rFonts w:ascii="Times New Roman" w:hAnsi="Times New Roman" w:cs="Times New Roman"/>
                <w:color w:val="FF0000"/>
                <w:szCs w:val="24"/>
              </w:rPr>
            </w:pPr>
            <w:r w:rsidRPr="00570728">
              <w:rPr>
                <w:rFonts w:ascii="Times New Roman" w:hAnsi="Times New Roman" w:cs="Times New Roman"/>
                <w:color w:val="000000" w:themeColor="text1"/>
                <w:szCs w:val="24"/>
              </w:rPr>
              <w:t>On the sale window, before entering amount paid, Hit the F6 button. You will be prompted to enter the AUTHCODE of the Visa payment. Payment will be recorded as VISA.</w:t>
            </w:r>
          </w:p>
        </w:tc>
      </w:tr>
      <w:tr w:rsidR="00325BEF" w:rsidRPr="00700AEC" w:rsidTr="002267F3">
        <w:trPr>
          <w:trHeight w:val="573"/>
        </w:trPr>
        <w:tc>
          <w:tcPr>
            <w:tcW w:w="490" w:type="dxa"/>
          </w:tcPr>
          <w:p w:rsidR="00325BEF" w:rsidRPr="00700AEC" w:rsidRDefault="00DD71E0">
            <w:pPr>
              <w:rPr>
                <w:rFonts w:ascii="Times New Roman" w:hAnsi="Times New Roman" w:cs="Times New Roman"/>
                <w:szCs w:val="24"/>
              </w:rPr>
            </w:pPr>
            <w:r w:rsidRPr="00700AEC">
              <w:rPr>
                <w:rFonts w:ascii="Times New Roman" w:hAnsi="Times New Roman" w:cs="Times New Roman"/>
                <w:szCs w:val="24"/>
              </w:rPr>
              <w:t>5</w:t>
            </w:r>
          </w:p>
        </w:tc>
        <w:tc>
          <w:tcPr>
            <w:tcW w:w="3459" w:type="dxa"/>
          </w:tcPr>
          <w:p w:rsidR="00325BEF" w:rsidRPr="00700AEC" w:rsidRDefault="0020619E" w:rsidP="004A348B">
            <w:pPr>
              <w:rPr>
                <w:rFonts w:ascii="Times New Roman" w:hAnsi="Times New Roman" w:cs="Times New Roman"/>
                <w:szCs w:val="24"/>
              </w:rPr>
            </w:pPr>
            <w:r w:rsidRPr="00700AEC">
              <w:rPr>
                <w:rFonts w:ascii="Times New Roman" w:hAnsi="Times New Roman" w:cs="Times New Roman"/>
                <w:szCs w:val="24"/>
              </w:rPr>
              <w:t>Abrupt disappearance of quantity when  item quantity clocks one</w:t>
            </w:r>
          </w:p>
        </w:tc>
        <w:tc>
          <w:tcPr>
            <w:tcW w:w="7446" w:type="dxa"/>
            <w:shd w:val="clear" w:color="auto" w:fill="auto"/>
          </w:tcPr>
          <w:p w:rsidR="00C66FCC" w:rsidRPr="00700AEC" w:rsidRDefault="0020619E" w:rsidP="000F5AB9">
            <w:pPr>
              <w:rPr>
                <w:rFonts w:ascii="Times New Roman" w:hAnsi="Times New Roman" w:cs="Times New Roman"/>
                <w:szCs w:val="24"/>
              </w:rPr>
            </w:pPr>
            <w:r w:rsidRPr="00700AEC">
              <w:rPr>
                <w:rFonts w:ascii="Times New Roman" w:hAnsi="Times New Roman" w:cs="Times New Roman"/>
                <w:szCs w:val="24"/>
              </w:rPr>
              <w:t>Earlier i had told you about that occurrence because it had been reported to me but i didn’t believe it until i experienced it today. I added quantity myself and minutes later I scanned it only to show 0 quantity. Something I remember is that I added quantity not stock. Not sure if that played role in disappearance.</w:t>
            </w:r>
          </w:p>
        </w:tc>
        <w:tc>
          <w:tcPr>
            <w:tcW w:w="3673" w:type="dxa"/>
          </w:tcPr>
          <w:p w:rsidR="00325BEF" w:rsidRPr="00700AEC" w:rsidRDefault="00E5016E" w:rsidP="00212C45">
            <w:pPr>
              <w:rPr>
                <w:rFonts w:ascii="Times New Roman" w:hAnsi="Times New Roman" w:cs="Times New Roman"/>
                <w:b/>
                <w:color w:val="0070C0"/>
                <w:szCs w:val="24"/>
              </w:rPr>
            </w:pPr>
            <w:r w:rsidRPr="00700AEC">
              <w:rPr>
                <w:rFonts w:ascii="Times New Roman" w:hAnsi="Times New Roman" w:cs="Times New Roman"/>
                <w:b/>
                <w:color w:val="0070C0"/>
                <w:szCs w:val="24"/>
              </w:rPr>
              <w:t>I need a walk though of this problem to confirm it can be duplicated. I have failed to duplicate it.</w:t>
            </w:r>
          </w:p>
        </w:tc>
      </w:tr>
      <w:tr w:rsidR="00EC6BB2" w:rsidRPr="00700AEC" w:rsidTr="002267F3">
        <w:trPr>
          <w:trHeight w:val="573"/>
        </w:trPr>
        <w:tc>
          <w:tcPr>
            <w:tcW w:w="490" w:type="dxa"/>
          </w:tcPr>
          <w:p w:rsidR="00EC6BB2" w:rsidRPr="00700AEC" w:rsidRDefault="00EC6BB2">
            <w:pPr>
              <w:rPr>
                <w:rFonts w:ascii="Times New Roman" w:hAnsi="Times New Roman" w:cs="Times New Roman"/>
                <w:szCs w:val="24"/>
              </w:rPr>
            </w:pPr>
            <w:r w:rsidRPr="00700AEC">
              <w:rPr>
                <w:rFonts w:ascii="Times New Roman" w:hAnsi="Times New Roman" w:cs="Times New Roman"/>
                <w:szCs w:val="24"/>
              </w:rPr>
              <w:t>6</w:t>
            </w:r>
          </w:p>
        </w:tc>
        <w:tc>
          <w:tcPr>
            <w:tcW w:w="3459" w:type="dxa"/>
          </w:tcPr>
          <w:p w:rsidR="00EC6BB2" w:rsidRPr="00700AEC" w:rsidRDefault="00EC6BB2" w:rsidP="004A348B">
            <w:pPr>
              <w:rPr>
                <w:rFonts w:ascii="Times New Roman" w:hAnsi="Times New Roman" w:cs="Times New Roman"/>
                <w:szCs w:val="24"/>
              </w:rPr>
            </w:pPr>
            <w:r w:rsidRPr="00700AEC">
              <w:rPr>
                <w:rFonts w:ascii="Times New Roman" w:hAnsi="Times New Roman" w:cs="Times New Roman"/>
                <w:szCs w:val="24"/>
              </w:rPr>
              <w:t>Alerts</w:t>
            </w:r>
          </w:p>
        </w:tc>
        <w:tc>
          <w:tcPr>
            <w:tcW w:w="7446" w:type="dxa"/>
            <w:shd w:val="clear" w:color="auto" w:fill="auto"/>
          </w:tcPr>
          <w:p w:rsidR="00EC6BB2" w:rsidRPr="00700AEC" w:rsidRDefault="00EC6BB2" w:rsidP="000F5AB9">
            <w:pPr>
              <w:rPr>
                <w:rFonts w:ascii="Times New Roman" w:hAnsi="Times New Roman" w:cs="Times New Roman"/>
                <w:szCs w:val="24"/>
              </w:rPr>
            </w:pPr>
            <w:r w:rsidRPr="00700AEC">
              <w:rPr>
                <w:rFonts w:ascii="Times New Roman" w:hAnsi="Times New Roman" w:cs="Times New Roman"/>
                <w:szCs w:val="24"/>
              </w:rPr>
              <w:t>We need to prioritise the alerts to throw. Some items show Low Stock, leaving out expiry date, even when it’s running towards expiry. Is there a way to show all alerts (stock quantities, expiry reminder) about the item at the same time?</w:t>
            </w:r>
          </w:p>
        </w:tc>
        <w:tc>
          <w:tcPr>
            <w:tcW w:w="3673" w:type="dxa"/>
          </w:tcPr>
          <w:p w:rsidR="00EC6BB2" w:rsidRDefault="00F46E37" w:rsidP="00212C45">
            <w:pPr>
              <w:rPr>
                <w:rFonts w:ascii="Times New Roman" w:hAnsi="Times New Roman" w:cs="Times New Roman"/>
                <w:b/>
                <w:color w:val="0070C0"/>
                <w:szCs w:val="24"/>
              </w:rPr>
            </w:pPr>
            <w:r>
              <w:rPr>
                <w:rFonts w:ascii="Times New Roman" w:hAnsi="Times New Roman" w:cs="Times New Roman"/>
                <w:b/>
                <w:color w:val="0070C0"/>
                <w:szCs w:val="24"/>
              </w:rPr>
              <w:t>Fixed in version 6.0</w:t>
            </w:r>
          </w:p>
          <w:p w:rsidR="00F46E37" w:rsidRDefault="00F46E37" w:rsidP="00212C45">
            <w:pPr>
              <w:rPr>
                <w:rFonts w:ascii="Times New Roman" w:hAnsi="Times New Roman" w:cs="Times New Roman"/>
                <w:szCs w:val="24"/>
              </w:rPr>
            </w:pPr>
            <w:r w:rsidRPr="00F46E37">
              <w:rPr>
                <w:rFonts w:ascii="Times New Roman" w:hAnsi="Times New Roman" w:cs="Times New Roman"/>
                <w:szCs w:val="24"/>
              </w:rPr>
              <w:t xml:space="preserve">The alerts window will </w:t>
            </w:r>
            <w:r>
              <w:rPr>
                <w:rFonts w:ascii="Times New Roman" w:hAnsi="Times New Roman" w:cs="Times New Roman"/>
                <w:szCs w:val="24"/>
              </w:rPr>
              <w:t xml:space="preserve">now only </w:t>
            </w:r>
            <w:r w:rsidRPr="00F46E37">
              <w:rPr>
                <w:rFonts w:ascii="Times New Roman" w:hAnsi="Times New Roman" w:cs="Times New Roman"/>
                <w:szCs w:val="24"/>
              </w:rPr>
              <w:t>show low stock and items with l</w:t>
            </w:r>
            <w:r w:rsidR="005633D0">
              <w:rPr>
                <w:rFonts w:ascii="Times New Roman" w:hAnsi="Times New Roman" w:cs="Times New Roman"/>
                <w:szCs w:val="24"/>
              </w:rPr>
              <w:t>ess than 10</w:t>
            </w:r>
            <w:r w:rsidRPr="00F46E37">
              <w:rPr>
                <w:rFonts w:ascii="Times New Roman" w:hAnsi="Times New Roman" w:cs="Times New Roman"/>
                <w:szCs w:val="24"/>
              </w:rPr>
              <w:t xml:space="preserve">0 days to expire, </w:t>
            </w:r>
            <w:r w:rsidR="005633D0">
              <w:rPr>
                <w:rFonts w:ascii="Times New Roman" w:hAnsi="Times New Roman" w:cs="Times New Roman"/>
                <w:szCs w:val="24"/>
              </w:rPr>
              <w:t>including already</w:t>
            </w:r>
            <w:r w:rsidR="007C2F60">
              <w:rPr>
                <w:rFonts w:ascii="Times New Roman" w:hAnsi="Times New Roman" w:cs="Times New Roman"/>
                <w:szCs w:val="24"/>
              </w:rPr>
              <w:t xml:space="preserve"> expired items as late as 1 year.</w:t>
            </w:r>
            <w:bookmarkStart w:id="0" w:name="_GoBack"/>
            <w:bookmarkEnd w:id="0"/>
          </w:p>
          <w:p w:rsidR="00637C64" w:rsidRPr="00637C64" w:rsidRDefault="00637C64" w:rsidP="00212C45">
            <w:pPr>
              <w:rPr>
                <w:rFonts w:ascii="Times New Roman" w:hAnsi="Times New Roman" w:cs="Times New Roman"/>
                <w:b/>
                <w:i/>
                <w:color w:val="0070C0"/>
                <w:szCs w:val="24"/>
              </w:rPr>
            </w:pPr>
            <w:r>
              <w:rPr>
                <w:rFonts w:ascii="Times New Roman" w:hAnsi="Times New Roman" w:cs="Times New Roman"/>
                <w:b/>
                <w:i/>
                <w:szCs w:val="24"/>
              </w:rPr>
              <w:t xml:space="preserve">NB: </w:t>
            </w:r>
            <w:r w:rsidRPr="00637C64">
              <w:rPr>
                <w:rFonts w:ascii="Times New Roman" w:hAnsi="Times New Roman" w:cs="Times New Roman"/>
                <w:b/>
                <w:i/>
                <w:szCs w:val="24"/>
              </w:rPr>
              <w:t>Low Stock is defined as 0</w:t>
            </w:r>
          </w:p>
        </w:tc>
      </w:tr>
      <w:tr w:rsidR="008D5FFE" w:rsidRPr="00700AEC" w:rsidTr="002267F3">
        <w:trPr>
          <w:trHeight w:val="573"/>
        </w:trPr>
        <w:tc>
          <w:tcPr>
            <w:tcW w:w="490" w:type="dxa"/>
          </w:tcPr>
          <w:p w:rsidR="008D5FFE" w:rsidRPr="00700AEC" w:rsidRDefault="008D5FFE">
            <w:pPr>
              <w:rPr>
                <w:rFonts w:ascii="Times New Roman" w:hAnsi="Times New Roman" w:cs="Times New Roman"/>
                <w:szCs w:val="24"/>
              </w:rPr>
            </w:pPr>
            <w:r w:rsidRPr="00700AEC">
              <w:rPr>
                <w:rFonts w:ascii="Times New Roman" w:hAnsi="Times New Roman" w:cs="Times New Roman"/>
                <w:szCs w:val="24"/>
              </w:rPr>
              <w:t>7</w:t>
            </w:r>
          </w:p>
        </w:tc>
        <w:tc>
          <w:tcPr>
            <w:tcW w:w="3459" w:type="dxa"/>
          </w:tcPr>
          <w:p w:rsidR="008D5FFE" w:rsidRPr="00700AEC" w:rsidRDefault="008D5FFE" w:rsidP="004A348B">
            <w:pPr>
              <w:rPr>
                <w:rFonts w:ascii="Times New Roman" w:hAnsi="Times New Roman" w:cs="Times New Roman"/>
                <w:szCs w:val="24"/>
              </w:rPr>
            </w:pPr>
            <w:r w:rsidRPr="00700AEC">
              <w:rPr>
                <w:rFonts w:ascii="Times New Roman" w:hAnsi="Times New Roman" w:cs="Times New Roman"/>
                <w:szCs w:val="24"/>
              </w:rPr>
              <w:t>Sales</w:t>
            </w:r>
          </w:p>
        </w:tc>
        <w:tc>
          <w:tcPr>
            <w:tcW w:w="7446" w:type="dxa"/>
            <w:shd w:val="clear" w:color="auto" w:fill="auto"/>
          </w:tcPr>
          <w:p w:rsidR="008D5FFE" w:rsidRPr="00700AEC" w:rsidRDefault="008D5FFE" w:rsidP="000F5AB9">
            <w:pPr>
              <w:rPr>
                <w:rFonts w:ascii="Times New Roman" w:hAnsi="Times New Roman" w:cs="Times New Roman"/>
                <w:szCs w:val="24"/>
              </w:rPr>
            </w:pPr>
            <w:r w:rsidRPr="00700AEC">
              <w:rPr>
                <w:rFonts w:ascii="Times New Roman" w:hAnsi="Times New Roman" w:cs="Times New Roman"/>
                <w:szCs w:val="24"/>
              </w:rPr>
              <w:t>A cashier is able to sell zero items by just entering amount paid and pressing enter. Lol</w:t>
            </w:r>
          </w:p>
          <w:p w:rsidR="008D5FFE" w:rsidRPr="00700AEC" w:rsidRDefault="008D5FFE" w:rsidP="000F5AB9">
            <w:pPr>
              <w:rPr>
                <w:rFonts w:ascii="Times New Roman" w:hAnsi="Times New Roman" w:cs="Times New Roman"/>
                <w:szCs w:val="24"/>
              </w:rPr>
            </w:pPr>
            <w:r w:rsidRPr="00700AEC">
              <w:rPr>
                <w:rFonts w:ascii="Times New Roman" w:hAnsi="Times New Roman" w:cs="Times New Roman"/>
                <w:szCs w:val="24"/>
              </w:rPr>
              <w:t>Was looking at sales and sorted them by amount due and saw this</w:t>
            </w:r>
          </w:p>
          <w:p w:rsidR="008D5FFE" w:rsidRPr="00700AEC" w:rsidRDefault="008D5FFE" w:rsidP="000F5AB9">
            <w:pPr>
              <w:rPr>
                <w:rFonts w:ascii="Times New Roman" w:hAnsi="Times New Roman" w:cs="Times New Roman"/>
                <w:szCs w:val="24"/>
              </w:rPr>
            </w:pPr>
            <w:r w:rsidRPr="00700AEC">
              <w:rPr>
                <w:rFonts w:ascii="Times New Roman" w:hAnsi="Times New Roman" w:cs="Times New Roman"/>
                <w:noProof/>
                <w:szCs w:val="24"/>
                <w:lang w:val="en-US"/>
              </w:rPr>
              <w:lastRenderedPageBreak/>
              <w:drawing>
                <wp:inline distT="0" distB="0" distL="0" distR="0">
                  <wp:extent cx="4562475" cy="293845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62475" cy="2938451"/>
                          </a:xfrm>
                          <a:prstGeom prst="rect">
                            <a:avLst/>
                          </a:prstGeom>
                          <a:noFill/>
                          <a:ln w="9525">
                            <a:noFill/>
                            <a:miter lim="800000"/>
                            <a:headEnd/>
                            <a:tailEnd/>
                          </a:ln>
                        </pic:spPr>
                      </pic:pic>
                    </a:graphicData>
                  </a:graphic>
                </wp:inline>
              </w:drawing>
            </w:r>
          </w:p>
        </w:tc>
        <w:tc>
          <w:tcPr>
            <w:tcW w:w="3673" w:type="dxa"/>
          </w:tcPr>
          <w:p w:rsidR="00FF01A7" w:rsidRPr="00700AEC" w:rsidRDefault="00C6783B" w:rsidP="00212C45">
            <w:pPr>
              <w:rPr>
                <w:rFonts w:ascii="Times New Roman" w:hAnsi="Times New Roman" w:cs="Times New Roman"/>
                <w:b/>
                <w:color w:val="0070C0"/>
                <w:szCs w:val="24"/>
              </w:rPr>
            </w:pPr>
            <w:r w:rsidRPr="00700AEC">
              <w:rPr>
                <w:rFonts w:ascii="Times New Roman" w:hAnsi="Times New Roman" w:cs="Times New Roman"/>
                <w:b/>
                <w:color w:val="0070C0"/>
                <w:szCs w:val="24"/>
              </w:rPr>
              <w:lastRenderedPageBreak/>
              <w:t>Fixed in version 6.0</w:t>
            </w:r>
          </w:p>
        </w:tc>
      </w:tr>
      <w:tr w:rsidR="00921367" w:rsidRPr="00700AEC" w:rsidTr="002267F3">
        <w:trPr>
          <w:trHeight w:val="573"/>
        </w:trPr>
        <w:tc>
          <w:tcPr>
            <w:tcW w:w="490" w:type="dxa"/>
          </w:tcPr>
          <w:p w:rsidR="00921367" w:rsidRPr="00700AEC" w:rsidRDefault="00921367">
            <w:pPr>
              <w:rPr>
                <w:rFonts w:ascii="Times New Roman" w:hAnsi="Times New Roman" w:cs="Times New Roman"/>
                <w:szCs w:val="24"/>
              </w:rPr>
            </w:pPr>
            <w:r w:rsidRPr="00700AEC">
              <w:rPr>
                <w:rFonts w:ascii="Times New Roman" w:hAnsi="Times New Roman" w:cs="Times New Roman"/>
                <w:szCs w:val="24"/>
              </w:rPr>
              <w:t>8</w:t>
            </w:r>
          </w:p>
        </w:tc>
        <w:tc>
          <w:tcPr>
            <w:tcW w:w="3459" w:type="dxa"/>
          </w:tcPr>
          <w:p w:rsidR="00921367" w:rsidRPr="00700AEC" w:rsidRDefault="00921367" w:rsidP="00921367">
            <w:pPr>
              <w:rPr>
                <w:rFonts w:ascii="Times New Roman" w:hAnsi="Times New Roman" w:cs="Times New Roman"/>
                <w:szCs w:val="24"/>
              </w:rPr>
            </w:pPr>
            <w:r w:rsidRPr="00700AEC">
              <w:rPr>
                <w:rFonts w:ascii="Times New Roman" w:hAnsi="Times New Roman" w:cs="Times New Roman"/>
                <w:szCs w:val="24"/>
              </w:rPr>
              <w:t>New Feature: Sales Report for a given item</w:t>
            </w:r>
          </w:p>
        </w:tc>
        <w:tc>
          <w:tcPr>
            <w:tcW w:w="7446" w:type="dxa"/>
            <w:shd w:val="clear" w:color="auto" w:fill="auto"/>
          </w:tcPr>
          <w:p w:rsidR="00921367" w:rsidRPr="00700AEC" w:rsidRDefault="00921367" w:rsidP="000F5AB9">
            <w:pPr>
              <w:rPr>
                <w:rFonts w:ascii="Times New Roman" w:hAnsi="Times New Roman" w:cs="Times New Roman"/>
                <w:szCs w:val="24"/>
              </w:rPr>
            </w:pPr>
            <w:r w:rsidRPr="00700AEC">
              <w:rPr>
                <w:rFonts w:ascii="Times New Roman" w:hAnsi="Times New Roman" w:cs="Times New Roman"/>
                <w:szCs w:val="24"/>
              </w:rPr>
              <w:t xml:space="preserve">I’ve found it necessary to be able to compile a report about how an item moves. For example, finding out how much Rwenzori 500ml has been sold for a given period. I’m able to find out about purchase by checking Price History. Kindly look into how </w:t>
            </w:r>
            <w:r w:rsidR="00B00778" w:rsidRPr="00700AEC">
              <w:rPr>
                <w:rFonts w:ascii="Times New Roman" w:hAnsi="Times New Roman" w:cs="Times New Roman"/>
                <w:szCs w:val="24"/>
              </w:rPr>
              <w:t>I</w:t>
            </w:r>
            <w:r w:rsidRPr="00700AEC">
              <w:rPr>
                <w:rFonts w:ascii="Times New Roman" w:hAnsi="Times New Roman" w:cs="Times New Roman"/>
                <w:szCs w:val="24"/>
              </w:rPr>
              <w:t xml:space="preserve"> can be able to find, mainly, quantity of an item sold for a given period.</w:t>
            </w:r>
          </w:p>
        </w:tc>
        <w:tc>
          <w:tcPr>
            <w:tcW w:w="3673" w:type="dxa"/>
          </w:tcPr>
          <w:p w:rsidR="00921367" w:rsidRPr="002267F3" w:rsidRDefault="003A245B" w:rsidP="00212C45">
            <w:pPr>
              <w:rPr>
                <w:rFonts w:ascii="Times New Roman" w:hAnsi="Times New Roman" w:cs="Times New Roman"/>
                <w:b/>
                <w:color w:val="FF0000"/>
                <w:szCs w:val="24"/>
              </w:rPr>
            </w:pPr>
            <w:r w:rsidRPr="002267F3">
              <w:rPr>
                <w:rFonts w:ascii="Times New Roman" w:hAnsi="Times New Roman" w:cs="Times New Roman"/>
                <w:b/>
                <w:color w:val="FF0000"/>
                <w:szCs w:val="24"/>
              </w:rPr>
              <w:t>Added in version 6.0</w:t>
            </w:r>
          </w:p>
          <w:p w:rsidR="003A245B" w:rsidRPr="00700AEC" w:rsidRDefault="003A245B" w:rsidP="003A245B">
            <w:pPr>
              <w:rPr>
                <w:rFonts w:ascii="Times New Roman" w:hAnsi="Times New Roman" w:cs="Times New Roman"/>
              </w:rPr>
            </w:pPr>
            <w:r w:rsidRPr="00700AEC">
              <w:rPr>
                <w:rFonts w:ascii="Times New Roman" w:hAnsi="Times New Roman" w:cs="Times New Roman"/>
              </w:rPr>
              <w:t>In inventory, right click on an item and Show Sales History.</w:t>
            </w:r>
          </w:p>
          <w:p w:rsidR="003A245B" w:rsidRPr="00700AEC" w:rsidRDefault="003A245B" w:rsidP="003A245B">
            <w:pPr>
              <w:rPr>
                <w:rFonts w:ascii="Times New Roman" w:hAnsi="Times New Roman" w:cs="Times New Roman"/>
                <w:b/>
              </w:rPr>
            </w:pPr>
            <w:r w:rsidRPr="00700AEC">
              <w:rPr>
                <w:rFonts w:ascii="Times New Roman" w:hAnsi="Times New Roman" w:cs="Times New Roman"/>
              </w:rPr>
              <w:t>Select desired dates and several statistics will show.</w:t>
            </w:r>
          </w:p>
        </w:tc>
      </w:tr>
      <w:tr w:rsidR="007B5C41" w:rsidRPr="00700AEC" w:rsidTr="002267F3">
        <w:trPr>
          <w:trHeight w:val="573"/>
        </w:trPr>
        <w:tc>
          <w:tcPr>
            <w:tcW w:w="490" w:type="dxa"/>
          </w:tcPr>
          <w:p w:rsidR="007B5C41" w:rsidRPr="00D04D0C" w:rsidRDefault="007B5C41">
            <w:pPr>
              <w:rPr>
                <w:rFonts w:ascii="Times New Roman" w:hAnsi="Times New Roman" w:cs="Times New Roman"/>
                <w:b/>
                <w:color w:val="00B050"/>
                <w:szCs w:val="24"/>
              </w:rPr>
            </w:pPr>
            <w:r>
              <w:rPr>
                <w:rFonts w:ascii="Times New Roman" w:hAnsi="Times New Roman" w:cs="Times New Roman"/>
                <w:b/>
                <w:color w:val="00B050"/>
                <w:szCs w:val="24"/>
              </w:rPr>
              <w:t>10</w:t>
            </w:r>
          </w:p>
        </w:tc>
        <w:tc>
          <w:tcPr>
            <w:tcW w:w="3459" w:type="dxa"/>
          </w:tcPr>
          <w:p w:rsidR="007B5C41" w:rsidRPr="002267F3" w:rsidRDefault="002267F3" w:rsidP="00921367">
            <w:pPr>
              <w:rPr>
                <w:rFonts w:ascii="Times New Roman" w:hAnsi="Times New Roman" w:cs="Times New Roman"/>
                <w:color w:val="00B050"/>
                <w:szCs w:val="24"/>
              </w:rPr>
            </w:pPr>
            <w:r w:rsidRPr="002267F3">
              <w:rPr>
                <w:rFonts w:ascii="Times New Roman" w:hAnsi="Times New Roman" w:cs="Times New Roman"/>
                <w:szCs w:val="24"/>
              </w:rPr>
              <w:t>Wrong VAT Calculation</w:t>
            </w:r>
          </w:p>
        </w:tc>
        <w:tc>
          <w:tcPr>
            <w:tcW w:w="7446" w:type="dxa"/>
            <w:shd w:val="clear" w:color="auto" w:fill="auto"/>
          </w:tcPr>
          <w:p w:rsidR="007B5C41" w:rsidRDefault="007B5C41" w:rsidP="000F5AB9">
            <w:pPr>
              <w:rPr>
                <w:rFonts w:ascii="Times New Roman" w:hAnsi="Times New Roman" w:cs="Times New Roman"/>
                <w:szCs w:val="24"/>
              </w:rPr>
            </w:pPr>
          </w:p>
        </w:tc>
        <w:tc>
          <w:tcPr>
            <w:tcW w:w="3673" w:type="dxa"/>
          </w:tcPr>
          <w:p w:rsidR="002267F3" w:rsidRDefault="002267F3" w:rsidP="00212C45">
            <w:pPr>
              <w:rPr>
                <w:rFonts w:ascii="Times New Roman" w:hAnsi="Times New Roman" w:cs="Times New Roman"/>
                <w:b/>
                <w:color w:val="0070C0"/>
                <w:szCs w:val="24"/>
              </w:rPr>
            </w:pPr>
            <w:r>
              <w:rPr>
                <w:rFonts w:ascii="Times New Roman" w:hAnsi="Times New Roman" w:cs="Times New Roman"/>
                <w:b/>
                <w:color w:val="0070C0"/>
                <w:szCs w:val="24"/>
              </w:rPr>
              <w:t>Fixed in version 6.0</w:t>
            </w:r>
          </w:p>
          <w:p w:rsidR="007B5C41" w:rsidRPr="00700AEC" w:rsidRDefault="002267F3" w:rsidP="00212C45">
            <w:pPr>
              <w:rPr>
                <w:rFonts w:ascii="Times New Roman" w:hAnsi="Times New Roman" w:cs="Times New Roman"/>
                <w:b/>
                <w:color w:val="0070C0"/>
                <w:szCs w:val="24"/>
              </w:rPr>
            </w:pPr>
            <w:r>
              <w:rPr>
                <w:rFonts w:ascii="Times New Roman" w:hAnsi="Times New Roman" w:cs="Times New Roman"/>
                <w:b/>
                <w:color w:val="0070C0"/>
                <w:szCs w:val="24"/>
              </w:rPr>
              <w:t>VAT = AMT * 18/118</w:t>
            </w:r>
          </w:p>
        </w:tc>
      </w:tr>
      <w:tr w:rsidR="00A7021C" w:rsidRPr="00700AEC" w:rsidTr="002267F3">
        <w:trPr>
          <w:trHeight w:val="573"/>
        </w:trPr>
        <w:tc>
          <w:tcPr>
            <w:tcW w:w="490" w:type="dxa"/>
          </w:tcPr>
          <w:p w:rsidR="00A7021C" w:rsidRDefault="00A7021C">
            <w:pPr>
              <w:rPr>
                <w:rFonts w:ascii="Times New Roman" w:hAnsi="Times New Roman" w:cs="Times New Roman"/>
                <w:b/>
                <w:color w:val="00B050"/>
                <w:szCs w:val="24"/>
              </w:rPr>
            </w:pPr>
            <w:r>
              <w:rPr>
                <w:rFonts w:ascii="Times New Roman" w:hAnsi="Times New Roman" w:cs="Times New Roman"/>
                <w:b/>
                <w:color w:val="00B050"/>
                <w:szCs w:val="24"/>
              </w:rPr>
              <w:t>11</w:t>
            </w:r>
          </w:p>
        </w:tc>
        <w:tc>
          <w:tcPr>
            <w:tcW w:w="3459" w:type="dxa"/>
          </w:tcPr>
          <w:p w:rsidR="00A7021C" w:rsidRDefault="00A7021C" w:rsidP="00921367">
            <w:pPr>
              <w:rPr>
                <w:rFonts w:ascii="Times New Roman" w:hAnsi="Times New Roman" w:cs="Times New Roman"/>
                <w:b/>
                <w:color w:val="00B050"/>
                <w:szCs w:val="24"/>
              </w:rPr>
            </w:pPr>
            <w:r w:rsidRPr="002267F3">
              <w:rPr>
                <w:rFonts w:ascii="Times New Roman" w:hAnsi="Times New Roman" w:cs="Times New Roman"/>
                <w:b/>
                <w:color w:val="FF0000"/>
                <w:szCs w:val="24"/>
              </w:rPr>
              <w:t>Added Feature</w:t>
            </w:r>
          </w:p>
        </w:tc>
        <w:tc>
          <w:tcPr>
            <w:tcW w:w="7446" w:type="dxa"/>
            <w:shd w:val="clear" w:color="auto" w:fill="auto"/>
          </w:tcPr>
          <w:p w:rsidR="00A7021C" w:rsidRDefault="00A7021C" w:rsidP="000F5AB9">
            <w:pPr>
              <w:rPr>
                <w:rFonts w:ascii="Times New Roman" w:hAnsi="Times New Roman" w:cs="Times New Roman"/>
                <w:szCs w:val="24"/>
              </w:rPr>
            </w:pPr>
          </w:p>
        </w:tc>
        <w:tc>
          <w:tcPr>
            <w:tcW w:w="3673" w:type="dxa"/>
          </w:tcPr>
          <w:p w:rsidR="00A7021C" w:rsidRPr="00633616" w:rsidRDefault="00A7021C" w:rsidP="00212C45">
            <w:pPr>
              <w:rPr>
                <w:rFonts w:ascii="Times New Roman" w:hAnsi="Times New Roman" w:cs="Times New Roman"/>
                <w:b/>
                <w:color w:val="FF0000"/>
                <w:szCs w:val="24"/>
              </w:rPr>
            </w:pPr>
            <w:r w:rsidRPr="00633616">
              <w:rPr>
                <w:rFonts w:ascii="Times New Roman" w:hAnsi="Times New Roman" w:cs="Times New Roman"/>
                <w:b/>
                <w:color w:val="FF0000"/>
                <w:szCs w:val="24"/>
              </w:rPr>
              <w:t>Approximate Rendering Time</w:t>
            </w:r>
          </w:p>
          <w:p w:rsidR="00A7021C" w:rsidRPr="00A7021C" w:rsidRDefault="00A7021C" w:rsidP="00A7021C">
            <w:pPr>
              <w:rPr>
                <w:rFonts w:ascii="Times New Roman" w:hAnsi="Times New Roman" w:cs="Times New Roman"/>
                <w:color w:val="0070C0"/>
                <w:szCs w:val="24"/>
              </w:rPr>
            </w:pPr>
            <w:r w:rsidRPr="00A7021C">
              <w:rPr>
                <w:rFonts w:ascii="Times New Roman" w:hAnsi="Times New Roman" w:cs="Times New Roman"/>
                <w:color w:val="000000" w:themeColor="text1"/>
                <w:szCs w:val="24"/>
              </w:rPr>
              <w:t>When rendering a report, you will be given the total rows, total pages to be rendered and the approximate time it will take. You can choose if you’d like to proceed or not.</w:t>
            </w:r>
          </w:p>
        </w:tc>
      </w:tr>
    </w:tbl>
    <w:p w:rsidR="000823AF" w:rsidRPr="00700AEC" w:rsidRDefault="000823AF">
      <w:pPr>
        <w:rPr>
          <w:rFonts w:ascii="Times New Roman" w:hAnsi="Times New Roman" w:cs="Times New Roman"/>
          <w:szCs w:val="24"/>
        </w:rPr>
      </w:pPr>
    </w:p>
    <w:sectPr w:rsidR="000823AF" w:rsidRPr="00700AEC" w:rsidSect="00DD01D5">
      <w:pgSz w:w="16838" w:h="11906" w:orient="landscape"/>
      <w:pgMar w:top="851" w:right="851" w:bottom="851" w:left="85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82CFE"/>
    <w:multiLevelType w:val="hybridMultilevel"/>
    <w:tmpl w:val="A1B6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C3FCC"/>
    <w:multiLevelType w:val="hybridMultilevel"/>
    <w:tmpl w:val="7F1CB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8F5FC4"/>
    <w:multiLevelType w:val="hybridMultilevel"/>
    <w:tmpl w:val="855ED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D5"/>
    <w:rsid w:val="00006A19"/>
    <w:rsid w:val="00017C5B"/>
    <w:rsid w:val="0004389D"/>
    <w:rsid w:val="000823AF"/>
    <w:rsid w:val="00093AC3"/>
    <w:rsid w:val="000F5AB9"/>
    <w:rsid w:val="0010386E"/>
    <w:rsid w:val="00163FDD"/>
    <w:rsid w:val="0020619E"/>
    <w:rsid w:val="00212C45"/>
    <w:rsid w:val="002267F3"/>
    <w:rsid w:val="002B2F57"/>
    <w:rsid w:val="002F2EAF"/>
    <w:rsid w:val="002F61F7"/>
    <w:rsid w:val="003258EE"/>
    <w:rsid w:val="00325BEF"/>
    <w:rsid w:val="00354307"/>
    <w:rsid w:val="003A245B"/>
    <w:rsid w:val="003B443C"/>
    <w:rsid w:val="003D1116"/>
    <w:rsid w:val="00410E08"/>
    <w:rsid w:val="00414E4D"/>
    <w:rsid w:val="004374CF"/>
    <w:rsid w:val="00460713"/>
    <w:rsid w:val="00474A77"/>
    <w:rsid w:val="004A58F8"/>
    <w:rsid w:val="004B57D7"/>
    <w:rsid w:val="004F444C"/>
    <w:rsid w:val="005229A9"/>
    <w:rsid w:val="005314C4"/>
    <w:rsid w:val="0053639B"/>
    <w:rsid w:val="005633D0"/>
    <w:rsid w:val="00570728"/>
    <w:rsid w:val="00595D53"/>
    <w:rsid w:val="005F3E1C"/>
    <w:rsid w:val="00633616"/>
    <w:rsid w:val="00637C64"/>
    <w:rsid w:val="006424D2"/>
    <w:rsid w:val="006604F5"/>
    <w:rsid w:val="00686C9B"/>
    <w:rsid w:val="00700AEC"/>
    <w:rsid w:val="007B5C41"/>
    <w:rsid w:val="007C2F60"/>
    <w:rsid w:val="0084431E"/>
    <w:rsid w:val="008544CA"/>
    <w:rsid w:val="008A18B6"/>
    <w:rsid w:val="008D5FFE"/>
    <w:rsid w:val="008E0B05"/>
    <w:rsid w:val="008F4EB1"/>
    <w:rsid w:val="00921367"/>
    <w:rsid w:val="00960EC0"/>
    <w:rsid w:val="009D0527"/>
    <w:rsid w:val="009E667D"/>
    <w:rsid w:val="009E7304"/>
    <w:rsid w:val="009F57D2"/>
    <w:rsid w:val="00A7021C"/>
    <w:rsid w:val="00A96F46"/>
    <w:rsid w:val="00B00778"/>
    <w:rsid w:val="00B04978"/>
    <w:rsid w:val="00B35202"/>
    <w:rsid w:val="00B635EA"/>
    <w:rsid w:val="00B7622B"/>
    <w:rsid w:val="00B76637"/>
    <w:rsid w:val="00BB13D0"/>
    <w:rsid w:val="00C066A4"/>
    <w:rsid w:val="00C66FCC"/>
    <w:rsid w:val="00C6783B"/>
    <w:rsid w:val="00C9266E"/>
    <w:rsid w:val="00CE2DE7"/>
    <w:rsid w:val="00D04D0C"/>
    <w:rsid w:val="00D46258"/>
    <w:rsid w:val="00D8405F"/>
    <w:rsid w:val="00D94D02"/>
    <w:rsid w:val="00DC710F"/>
    <w:rsid w:val="00DD01D5"/>
    <w:rsid w:val="00DD0AAD"/>
    <w:rsid w:val="00DD71E0"/>
    <w:rsid w:val="00E5016E"/>
    <w:rsid w:val="00EC6BB2"/>
    <w:rsid w:val="00EE5312"/>
    <w:rsid w:val="00F044C9"/>
    <w:rsid w:val="00F1370D"/>
    <w:rsid w:val="00F161EA"/>
    <w:rsid w:val="00F46E37"/>
    <w:rsid w:val="00F64B79"/>
    <w:rsid w:val="00F86F1D"/>
    <w:rsid w:val="00FF01A7"/>
    <w:rsid w:val="00FF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1CF7"/>
  <w15:docId w15:val="{9F6D6770-1DC7-4C75-8E6C-762D7396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3C"/>
  </w:style>
  <w:style w:type="paragraph" w:styleId="Heading1">
    <w:name w:val="heading 1"/>
    <w:basedOn w:val="Normal"/>
    <w:next w:val="Normal"/>
    <w:link w:val="Heading1Char"/>
    <w:uiPriority w:val="9"/>
    <w:qFormat/>
    <w:rsid w:val="00A96F46"/>
    <w:pPr>
      <w:keepNext/>
      <w:keepLines/>
      <w:spacing w:before="100" w:beforeAutospacing="1" w:after="100" w:afterAutospacing="1"/>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DD01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67D"/>
    <w:pPr>
      <w:ind w:left="720"/>
      <w:contextualSpacing/>
    </w:pPr>
  </w:style>
  <w:style w:type="paragraph" w:styleId="BalloonText">
    <w:name w:val="Balloon Text"/>
    <w:basedOn w:val="Normal"/>
    <w:link w:val="BalloonTextChar"/>
    <w:uiPriority w:val="99"/>
    <w:semiHidden/>
    <w:unhideWhenUsed/>
    <w:rsid w:val="004F4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5733</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Maximus Byamukama</cp:lastModifiedBy>
  <cp:revision>26</cp:revision>
  <dcterms:created xsi:type="dcterms:W3CDTF">2017-01-16T19:13:00Z</dcterms:created>
  <dcterms:modified xsi:type="dcterms:W3CDTF">2017-02-06T21:18:00Z</dcterms:modified>
</cp:coreProperties>
</file>