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2622A" w14:textId="36CCA9AB" w:rsidR="000A4EBB" w:rsidRPr="00600C3B" w:rsidRDefault="00600C3B">
      <w:pPr>
        <w:rPr>
          <w:sz w:val="24"/>
          <w:szCs w:val="24"/>
        </w:rPr>
      </w:pPr>
      <w:r>
        <w:rPr>
          <w:sz w:val="24"/>
          <w:szCs w:val="24"/>
        </w:rPr>
        <w:t xml:space="preserve">Using graph theory and statistics, we have access to a powerful set of tools that allows us to gain information from an observed network. For instance, we can calculate the shortest path between nodes, </w:t>
      </w:r>
      <w:r>
        <w:rPr>
          <w:sz w:val="24"/>
          <w:szCs w:val="24"/>
        </w:rPr>
        <w:t>establish correlation between nodes</w:t>
      </w:r>
      <w:r>
        <w:rPr>
          <w:sz w:val="24"/>
          <w:szCs w:val="24"/>
        </w:rPr>
        <w:t>, and find communities within the network.</w:t>
      </w:r>
    </w:p>
    <w:sectPr w:rsidR="000A4EBB" w:rsidRPr="0060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FA"/>
    <w:rsid w:val="000A4EBB"/>
    <w:rsid w:val="00600C3B"/>
    <w:rsid w:val="006419B9"/>
    <w:rsid w:val="0097752A"/>
    <w:rsid w:val="00C258FA"/>
    <w:rsid w:val="00C944F1"/>
    <w:rsid w:val="00E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CCB2"/>
  <w15:chartTrackingRefBased/>
  <w15:docId w15:val="{7952E709-62D0-4EBD-8602-D53D18B2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Byrne</dc:creator>
  <cp:keywords/>
  <dc:description/>
  <cp:lastModifiedBy>Matt Byrne</cp:lastModifiedBy>
  <cp:revision>3</cp:revision>
  <dcterms:created xsi:type="dcterms:W3CDTF">2024-09-26T19:01:00Z</dcterms:created>
  <dcterms:modified xsi:type="dcterms:W3CDTF">2024-09-26T20:30:00Z</dcterms:modified>
</cp:coreProperties>
</file>