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28 (Monday) -- Nested Loops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write nested loops to generate two-dimensional patterns and tables.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Nested loops: a loop inside another loop.</w:t>
      </w:r>
    </w:p>
    <w:p>
      <w:pPr>
        <w:spacing w:before="60" w:after="60"/>
      </w:pPr>
      <w:r>
        <w:rPr>
          <w:sz w:val="24"/>
          <w:szCs w:val="24"/>
        </w:rPr>
        <w:t xml:space="preserve">The inner loop completes ALL its iterations for each iteration of the outer loop.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for row in range(1, 4):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for col in range(1, 4):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    print(f"({row},{col})", end=' ')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print()  # newline after each row</w:t>
      </w:r>
    </w:p>
    <w:p>
      <w:pPr>
        <w:spacing w:before="60" w:after="60"/>
      </w:pPr>
      <w:r>
        <w:rPr>
          <w:sz w:val="24"/>
          <w:szCs w:val="24"/>
        </w:rPr>
        <w:t xml:space="preserve">Output: (1,1) (1,2) (1,3) then (2,1) (2,2) (2,3) then (3,1) (3,2) (3,3)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Multiplication table: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for i in range(1, 6):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for j in range(1, 6):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    print(f"{i*j:4}", end='')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print()</w:t>
      </w:r>
    </w:p>
    <w:p>
      <w:pPr>
        <w:spacing w:before="60" w:after="60"/>
      </w:pPr>
      <w:r>
        <w:rPr>
          <w:sz w:val="24"/>
          <w:szCs w:val="24"/>
        </w:rPr>
        <w:t xml:space="preserve">Ask: How many total iterations run? (5 x 5 = 25). Trace through together.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Pattern Gallery -- Students use nested loops to print: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 5x5 grid of asterisks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 right triangle (row 1 has 1 star, row 5 has 5 stars)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 multiplication table from 1-10 (formatted)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Challenge: A hollow square (stars on border, spaces inside)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How many times does the inner print() run in a loop where the outer runs 4 times and the inner runs 3 times?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Print a 'staircase' pattern: each row has row_number of a character the user chooses.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2026-03-11T19:30:17.466Z</dcterms:created>
  <dcterms:modified xsi:type="dcterms:W3CDTF">2026-03-11T19:30:17.466Z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