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48" w:rsidRDefault="002E7588" w:rsidP="002E7588">
      <w:pPr>
        <w:pStyle w:val="Heading1"/>
      </w:pPr>
      <w:r>
        <w:t>Import Excel</w:t>
      </w:r>
    </w:p>
    <w:p w:rsidR="002E7588" w:rsidRDefault="002E7588" w:rsidP="002E7588">
      <w:pPr>
        <w:pStyle w:val="Heading2"/>
      </w:pPr>
      <w:r>
        <w:t>Save Product</w:t>
      </w:r>
    </w:p>
    <w:p w:rsidR="002E7588" w:rsidRDefault="0031362A" w:rsidP="002E7588">
      <w:r>
        <w:rPr>
          <w:noProof/>
        </w:rPr>
        <w:drawing>
          <wp:inline distT="0" distB="0" distL="0" distR="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xc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B1" w:rsidRDefault="000519B1" w:rsidP="000519B1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bookmarkStart w:id="0" w:name="_Toc374116896"/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Figure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01</w:t>
      </w: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bookmarkEnd w:id="0"/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Import Product</w:t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2E7588" w:rsidTr="00BF4CAC">
        <w:tc>
          <w:tcPr>
            <w:tcW w:w="810" w:type="dxa"/>
          </w:tcPr>
          <w:p w:rsidR="002E7588" w:rsidRDefault="002E7588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2E7588" w:rsidRDefault="002E7588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31362A" w:rsidTr="0080535B">
        <w:tc>
          <w:tcPr>
            <w:tcW w:w="810" w:type="dxa"/>
          </w:tcPr>
          <w:p w:rsidR="0031362A" w:rsidRPr="00226C37" w:rsidRDefault="0031362A" w:rsidP="0080535B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31362A" w:rsidRPr="00226C37" w:rsidRDefault="0031362A" w:rsidP="0031362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button “Dữ Liệu”.</w:t>
            </w:r>
          </w:p>
        </w:tc>
      </w:tr>
      <w:tr w:rsidR="0031362A" w:rsidTr="00BF4CAC">
        <w:tc>
          <w:tcPr>
            <w:tcW w:w="810" w:type="dxa"/>
          </w:tcPr>
          <w:p w:rsidR="0031362A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31362A" w:rsidRPr="00226C37" w:rsidRDefault="0031362A" w:rsidP="002E75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“Nhập từ Excel” link.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to select </w:t>
            </w:r>
            <w:r>
              <w:rPr>
                <w:rFonts w:asciiTheme="majorHAnsi" w:hAnsiTheme="majorHAnsi"/>
                <w:sz w:val="24"/>
                <w:szCs w:val="24"/>
              </w:rPr>
              <w:t>file excel.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>Click button “</w:t>
            </w:r>
            <w:r>
              <w:rPr>
                <w:rFonts w:asciiTheme="majorHAnsi" w:hAnsiTheme="majorHAnsi"/>
                <w:sz w:val="24"/>
                <w:szCs w:val="24"/>
              </w:rPr>
              <w:t>Tải lên</w:t>
            </w:r>
            <w:r w:rsidRPr="00226C37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to upload file excel.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“Xóa” to remove product.</w:t>
            </w:r>
          </w:p>
        </w:tc>
      </w:tr>
      <w:tr w:rsidR="002E7588" w:rsidTr="00BF4CAC">
        <w:tc>
          <w:tcPr>
            <w:tcW w:w="810" w:type="dxa"/>
          </w:tcPr>
          <w:p w:rsidR="002E7588" w:rsidRPr="00226C37" w:rsidRDefault="0031362A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2E7588" w:rsidRPr="00226C37" w:rsidRDefault="002E7588" w:rsidP="002E758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“Lưu lại” to save products into database.</w:t>
            </w:r>
          </w:p>
        </w:tc>
      </w:tr>
    </w:tbl>
    <w:p w:rsidR="002E7588" w:rsidRPr="002E7588" w:rsidRDefault="002E7588" w:rsidP="002E7588"/>
    <w:p w:rsidR="000519B1" w:rsidRDefault="000519B1">
      <w:pPr>
        <w:pStyle w:val="Heading2"/>
      </w:pPr>
      <w:r>
        <w:lastRenderedPageBreak/>
        <w:t xml:space="preserve">Handle duplicate product </w:t>
      </w:r>
    </w:p>
    <w:p w:rsidR="000519B1" w:rsidRPr="000519B1" w:rsidRDefault="000519B1" w:rsidP="000519B1">
      <w:r>
        <w:rPr>
          <w:noProof/>
        </w:rPr>
        <w:drawing>
          <wp:inline distT="0" distB="0" distL="0" distR="0">
            <wp:extent cx="5943600" cy="3920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de_Prod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B1" w:rsidRDefault="000519B1" w:rsidP="000519B1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Figure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02</w:t>
      </w: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Handle Duplicate Product</w:t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to select </w:t>
            </w:r>
            <w:r>
              <w:rPr>
                <w:rFonts w:asciiTheme="majorHAnsi" w:hAnsiTheme="majorHAnsi"/>
                <w:sz w:val="24"/>
                <w:szCs w:val="24"/>
              </w:rPr>
              <w:t>file excel.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>Click button “</w:t>
            </w:r>
            <w:r>
              <w:rPr>
                <w:rFonts w:asciiTheme="majorHAnsi" w:hAnsiTheme="majorHAnsi"/>
                <w:sz w:val="24"/>
                <w:szCs w:val="24"/>
              </w:rPr>
              <w:t>Tải lên</w:t>
            </w:r>
            <w:r w:rsidRPr="00226C37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>
              <w:rPr>
                <w:rFonts w:asciiTheme="majorHAnsi" w:hAnsiTheme="majorHAnsi"/>
                <w:sz w:val="24"/>
                <w:szCs w:val="24"/>
              </w:rPr>
              <w:t>to upload file excel.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0519B1" w:rsidRPr="00226C37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“Sản phẩm trùng” tab.</w:t>
            </w:r>
          </w:p>
        </w:tc>
      </w:tr>
      <w:tr w:rsidR="000519B1" w:rsidTr="00BF4CAC">
        <w:tc>
          <w:tcPr>
            <w:tcW w:w="810" w:type="dxa"/>
          </w:tcPr>
          <w:p w:rsidR="000519B1" w:rsidRPr="00226C37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0519B1" w:rsidRPr="00226C37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 by checkbox.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0519B1" w:rsidRDefault="000519B1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“Tách” to divide duplicate product.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0519B1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“Gộp” to join duplicate products.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7830" w:type="dxa"/>
          </w:tcPr>
          <w:p w:rsidR="000519B1" w:rsidRDefault="000519B1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“Gộp tất cả” to join all duplicate products.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7830" w:type="dxa"/>
          </w:tcPr>
          <w:p w:rsidR="000519B1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“Tách tất cả” to divide all duplicate product.</w:t>
            </w:r>
          </w:p>
        </w:tc>
      </w:tr>
      <w:tr w:rsidR="000519B1" w:rsidTr="00BF4CAC">
        <w:tc>
          <w:tcPr>
            <w:tcW w:w="810" w:type="dxa"/>
          </w:tcPr>
          <w:p w:rsidR="000519B1" w:rsidRDefault="000519B1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7830" w:type="dxa"/>
          </w:tcPr>
          <w:p w:rsidR="000519B1" w:rsidRDefault="000519B1" w:rsidP="000519B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“Lưu file” to export duplicate products to text file.</w:t>
            </w:r>
          </w:p>
        </w:tc>
      </w:tr>
    </w:tbl>
    <w:p w:rsidR="000519B1" w:rsidRPr="002E7588" w:rsidRDefault="000519B1" w:rsidP="000519B1"/>
    <w:p w:rsidR="000519B1" w:rsidRDefault="000519B1" w:rsidP="000519B1"/>
    <w:p w:rsidR="000C388A" w:rsidRDefault="000C388A" w:rsidP="000519B1"/>
    <w:p w:rsidR="000C388A" w:rsidRPr="000519B1" w:rsidRDefault="000C388A" w:rsidP="000519B1"/>
    <w:p w:rsidR="000519B1" w:rsidRDefault="000519B1">
      <w:pPr>
        <w:pStyle w:val="Heading1"/>
      </w:pPr>
      <w:r>
        <w:lastRenderedPageBreak/>
        <w:t xml:space="preserve">Parser </w:t>
      </w:r>
    </w:p>
    <w:p w:rsidR="000519B1" w:rsidRPr="000519B1" w:rsidRDefault="000519B1" w:rsidP="000519B1"/>
    <w:p w:rsidR="00241728" w:rsidRDefault="000519B1" w:rsidP="00241728">
      <w:pPr>
        <w:pStyle w:val="Heading2"/>
      </w:pPr>
      <w:r>
        <w:t>Create Parser</w:t>
      </w:r>
    </w:p>
    <w:p w:rsidR="000519B1" w:rsidRDefault="000519B1" w:rsidP="0039189C">
      <w:pPr>
        <w:pStyle w:val="Heading3"/>
      </w:pPr>
      <w:r>
        <w:t>View parser</w:t>
      </w:r>
    </w:p>
    <w:p w:rsidR="000519B1" w:rsidRDefault="004272F3" w:rsidP="000519B1">
      <w:r>
        <w:rPr>
          <w:noProof/>
        </w:rPr>
        <w:drawing>
          <wp:inline distT="0" distB="0" distL="0" distR="0">
            <wp:extent cx="5943600" cy="22237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F3" w:rsidRDefault="004272F3" w:rsidP="004272F3">
      <w:pPr>
        <w:pStyle w:val="ListParagraph"/>
        <w:keepNext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Figure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 03</w:t>
      </w:r>
      <w:r w:rsidRPr="005601E5"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 xml:space="preserve">: </w:t>
      </w: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t>Create parser – view parser</w:t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4272F3" w:rsidTr="00BF4CAC">
        <w:tc>
          <w:tcPr>
            <w:tcW w:w="810" w:type="dxa"/>
          </w:tcPr>
          <w:p w:rsidR="004272F3" w:rsidRDefault="004272F3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4272F3" w:rsidRDefault="004272F3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4272F3" w:rsidRPr="00226C37" w:rsidRDefault="004272F3" w:rsidP="004272F3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24"/>
              </w:rPr>
              <w:t>tab Parser.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4272F3" w:rsidRPr="00226C37" w:rsidRDefault="004272F3" w:rsidP="004272F3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>
              <w:rPr>
                <w:rFonts w:asciiTheme="majorHAnsi" w:hAnsiTheme="majorHAnsi"/>
                <w:sz w:val="24"/>
                <w:szCs w:val="24"/>
              </w:rPr>
              <w:t>link “Tạo parser”.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4272F3" w:rsidRPr="00226C37" w:rsidRDefault="004272F3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link to parse.</w:t>
            </w:r>
          </w:p>
        </w:tc>
      </w:tr>
      <w:tr w:rsidR="004272F3" w:rsidTr="00BF4CAC">
        <w:tc>
          <w:tcPr>
            <w:tcW w:w="810" w:type="dxa"/>
          </w:tcPr>
          <w:p w:rsidR="004272F3" w:rsidRPr="00226C37" w:rsidRDefault="004272F3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4272F3" w:rsidRPr="00226C37" w:rsidRDefault="004272F3" w:rsidP="004272F3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“Xem” to view website parse.</w:t>
            </w:r>
          </w:p>
        </w:tc>
      </w:tr>
    </w:tbl>
    <w:p w:rsidR="004272F3" w:rsidRDefault="004272F3" w:rsidP="0039189C">
      <w:pPr>
        <w:pStyle w:val="Heading3"/>
      </w:pPr>
      <w:r>
        <w:t>Create parser</w:t>
      </w:r>
    </w:p>
    <w:p w:rsidR="00241728" w:rsidRDefault="00E91E09" w:rsidP="004272F3">
      <w:r>
        <w:rPr>
          <w:noProof/>
        </w:rPr>
        <w:drawing>
          <wp:inline distT="0" distB="0" distL="0" distR="0" wp14:anchorId="7D2F1D7C" wp14:editId="138B1470">
            <wp:extent cx="5943600" cy="188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28" w:rsidRDefault="00E91E09" w:rsidP="004272F3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09" w:rsidRDefault="00241728" w:rsidP="004272F3">
      <w:r>
        <w:rPr>
          <w:noProof/>
        </w:rPr>
        <w:drawing>
          <wp:inline distT="0" distB="0" distL="0" distR="0">
            <wp:extent cx="5943600" cy="3355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28" w:rsidRDefault="00241728" w:rsidP="004272F3">
      <w:r>
        <w:rPr>
          <w:noProof/>
        </w:rPr>
        <w:lastRenderedPageBreak/>
        <w:drawing>
          <wp:inline distT="0" distB="0" distL="0" distR="0">
            <wp:extent cx="5943600" cy="1470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28" w:rsidRDefault="00241728" w:rsidP="004272F3">
      <w:r>
        <w:rPr>
          <w:noProof/>
        </w:rPr>
        <w:drawing>
          <wp:inline distT="0" distB="0" distL="0" distR="0">
            <wp:extent cx="5943600" cy="1470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r_step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style of product view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 w:rsidRPr="00226C37"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select Market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“Tên sản phẩm”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column product name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“Giá sản phẩm”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column product price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“Phân trang”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paged list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tab “Kết thúc”</w:t>
            </w:r>
          </w:p>
        </w:tc>
      </w:tr>
      <w:tr w:rsidR="0039189C" w:rsidTr="00BF4CAC">
        <w:tc>
          <w:tcPr>
            <w:tcW w:w="810" w:type="dxa"/>
          </w:tcPr>
          <w:p w:rsidR="0039189C" w:rsidRPr="00226C37" w:rsidRDefault="0039189C" w:rsidP="00BF4CAC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7830" w:type="dxa"/>
          </w:tcPr>
          <w:p w:rsidR="0039189C" w:rsidRDefault="0039189C" w:rsidP="00BF4CA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“Hoàn thành”</w:t>
            </w:r>
          </w:p>
        </w:tc>
      </w:tr>
    </w:tbl>
    <w:p w:rsidR="0039189C" w:rsidRPr="004272F3" w:rsidRDefault="0039189C" w:rsidP="004272F3"/>
    <w:p w:rsidR="00360935" w:rsidRDefault="00360935">
      <w:pPr>
        <w:pStyle w:val="Heading1"/>
      </w:pPr>
      <w:r>
        <w:lastRenderedPageBreak/>
        <w:t>Configure System</w:t>
      </w:r>
    </w:p>
    <w:p w:rsidR="00360935" w:rsidRDefault="00360935" w:rsidP="00360935">
      <w:r>
        <w:rPr>
          <w:noProof/>
        </w:rPr>
        <w:drawing>
          <wp:inline distT="0" distB="0" distL="0" distR="0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_Syst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360935" w:rsidTr="007379D1">
        <w:tc>
          <w:tcPr>
            <w:tcW w:w="810" w:type="dxa"/>
          </w:tcPr>
          <w:p w:rsidR="00360935" w:rsidRDefault="00360935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360935" w:rsidRDefault="00360935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360935" w:rsidRPr="00226C37" w:rsidRDefault="00360935" w:rsidP="0036093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button “</w:t>
            </w:r>
            <w:r>
              <w:rPr>
                <w:rFonts w:asciiTheme="majorHAnsi" w:hAnsiTheme="majorHAnsi"/>
                <w:sz w:val="24"/>
                <w:szCs w:val="24"/>
              </w:rPr>
              <w:t>Trang Chủ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360935" w:rsidRPr="00226C37" w:rsidRDefault="00360935" w:rsidP="0036093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“</w:t>
            </w:r>
            <w:r>
              <w:rPr>
                <w:rFonts w:asciiTheme="majorHAnsi" w:hAnsiTheme="majorHAnsi"/>
                <w:sz w:val="24"/>
                <w:szCs w:val="24"/>
              </w:rPr>
              <w:t>Cấu hình hệ thống</w:t>
            </w:r>
            <w:r>
              <w:rPr>
                <w:rFonts w:asciiTheme="majorHAnsi" w:hAnsiTheme="majorHAnsi"/>
                <w:sz w:val="24"/>
                <w:szCs w:val="24"/>
              </w:rPr>
              <w:t>” link.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price petro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range of price propose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360935" w:rsidRPr="00226C37" w:rsidRDefault="00360935" w:rsidP="0036093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time for parse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7830" w:type="dxa"/>
          </w:tcPr>
          <w:p w:rsidR="00360935" w:rsidRPr="00226C37" w:rsidRDefault="00360935" w:rsidP="0036093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>
              <w:rPr>
                <w:rFonts w:asciiTheme="majorHAnsi" w:hAnsiTheme="majorHAnsi"/>
                <w:sz w:val="24"/>
                <w:szCs w:val="24"/>
              </w:rPr>
              <w:t>Cập nhật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to save </w:t>
            </w: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</w:tbl>
    <w:p w:rsidR="00360935" w:rsidRPr="00360935" w:rsidRDefault="00360935" w:rsidP="00360935"/>
    <w:p w:rsidR="00360935" w:rsidRDefault="00360935">
      <w:pPr>
        <w:pStyle w:val="Heading1"/>
      </w:pPr>
      <w:r>
        <w:lastRenderedPageBreak/>
        <w:t xml:space="preserve">Training </w:t>
      </w:r>
    </w:p>
    <w:p w:rsidR="00360935" w:rsidRDefault="00360935" w:rsidP="00360935">
      <w:r>
        <w:rPr>
          <w:noProof/>
        </w:rPr>
        <w:drawing>
          <wp:inline distT="0" distB="0" distL="0" distR="0">
            <wp:extent cx="5943600" cy="3046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n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640" w:type="dxa"/>
        <w:tblInd w:w="198" w:type="dxa"/>
        <w:tblLook w:val="04A0" w:firstRow="1" w:lastRow="0" w:firstColumn="1" w:lastColumn="0" w:noHBand="0" w:noVBand="1"/>
      </w:tblPr>
      <w:tblGrid>
        <w:gridCol w:w="810"/>
        <w:gridCol w:w="7830"/>
      </w:tblGrid>
      <w:tr w:rsidR="00360935" w:rsidTr="007379D1">
        <w:tc>
          <w:tcPr>
            <w:tcW w:w="810" w:type="dxa"/>
          </w:tcPr>
          <w:p w:rsidR="00360935" w:rsidRDefault="00360935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Step</w:t>
            </w:r>
          </w:p>
        </w:tc>
        <w:tc>
          <w:tcPr>
            <w:tcW w:w="7830" w:type="dxa"/>
          </w:tcPr>
          <w:p w:rsidR="00360935" w:rsidRDefault="00360935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  <w:t>Description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830" w:type="dxa"/>
          </w:tcPr>
          <w:p w:rsidR="00360935" w:rsidRPr="00226C37" w:rsidRDefault="00360935" w:rsidP="00FE1CD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button “</w:t>
            </w:r>
            <w:r w:rsidR="00FE1CDE">
              <w:rPr>
                <w:rFonts w:asciiTheme="majorHAnsi" w:hAnsiTheme="majorHAnsi"/>
                <w:sz w:val="24"/>
                <w:szCs w:val="24"/>
              </w:rPr>
              <w:t xml:space="preserve">Dữ </w:t>
            </w:r>
            <w:proofErr w:type="spellStart"/>
            <w:r w:rsidR="00FE1CDE">
              <w:rPr>
                <w:rFonts w:asciiTheme="majorHAnsi" w:hAnsiTheme="majorHAnsi"/>
                <w:sz w:val="24"/>
                <w:szCs w:val="24"/>
              </w:rPr>
              <w:t>liệu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7830" w:type="dxa"/>
          </w:tcPr>
          <w:p w:rsidR="00360935" w:rsidRPr="00226C37" w:rsidRDefault="00360935" w:rsidP="00FE1CD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to “</w:t>
            </w:r>
            <w:proofErr w:type="spellStart"/>
            <w:r w:rsidR="00FE1CDE">
              <w:rPr>
                <w:rFonts w:asciiTheme="majorHAnsi" w:hAnsiTheme="majorHAnsi"/>
                <w:sz w:val="24"/>
                <w:szCs w:val="24"/>
              </w:rPr>
              <w:t>Xử</w:t>
            </w:r>
            <w:proofErr w:type="spellEnd"/>
            <w:r w:rsidR="00FE1CD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E1CDE"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 w:rsidR="00FE1CD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E1CDE">
              <w:rPr>
                <w:rFonts w:asciiTheme="majorHAnsi" w:hAnsiTheme="majorHAnsi"/>
                <w:sz w:val="24"/>
                <w:szCs w:val="24"/>
              </w:rPr>
              <w:t>dữ</w:t>
            </w:r>
            <w:proofErr w:type="spellEnd"/>
            <w:r w:rsidR="00FE1CD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E1CDE">
              <w:rPr>
                <w:rFonts w:asciiTheme="majorHAnsi" w:hAnsiTheme="majorHAnsi"/>
                <w:sz w:val="24"/>
                <w:szCs w:val="24"/>
              </w:rPr>
              <w:t>liệu</w:t>
            </w:r>
            <w:proofErr w:type="spellEnd"/>
            <w:r w:rsidR="00FE1CDE">
              <w:rPr>
                <w:rFonts w:asciiTheme="majorHAnsi" w:hAnsiTheme="majorHAnsi"/>
                <w:sz w:val="24"/>
                <w:szCs w:val="24"/>
              </w:rPr>
              <w:t xml:space="preserve"> trùng</w:t>
            </w:r>
            <w:r>
              <w:rPr>
                <w:rFonts w:asciiTheme="majorHAnsi" w:hAnsiTheme="majorHAnsi"/>
                <w:sz w:val="24"/>
                <w:szCs w:val="24"/>
              </w:rPr>
              <w:t>” link.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7830" w:type="dxa"/>
          </w:tcPr>
          <w:p w:rsidR="00360935" w:rsidRPr="00226C37" w:rsidRDefault="00FE1CDE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 by checkbox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7830" w:type="dxa"/>
          </w:tcPr>
          <w:p w:rsidR="00360935" w:rsidRPr="00226C37" w:rsidRDefault="00FE1CDE" w:rsidP="007379D1">
            <w:pPr>
              <w:keepNext/>
              <w:rPr>
                <w:rFonts w:asciiTheme="majorHAnsi" w:eastAsia="Times New Roman" w:hAnsiTheme="majorHAnsi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“Gộp” for join products</w:t>
            </w:r>
          </w:p>
        </w:tc>
      </w:tr>
      <w:tr w:rsidR="00360935" w:rsidTr="007379D1">
        <w:tc>
          <w:tcPr>
            <w:tcW w:w="810" w:type="dxa"/>
          </w:tcPr>
          <w:p w:rsidR="00360935" w:rsidRPr="00226C37" w:rsidRDefault="00360935" w:rsidP="007379D1">
            <w:pPr>
              <w:keepNext/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7830" w:type="dxa"/>
          </w:tcPr>
          <w:p w:rsidR="00360935" w:rsidRPr="00226C37" w:rsidRDefault="00FE1CDE" w:rsidP="00FE1CDE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“</w:t>
            </w:r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for </w:t>
            </w:r>
            <w:r>
              <w:rPr>
                <w:rFonts w:asciiTheme="majorHAnsi" w:hAnsiTheme="majorHAnsi"/>
                <w:sz w:val="24"/>
                <w:szCs w:val="24"/>
              </w:rPr>
              <w:t>divide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bookmarkStart w:id="1" w:name="_GoBack"/>
            <w:bookmarkEnd w:id="1"/>
          </w:p>
        </w:tc>
      </w:tr>
    </w:tbl>
    <w:p w:rsidR="00360935" w:rsidRPr="00360935" w:rsidRDefault="00360935" w:rsidP="00360935"/>
    <w:sectPr w:rsidR="00360935" w:rsidRPr="00360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D9"/>
    <w:rsid w:val="00026C4D"/>
    <w:rsid w:val="000519B1"/>
    <w:rsid w:val="0007630A"/>
    <w:rsid w:val="000A2A06"/>
    <w:rsid w:val="000C388A"/>
    <w:rsid w:val="000D6268"/>
    <w:rsid w:val="000D6611"/>
    <w:rsid w:val="000F1A68"/>
    <w:rsid w:val="000F472A"/>
    <w:rsid w:val="001107F2"/>
    <w:rsid w:val="00143782"/>
    <w:rsid w:val="00156EBB"/>
    <w:rsid w:val="00165722"/>
    <w:rsid w:val="001703EC"/>
    <w:rsid w:val="0019409E"/>
    <w:rsid w:val="00196F3D"/>
    <w:rsid w:val="001C5B15"/>
    <w:rsid w:val="001D675E"/>
    <w:rsid w:val="00202099"/>
    <w:rsid w:val="00225177"/>
    <w:rsid w:val="0023123C"/>
    <w:rsid w:val="00241728"/>
    <w:rsid w:val="002467A6"/>
    <w:rsid w:val="00246E60"/>
    <w:rsid w:val="00247649"/>
    <w:rsid w:val="00294D10"/>
    <w:rsid w:val="002A24B6"/>
    <w:rsid w:val="002A38B9"/>
    <w:rsid w:val="002E7588"/>
    <w:rsid w:val="002F0231"/>
    <w:rsid w:val="002F6660"/>
    <w:rsid w:val="002F7B39"/>
    <w:rsid w:val="0031362A"/>
    <w:rsid w:val="00333BE7"/>
    <w:rsid w:val="00336036"/>
    <w:rsid w:val="00340A1D"/>
    <w:rsid w:val="003436D3"/>
    <w:rsid w:val="00357E03"/>
    <w:rsid w:val="00360935"/>
    <w:rsid w:val="00382C50"/>
    <w:rsid w:val="00386B77"/>
    <w:rsid w:val="0039189C"/>
    <w:rsid w:val="00394750"/>
    <w:rsid w:val="003A5833"/>
    <w:rsid w:val="003C7E48"/>
    <w:rsid w:val="003D2FF3"/>
    <w:rsid w:val="003D7B26"/>
    <w:rsid w:val="003E32A6"/>
    <w:rsid w:val="00417A19"/>
    <w:rsid w:val="004272F3"/>
    <w:rsid w:val="004322F1"/>
    <w:rsid w:val="004415BD"/>
    <w:rsid w:val="00450A00"/>
    <w:rsid w:val="004600AB"/>
    <w:rsid w:val="004826D6"/>
    <w:rsid w:val="004A6AF8"/>
    <w:rsid w:val="004D0C71"/>
    <w:rsid w:val="004F48E2"/>
    <w:rsid w:val="00503C7C"/>
    <w:rsid w:val="00504216"/>
    <w:rsid w:val="00506CF6"/>
    <w:rsid w:val="0052337D"/>
    <w:rsid w:val="00530FD4"/>
    <w:rsid w:val="00536B1C"/>
    <w:rsid w:val="00550ABA"/>
    <w:rsid w:val="00584E26"/>
    <w:rsid w:val="005B2C2F"/>
    <w:rsid w:val="005C216B"/>
    <w:rsid w:val="005D0E0B"/>
    <w:rsid w:val="0060225D"/>
    <w:rsid w:val="0064619B"/>
    <w:rsid w:val="006507EF"/>
    <w:rsid w:val="00655ACF"/>
    <w:rsid w:val="00676290"/>
    <w:rsid w:val="006C3EF7"/>
    <w:rsid w:val="00701618"/>
    <w:rsid w:val="00732388"/>
    <w:rsid w:val="00776C2F"/>
    <w:rsid w:val="007A4334"/>
    <w:rsid w:val="007A548D"/>
    <w:rsid w:val="007B0330"/>
    <w:rsid w:val="007F0F05"/>
    <w:rsid w:val="008246C0"/>
    <w:rsid w:val="00833DA1"/>
    <w:rsid w:val="00834E43"/>
    <w:rsid w:val="0086403F"/>
    <w:rsid w:val="00867733"/>
    <w:rsid w:val="00877939"/>
    <w:rsid w:val="008930A9"/>
    <w:rsid w:val="008B3A26"/>
    <w:rsid w:val="008C68CC"/>
    <w:rsid w:val="008D5AD2"/>
    <w:rsid w:val="008F2799"/>
    <w:rsid w:val="0090365C"/>
    <w:rsid w:val="00906615"/>
    <w:rsid w:val="00910495"/>
    <w:rsid w:val="00911FB0"/>
    <w:rsid w:val="009234F4"/>
    <w:rsid w:val="00931DD7"/>
    <w:rsid w:val="009344D5"/>
    <w:rsid w:val="0093797A"/>
    <w:rsid w:val="00945295"/>
    <w:rsid w:val="00985C00"/>
    <w:rsid w:val="009A4204"/>
    <w:rsid w:val="009B097C"/>
    <w:rsid w:val="009E73A1"/>
    <w:rsid w:val="00A02242"/>
    <w:rsid w:val="00A12A0C"/>
    <w:rsid w:val="00A62AD1"/>
    <w:rsid w:val="00AE05B9"/>
    <w:rsid w:val="00AF3C05"/>
    <w:rsid w:val="00B35C5C"/>
    <w:rsid w:val="00B436D8"/>
    <w:rsid w:val="00B47DE3"/>
    <w:rsid w:val="00B601A9"/>
    <w:rsid w:val="00B92532"/>
    <w:rsid w:val="00BB2E2E"/>
    <w:rsid w:val="00BB5CB0"/>
    <w:rsid w:val="00BC007D"/>
    <w:rsid w:val="00BD06B0"/>
    <w:rsid w:val="00BE6C9A"/>
    <w:rsid w:val="00C12D6D"/>
    <w:rsid w:val="00C22F2D"/>
    <w:rsid w:val="00C25759"/>
    <w:rsid w:val="00C42F97"/>
    <w:rsid w:val="00C64C0D"/>
    <w:rsid w:val="00CB1D5E"/>
    <w:rsid w:val="00CB6531"/>
    <w:rsid w:val="00CC5C40"/>
    <w:rsid w:val="00CD0324"/>
    <w:rsid w:val="00CD1E8C"/>
    <w:rsid w:val="00CF1769"/>
    <w:rsid w:val="00CF1CC6"/>
    <w:rsid w:val="00D04AFB"/>
    <w:rsid w:val="00D17215"/>
    <w:rsid w:val="00D20119"/>
    <w:rsid w:val="00D902A0"/>
    <w:rsid w:val="00DC63E3"/>
    <w:rsid w:val="00DF5BFA"/>
    <w:rsid w:val="00E2629C"/>
    <w:rsid w:val="00E26720"/>
    <w:rsid w:val="00E52936"/>
    <w:rsid w:val="00E91E09"/>
    <w:rsid w:val="00E95E9A"/>
    <w:rsid w:val="00EB5911"/>
    <w:rsid w:val="00EC3A85"/>
    <w:rsid w:val="00EE514B"/>
    <w:rsid w:val="00EF1852"/>
    <w:rsid w:val="00F00B97"/>
    <w:rsid w:val="00F0520A"/>
    <w:rsid w:val="00F124A7"/>
    <w:rsid w:val="00F2470C"/>
    <w:rsid w:val="00F355D9"/>
    <w:rsid w:val="00F42975"/>
    <w:rsid w:val="00F8343A"/>
    <w:rsid w:val="00F8615B"/>
    <w:rsid w:val="00F87B47"/>
    <w:rsid w:val="00FB2948"/>
    <w:rsid w:val="00FB3652"/>
    <w:rsid w:val="00FB63C7"/>
    <w:rsid w:val="00FC0217"/>
    <w:rsid w:val="00FC545F"/>
    <w:rsid w:val="00FC58E5"/>
    <w:rsid w:val="00FD4573"/>
    <w:rsid w:val="00FE1CDE"/>
    <w:rsid w:val="00F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7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588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19B1"/>
    <w:pPr>
      <w:spacing w:after="160" w:line="259" w:lineRule="auto"/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519B1"/>
    <w:rPr>
      <w:rFonts w:eastAsiaTheme="minorEastAsia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519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9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75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E7588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19B1"/>
    <w:pPr>
      <w:spacing w:after="160" w:line="259" w:lineRule="auto"/>
      <w:ind w:left="720"/>
      <w:contextualSpacing/>
    </w:pPr>
    <w:rPr>
      <w:rFonts w:eastAsiaTheme="minorEastAs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519B1"/>
    <w:rPr>
      <w:rFonts w:eastAsiaTheme="minorEastAsia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519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2014-04-04T08:17:00Z</dcterms:created>
  <dcterms:modified xsi:type="dcterms:W3CDTF">2014-04-09T17:40:00Z</dcterms:modified>
</cp:coreProperties>
</file>