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0A77" w:rsidRPr="00F60A77" w:rsidRDefault="00F60A77" w:rsidP="00F60A77">
      <w:pPr>
        <w:rPr>
          <w:lang w:val="en-US"/>
        </w:rPr>
      </w:pPr>
      <w:r>
        <w:t xml:space="preserve">1) </w:t>
      </w:r>
      <w:r>
        <w:rPr>
          <w:lang w:val="en-US"/>
        </w:rPr>
        <w:t>strana39.ru</w:t>
      </w:r>
    </w:p>
    <w:p w:rsidR="00040C4B" w:rsidRDefault="00F60A77">
      <w:pPr>
        <w:rPr>
          <w:lang w:val="en-US"/>
        </w:rPr>
      </w:pPr>
      <w:r>
        <w:rPr>
          <w:noProof/>
        </w:rPr>
        <w:drawing>
          <wp:inline distT="0" distB="0" distL="0" distR="0" wp14:anchorId="12686969" wp14:editId="1FEFE94F">
            <wp:extent cx="5940425" cy="33775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A77" w:rsidRDefault="00F60A77">
      <w:r w:rsidRPr="00F60A77">
        <w:t xml:space="preserve">В ходе тестирования все промежуточные узлы ответили на все отправленные запросы (84 из 84), потери пакетов отсутствуют. Начальные узлы (домашний маршрутизатор и сеть провайдера в Калининграде) демонстрируют минимальную задержку (0–2 </w:t>
      </w:r>
      <w:proofErr w:type="spellStart"/>
      <w:r w:rsidRPr="00F60A77">
        <w:t>мс</w:t>
      </w:r>
      <w:proofErr w:type="spellEnd"/>
      <w:r w:rsidRPr="00F60A77">
        <w:t xml:space="preserve">). Начиная с узла 109.239.136.186, среднее время отклика возрастает до 28–29 </w:t>
      </w:r>
      <w:proofErr w:type="spellStart"/>
      <w:r w:rsidRPr="00F60A77">
        <w:t>мс</w:t>
      </w:r>
      <w:proofErr w:type="spellEnd"/>
      <w:r w:rsidRPr="00F60A77">
        <w:t xml:space="preserve">, что обусловлено маршрутизацией трафика через узлы в Москве. Финальные узлы показывают стабильную задержку (29 </w:t>
      </w:r>
      <w:proofErr w:type="spellStart"/>
      <w:r w:rsidRPr="00F60A77">
        <w:t>мс</w:t>
      </w:r>
      <w:proofErr w:type="spellEnd"/>
      <w:r w:rsidRPr="00F60A77">
        <w:t>) без значительных колебаний.</w:t>
      </w:r>
    </w:p>
    <w:p w:rsidR="00F60A77" w:rsidRDefault="00F60A77">
      <w:r>
        <w:br w:type="page"/>
      </w:r>
    </w:p>
    <w:p w:rsidR="00F60A77" w:rsidRDefault="00F60A77">
      <w:pPr>
        <w:rPr>
          <w:lang w:val="en-US"/>
        </w:rPr>
      </w:pPr>
      <w:r>
        <w:rPr>
          <w:lang w:val="en-US"/>
        </w:rPr>
        <w:lastRenderedPageBreak/>
        <w:t>2) vk.com</w:t>
      </w:r>
    </w:p>
    <w:p w:rsidR="00F60A77" w:rsidRDefault="00F60A77">
      <w:pPr>
        <w:rPr>
          <w:lang w:val="en-US"/>
        </w:rPr>
      </w:pPr>
      <w:r>
        <w:rPr>
          <w:noProof/>
        </w:rPr>
        <w:drawing>
          <wp:inline distT="0" distB="0" distL="0" distR="0" wp14:anchorId="20D605DE" wp14:editId="1B8C2D4D">
            <wp:extent cx="5940425" cy="42354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A77" w:rsidRDefault="00F60A77">
      <w:r w:rsidRPr="00F60A77">
        <w:t xml:space="preserve">Большинство узлов </w:t>
      </w:r>
      <w:bookmarkStart w:id="0" w:name="_GoBack"/>
      <w:bookmarkEnd w:id="0"/>
      <w:r w:rsidRPr="00F60A77">
        <w:t xml:space="preserve">обработали 39 отправленных пакетов. Однако наблюдаются проблемы на нескольких хостах: четыре промежуточных узла не отвечают на </w:t>
      </w:r>
      <w:r w:rsidRPr="00F60A77">
        <w:rPr>
          <w:lang w:val="en-US"/>
        </w:rPr>
        <w:t>ICMP</w:t>
      </w:r>
      <w:r w:rsidRPr="00F60A77">
        <w:t>-запросы (100% потерь). При этом итоговый сервер назначения (</w:t>
      </w:r>
      <w:proofErr w:type="spellStart"/>
      <w:r w:rsidRPr="00F60A77">
        <w:rPr>
          <w:lang w:val="en-US"/>
        </w:rPr>
        <w:t>srv</w:t>
      </w:r>
      <w:proofErr w:type="spellEnd"/>
      <w:r w:rsidRPr="00F60A77">
        <w:t>72-132-240-87.</w:t>
      </w:r>
      <w:proofErr w:type="spellStart"/>
      <w:r w:rsidRPr="00F60A77">
        <w:rPr>
          <w:lang w:val="en-US"/>
        </w:rPr>
        <w:t>vk</w:t>
      </w:r>
      <w:proofErr w:type="spellEnd"/>
      <w:r w:rsidRPr="00F60A77">
        <w:t>.</w:t>
      </w:r>
      <w:r w:rsidRPr="00F60A77">
        <w:rPr>
          <w:lang w:val="en-US"/>
        </w:rPr>
        <w:t>com</w:t>
      </w:r>
      <w:r w:rsidRPr="00F60A77">
        <w:t xml:space="preserve">) работает стабильно: приняты все 39 пакетов, задержка составляет 20 </w:t>
      </w:r>
      <w:proofErr w:type="spellStart"/>
      <w:r w:rsidRPr="00F60A77">
        <w:t>мс</w:t>
      </w:r>
      <w:proofErr w:type="spellEnd"/>
      <w:r w:rsidRPr="00F60A77">
        <w:t xml:space="preserve">. Время прохождения пакетов варьируется: от 2 </w:t>
      </w:r>
      <w:proofErr w:type="spellStart"/>
      <w:r w:rsidRPr="00F60A77">
        <w:t>мс</w:t>
      </w:r>
      <w:proofErr w:type="spellEnd"/>
      <w:r w:rsidRPr="00F60A77">
        <w:t xml:space="preserve"> в локальной сети Калининграда до 20 </w:t>
      </w:r>
      <w:proofErr w:type="spellStart"/>
      <w:r w:rsidRPr="00F60A77">
        <w:t>мс</w:t>
      </w:r>
      <w:proofErr w:type="spellEnd"/>
      <w:r w:rsidRPr="00F60A77">
        <w:t xml:space="preserve"> на стыке с сетью </w:t>
      </w:r>
      <w:proofErr w:type="spellStart"/>
      <w:r w:rsidR="00360BAB">
        <w:t>вк</w:t>
      </w:r>
      <w:proofErr w:type="spellEnd"/>
      <w:r w:rsidRPr="00F60A77">
        <w:t>.</w:t>
      </w:r>
    </w:p>
    <w:p w:rsidR="00F60A77" w:rsidRDefault="00F60A77">
      <w:r>
        <w:br w:type="page"/>
      </w:r>
    </w:p>
    <w:p w:rsidR="00F60A77" w:rsidRPr="00F60A77" w:rsidRDefault="00F60A77">
      <w:r>
        <w:rPr>
          <w:lang w:val="en-US"/>
        </w:rPr>
        <w:lastRenderedPageBreak/>
        <w:t>3) docker.com</w:t>
      </w:r>
    </w:p>
    <w:p w:rsidR="00F60A77" w:rsidRDefault="00F60A77">
      <w:pPr>
        <w:rPr>
          <w:lang w:val="en-US"/>
        </w:rPr>
      </w:pPr>
      <w:r>
        <w:rPr>
          <w:noProof/>
        </w:rPr>
        <w:drawing>
          <wp:inline distT="0" distB="0" distL="0" distR="0" wp14:anchorId="767A7C5C" wp14:editId="08BC1404">
            <wp:extent cx="5940425" cy="36328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A77" w:rsidRPr="00F60A77" w:rsidRDefault="00F60A77" w:rsidP="00F60A77">
      <w:r w:rsidRPr="00F60A77">
        <w:t>На маршруте к целевому серверу (23.185.0.4) наблюдается несколько узлов, не отвечающих на запросы</w:t>
      </w:r>
      <w:r w:rsidR="00360BAB">
        <w:t xml:space="preserve">. </w:t>
      </w:r>
      <w:r w:rsidRPr="00F60A77">
        <w:t xml:space="preserve">Однако финальный хост получил все 41 отправленный пакет без потерь. На одном из промежуточных узлов (100.105.106.33) зафиксированы колебания задержки (от 18 до 60 </w:t>
      </w:r>
      <w:proofErr w:type="spellStart"/>
      <w:r w:rsidRPr="00F60A77">
        <w:t>мс</w:t>
      </w:r>
      <w:proofErr w:type="spellEnd"/>
      <w:r w:rsidRPr="00F60A77">
        <w:t xml:space="preserve">). В целом трафик идет из Калининграда через локальную сеть провайдера (1–2 </w:t>
      </w:r>
      <w:proofErr w:type="spellStart"/>
      <w:r w:rsidRPr="00F60A77">
        <w:t>мс</w:t>
      </w:r>
      <w:proofErr w:type="spellEnd"/>
      <w:r w:rsidRPr="00F60A77">
        <w:t xml:space="preserve">), затем покидает страну (задержка возрастает до 23 </w:t>
      </w:r>
      <w:proofErr w:type="spellStart"/>
      <w:r w:rsidRPr="00F60A77">
        <w:t>мс</w:t>
      </w:r>
      <w:proofErr w:type="spellEnd"/>
      <w:r w:rsidRPr="00F60A77">
        <w:t xml:space="preserve">), и итоговая задержка до сервера в зарубежной сети составляет в среднем 65 </w:t>
      </w:r>
      <w:proofErr w:type="spellStart"/>
      <w:r w:rsidRPr="00F60A77">
        <w:t>мс</w:t>
      </w:r>
      <w:proofErr w:type="spellEnd"/>
      <w:r w:rsidR="00360BAB">
        <w:t xml:space="preserve"> из-за</w:t>
      </w:r>
      <w:r w:rsidRPr="00F60A77">
        <w:t xml:space="preserve"> географической удаленности конечного узла.</w:t>
      </w:r>
    </w:p>
    <w:p w:rsidR="00F60A77" w:rsidRPr="00F60A77" w:rsidRDefault="00F60A77"/>
    <w:sectPr w:rsidR="00F60A77" w:rsidRPr="00F60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475D47"/>
    <w:multiLevelType w:val="hybridMultilevel"/>
    <w:tmpl w:val="0F3E10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C5F03"/>
    <w:multiLevelType w:val="hybridMultilevel"/>
    <w:tmpl w:val="415E0B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26B26"/>
    <w:multiLevelType w:val="hybridMultilevel"/>
    <w:tmpl w:val="FA0C2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77"/>
    <w:rsid w:val="00040C4B"/>
    <w:rsid w:val="00360BAB"/>
    <w:rsid w:val="00550C15"/>
    <w:rsid w:val="00F6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63013"/>
  <w15:chartTrackingRefBased/>
  <w15:docId w15:val="{7858B0E3-D6BF-4457-AA5B-962752A6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0A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2</cp:revision>
  <dcterms:created xsi:type="dcterms:W3CDTF">2026-03-26T21:07:00Z</dcterms:created>
  <dcterms:modified xsi:type="dcterms:W3CDTF">2026-03-26T21:22:00Z</dcterms:modified>
</cp:coreProperties>
</file>