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outlineLvl w:val="0"/>
        <w:rPr>
          <w:rFonts w:ascii="微软雅黑" w:hAnsi="微软雅黑" w:eastAsia="微软雅黑"/>
          <w:b/>
          <w:color w:val="FF0000"/>
          <w:sz w:val="40"/>
          <w:szCs w:val="21"/>
        </w:rPr>
      </w:pPr>
      <w:r>
        <w:rPr>
          <w:rFonts w:hint="eastAsia" w:ascii="微软雅黑" w:hAnsi="微软雅黑" w:eastAsia="微软雅黑"/>
          <w:b/>
          <w:color w:val="FF0000"/>
          <w:sz w:val="40"/>
          <w:szCs w:val="21"/>
        </w:rPr>
        <w:t>用友政务202</w:t>
      </w:r>
      <w:r>
        <w:rPr>
          <w:rFonts w:hint="eastAsia" w:ascii="微软雅黑" w:hAnsi="微软雅黑" w:eastAsia="微软雅黑"/>
          <w:b/>
          <w:color w:val="FF0000"/>
          <w:sz w:val="40"/>
          <w:szCs w:val="21"/>
          <w:lang w:val="en-US" w:eastAsia="zh-CN"/>
        </w:rPr>
        <w:t>3</w:t>
      </w:r>
      <w:r>
        <w:rPr>
          <w:rFonts w:hint="eastAsia" w:ascii="微软雅黑" w:hAnsi="微软雅黑" w:eastAsia="微软雅黑"/>
          <w:b/>
          <w:color w:val="FF0000"/>
          <w:sz w:val="40"/>
          <w:szCs w:val="21"/>
        </w:rPr>
        <w:t>届校招录用邀请函</w:t>
      </w:r>
    </w:p>
    <w:p>
      <w:pPr>
        <w:spacing w:line="400" w:lineRule="exact"/>
        <w:jc w:val="center"/>
        <w:outlineLvl w:val="0"/>
        <w:rPr>
          <w:rFonts w:ascii="微软雅黑" w:hAnsi="微软雅黑" w:eastAsia="微软雅黑"/>
          <w:b/>
          <w:sz w:val="32"/>
          <w:szCs w:val="21"/>
        </w:rPr>
      </w:pPr>
    </w:p>
    <w:p>
      <w:pPr>
        <w:spacing w:line="400" w:lineRule="exact"/>
        <w:jc w:val="left"/>
        <w:rPr>
          <w:rFonts w:ascii="微软雅黑" w:hAnsi="微软雅黑" w:eastAsia="微软雅黑"/>
          <w:b/>
          <w:szCs w:val="21"/>
        </w:rPr>
      </w:pPr>
      <w:r>
        <w:rPr>
          <w:rFonts w:ascii="微软雅黑" w:hAnsi="微软雅黑" w:eastAsia="微软雅黑"/>
          <w:b/>
          <w:szCs w:val="21"/>
          <w:u w:val="single"/>
        </w:rPr>
        <w:t> </w:t>
      </w:r>
      <w:r>
        <w:rPr>
          <w:rFonts w:hint="eastAsia" w:ascii="微软雅黑" w:hAnsi="微软雅黑" w:eastAsia="微软雅黑"/>
          <w:b/>
          <w:szCs w:val="21"/>
          <w:u w:val="single"/>
        </w:rPr>
        <w:t xml:space="preserve"> </w:t>
      </w:r>
      <w:r>
        <w:rPr>
          <w:rFonts w:hint="eastAsia" w:ascii="微软雅黑" w:hAnsi="微软雅黑" w:eastAsia="微软雅黑"/>
          <w:b/>
          <w:szCs w:val="21"/>
          <w:u w:val="single"/>
          <w:lang w:val="en-US" w:eastAsia="zh-CN"/>
        </w:rPr>
        <w:t>哈尔滨理工</w:t>
      </w:r>
      <w:r>
        <w:rPr>
          <w:rFonts w:hint="eastAsia" w:ascii="微软雅黑" w:hAnsi="微软雅黑" w:eastAsia="微软雅黑"/>
          <w:b/>
          <w:szCs w:val="21"/>
          <w:u w:val="single"/>
          <w:lang w:eastAsia="zh-CN"/>
        </w:rPr>
        <w:t>大学</w:t>
      </w:r>
      <w:r>
        <w:rPr>
          <w:rFonts w:hint="eastAsia" w:ascii="微软雅黑" w:hAnsi="微软雅黑" w:eastAsia="微软雅黑"/>
          <w:b/>
          <w:szCs w:val="21"/>
        </w:rPr>
        <w:t>（院校）</w:t>
      </w:r>
      <w:r>
        <w:rPr>
          <w:rFonts w:hint="eastAsia" w:ascii="微软雅黑" w:hAnsi="微软雅黑" w:eastAsia="微软雅黑"/>
          <w:b/>
          <w:szCs w:val="21"/>
          <w:u w:val="single"/>
          <w:lang w:val="en-US" w:eastAsia="zh-CN"/>
        </w:rPr>
        <w:t>马超</w:t>
      </w:r>
      <w:r>
        <w:rPr>
          <w:rFonts w:hint="eastAsia" w:ascii="微软雅黑" w:hAnsi="微软雅黑" w:eastAsia="微软雅黑"/>
          <w:b/>
          <w:szCs w:val="21"/>
        </w:rPr>
        <w:t>同学</w:t>
      </w:r>
    </w:p>
    <w:p>
      <w:pPr>
        <w:spacing w:line="400" w:lineRule="exact"/>
        <w:ind w:firstLine="308" w:firstLineChars="147"/>
        <w:jc w:val="left"/>
        <w:rPr>
          <w:rFonts w:ascii="微软雅黑" w:hAnsi="微软雅黑" w:eastAsia="微软雅黑"/>
          <w:szCs w:val="21"/>
        </w:rPr>
      </w:pPr>
      <w:r>
        <w:rPr>
          <w:rFonts w:ascii="微软雅黑" w:hAnsi="微软雅黑" w:eastAsia="微软雅黑"/>
          <w:szCs w:val="21"/>
        </w:rPr>
        <w:t>您好！</w:t>
      </w:r>
    </w:p>
    <w:p>
      <w:pPr>
        <w:spacing w:line="400" w:lineRule="exact"/>
        <w:ind w:firstLine="359" w:firstLineChars="171"/>
        <w:jc w:val="left"/>
        <w:outlineLvl w:val="0"/>
        <w:rPr>
          <w:rFonts w:ascii="微软雅黑" w:hAnsi="微软雅黑" w:eastAsia="微软雅黑"/>
          <w:szCs w:val="21"/>
        </w:rPr>
      </w:pPr>
      <w:r>
        <w:rPr>
          <w:rFonts w:hint="eastAsia" w:ascii="微软雅黑" w:hAnsi="微软雅黑" w:eastAsia="微软雅黑"/>
          <w:szCs w:val="21"/>
        </w:rPr>
        <w:t>我们</w:t>
      </w:r>
      <w:r>
        <w:rPr>
          <w:rFonts w:ascii="微软雅黑" w:hAnsi="微软雅黑" w:eastAsia="微软雅黑"/>
          <w:szCs w:val="21"/>
        </w:rPr>
        <w:t>非常高兴的通知您，您在用友</w:t>
      </w:r>
      <w:r>
        <w:rPr>
          <w:rFonts w:hint="eastAsia" w:ascii="微软雅黑" w:hAnsi="微软雅黑" w:eastAsia="微软雅黑"/>
          <w:szCs w:val="21"/>
        </w:rPr>
        <w:t>政务202</w:t>
      </w:r>
      <w:r>
        <w:rPr>
          <w:rFonts w:hint="eastAsia" w:ascii="微软雅黑" w:hAnsi="微软雅黑" w:eastAsia="微软雅黑"/>
          <w:szCs w:val="21"/>
          <w:lang w:val="en-US" w:eastAsia="zh-CN"/>
        </w:rPr>
        <w:t>3</w:t>
      </w:r>
      <w:r>
        <w:rPr>
          <w:rFonts w:hint="eastAsia" w:ascii="微软雅黑" w:hAnsi="微软雅黑" w:eastAsia="微软雅黑"/>
          <w:szCs w:val="21"/>
        </w:rPr>
        <w:t>届</w:t>
      </w:r>
      <w:r>
        <w:rPr>
          <w:rFonts w:ascii="微软雅黑" w:hAnsi="微软雅黑" w:eastAsia="微软雅黑"/>
          <w:szCs w:val="21"/>
        </w:rPr>
        <w:t>应届生招聘中</w:t>
      </w:r>
      <w:r>
        <w:rPr>
          <w:rFonts w:hint="eastAsia" w:ascii="微软雅黑" w:hAnsi="微软雅黑" w:eastAsia="微软雅黑"/>
          <w:szCs w:val="21"/>
        </w:rPr>
        <w:t>最终</w:t>
      </w:r>
      <w:r>
        <w:rPr>
          <w:rFonts w:ascii="微软雅黑" w:hAnsi="微软雅黑" w:eastAsia="微软雅黑"/>
          <w:szCs w:val="21"/>
        </w:rPr>
        <w:t>脱颖而出</w:t>
      </w:r>
      <w:r>
        <w:rPr>
          <w:rFonts w:hint="eastAsia" w:ascii="微软雅黑" w:hAnsi="微软雅黑" w:eastAsia="微软雅黑"/>
          <w:szCs w:val="21"/>
        </w:rPr>
        <w:t>。</w:t>
      </w:r>
      <w:r>
        <w:rPr>
          <w:rFonts w:ascii="微软雅黑" w:hAnsi="微软雅黑" w:eastAsia="微软雅黑"/>
          <w:szCs w:val="21"/>
        </w:rPr>
        <w:t>公司真诚邀请您的加盟，共</w:t>
      </w:r>
      <w:r>
        <w:rPr>
          <w:rFonts w:hint="eastAsia" w:ascii="微软雅黑" w:hAnsi="微软雅黑" w:eastAsia="微软雅黑"/>
          <w:szCs w:val="21"/>
          <w:lang w:val="en-US" w:eastAsia="zh-CN"/>
        </w:rPr>
        <w:t>同用技术与创想推动商业和社会进步</w:t>
      </w:r>
      <w:r>
        <w:rPr>
          <w:rFonts w:ascii="微软雅黑" w:hAnsi="微软雅黑" w:eastAsia="微软雅黑"/>
          <w:szCs w:val="21"/>
        </w:rPr>
        <w:t xml:space="preserve">！      </w:t>
      </w:r>
      <w:r>
        <w:rPr>
          <w:rFonts w:ascii="微软雅黑" w:hAnsi="微软雅黑" w:eastAsia="微软雅黑"/>
          <w:szCs w:val="21"/>
        </w:rPr>
        <w:br w:type="textWrapping"/>
      </w:r>
      <w:r>
        <w:rPr>
          <w:rFonts w:ascii="微软雅黑" w:hAnsi="微软雅黑" w:eastAsia="微软雅黑"/>
          <w:szCs w:val="21"/>
        </w:rPr>
        <w:t>     下面是关于公司各方面的介绍，如有任何疑问请随时联系我们</w:t>
      </w:r>
      <w:r>
        <w:rPr>
          <w:rFonts w:hint="eastAsia" w:ascii="微软雅黑" w:hAnsi="微软雅黑" w:eastAsia="微软雅黑"/>
          <w:szCs w:val="21"/>
        </w:rPr>
        <w:t>。</w:t>
      </w:r>
    </w:p>
    <w:p>
      <w:pPr>
        <w:spacing w:line="400" w:lineRule="exact"/>
        <w:jc w:val="left"/>
        <w:outlineLvl w:val="0"/>
        <w:rPr>
          <w:rFonts w:ascii="微软雅黑" w:hAnsi="微软雅黑" w:eastAsia="微软雅黑"/>
          <w:b/>
          <w:szCs w:val="21"/>
        </w:rPr>
      </w:pPr>
      <w:r>
        <w:rPr>
          <w:rFonts w:ascii="微软雅黑" w:hAnsi="微软雅黑" w:eastAsia="微软雅黑"/>
          <w:b/>
          <w:szCs w:val="21"/>
        </w:rPr>
        <w:t>  一</w:t>
      </w:r>
      <w:r>
        <w:rPr>
          <w:rFonts w:hint="eastAsia" w:ascii="微软雅黑" w:hAnsi="微软雅黑" w:eastAsia="微软雅黑"/>
          <w:b/>
          <w:szCs w:val="21"/>
        </w:rPr>
        <w:t>、</w:t>
      </w:r>
      <w:r>
        <w:rPr>
          <w:rFonts w:ascii="微软雅黑" w:hAnsi="微软雅黑" w:eastAsia="微软雅黑"/>
          <w:b/>
          <w:szCs w:val="21"/>
        </w:rPr>
        <w:t>公司简介</w:t>
      </w:r>
    </w:p>
    <w:p>
      <w:pPr>
        <w:pStyle w:val="6"/>
        <w:spacing w:before="0" w:beforeAutospacing="0" w:after="0" w:afterAutospacing="0" w:line="400" w:lineRule="exact"/>
        <w:ind w:firstLine="420" w:firstLineChars="200"/>
        <w:rPr>
          <w:rFonts w:hint="eastAsia" w:ascii="微软雅黑" w:hAnsi="微软雅黑" w:eastAsia="微软雅黑" w:cs="Times New Roman"/>
          <w:kern w:val="2"/>
          <w:sz w:val="21"/>
          <w:szCs w:val="21"/>
          <w:lang w:val="en-US" w:eastAsia="zh-CN" w:bidi="ar-SA"/>
        </w:rPr>
      </w:pPr>
      <w:r>
        <w:rPr>
          <w:rFonts w:hint="eastAsia" w:ascii="微软雅黑" w:hAnsi="微软雅黑" w:eastAsia="微软雅黑" w:cs="Times New Roman"/>
          <w:kern w:val="2"/>
          <w:sz w:val="21"/>
          <w:szCs w:val="21"/>
          <w:lang w:val="en-US" w:eastAsia="zh-CN" w:bidi="ar-SA"/>
        </w:rPr>
        <w:fldChar w:fldCharType="begin"/>
      </w:r>
      <w:r>
        <w:rPr>
          <w:rFonts w:hint="eastAsia" w:ascii="微软雅黑" w:hAnsi="微软雅黑" w:eastAsia="微软雅黑" w:cs="Times New Roman"/>
          <w:kern w:val="2"/>
          <w:sz w:val="21"/>
          <w:szCs w:val="21"/>
          <w:lang w:val="en-US" w:eastAsia="zh-CN" w:bidi="ar-SA"/>
        </w:rPr>
        <w:instrText xml:space="preserve"> HYPERLINK "https://baike.baidu.com/item/%E5%8C%97%E4%BA%AC/128981" \t "https://baike.baidu.com/item/%E5%8C%97%E4%BA%AC%E7%94%A8%E5%8F%8B%E6%94%BF%E5%8A%A1%E8%BD%AF%E4%BB%B6%E6%9C%89%E9%99%90%E5%85%AC%E5%8F%B8/_blank" </w:instrText>
      </w:r>
      <w:r>
        <w:rPr>
          <w:rFonts w:hint="eastAsia"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北京</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用友政务软件有限公司由</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"https://baike.baidu.com/item/%E7%94%A8%E5%8F%8B%E8%BD%AF%E4%BB%B6%E9%9B%86%E5%9B%A2/5948014"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用友软件集团</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和</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"https://baike.baidu.com/item/%E8%B4%A2%E6%94%BF%E9%83%A8%E8%B4%A2%E6%94%BF%E7%A7%91%E5%AD%A6%E7%A0%94%E7%A9%B6%E6%89%80/10158069"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财政部财政科学研究所</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共同设立，是面向</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"https://baike.baidu.com/item/%E6%94%BF%E5%BA%9C/1416952"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政府</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部门、</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"https://baike.baidu.com/item/%E4%BA%8B%E4%B8%9A%E5%8D%95%E4%BD%8D/1186611"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事业单位</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、非赢利组织的</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"https://baike.baidu.com/item/%E5%85%A8%E6%96%B9%E4%BD%8D/5486039"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全方位</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业务管理</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"https://baike.baidu.com/item/%E4%BF%A1%E6%81%AF%E5%8C%96/85967"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信息化</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解决方案提供商。</w:t>
      </w:r>
      <w:r>
        <w:rPr>
          <w:rFonts w:hint="eastAsia" w:ascii="微软雅黑" w:hAnsi="微软雅黑" w:eastAsia="微软雅黑" w:cs="Times New Roman"/>
          <w:kern w:val="2"/>
          <w:sz w:val="21"/>
          <w:szCs w:val="21"/>
          <w:lang w:val="en-US" w:eastAsia="zh-CN" w:bidi="ar-SA"/>
        </w:rPr>
        <w:t>公司的核心业务包括：行政事业单位资源管理软件（</w:t>
      </w:r>
      <w:r>
        <w:rPr>
          <w:rFonts w:hint="default" w:ascii="微软雅黑" w:hAnsi="微软雅黑" w:eastAsia="微软雅黑" w:cs="Times New Roman"/>
          <w:kern w:val="2"/>
          <w:sz w:val="21"/>
          <w:szCs w:val="21"/>
          <w:lang w:val="en-US" w:eastAsia="zh-CN" w:bidi="ar-SA"/>
        </w:rPr>
        <w:fldChar w:fldCharType="begin"/>
      </w:r>
      <w:r>
        <w:rPr>
          <w:rFonts w:hint="default" w:ascii="微软雅黑" w:hAnsi="微软雅黑" w:eastAsia="微软雅黑" w:cs="Times New Roman"/>
          <w:kern w:val="2"/>
          <w:sz w:val="21"/>
          <w:szCs w:val="21"/>
          <w:lang w:val="en-US" w:eastAsia="zh-CN" w:bidi="ar-SA"/>
        </w:rPr>
        <w:instrText xml:space="preserve"> HYPERLINK "https://baike.baidu.com/item/GRP" \t "https://baike.baidu.com/item/%E5%8C%97%E4%BA%AC%E7%94%A8%E5%8F%8B%E6%94%BF%E5%8A%A1%E8%BD%AF%E4%BB%B6%E6%9C%89%E9%99%90%E5%85%AC%E5%8F%B8/_blank" </w:instrText>
      </w:r>
      <w:r>
        <w:rPr>
          <w:rFonts w:hint="default" w:ascii="微软雅黑" w:hAnsi="微软雅黑" w:eastAsia="微软雅黑" w:cs="Times New Roman"/>
          <w:kern w:val="2"/>
          <w:sz w:val="21"/>
          <w:szCs w:val="21"/>
          <w:lang w:val="en-US" w:eastAsia="zh-CN" w:bidi="ar-SA"/>
        </w:rPr>
        <w:fldChar w:fldCharType="separate"/>
      </w:r>
      <w:r>
        <w:rPr>
          <w:rFonts w:hint="default" w:ascii="微软雅黑" w:hAnsi="微软雅黑" w:eastAsia="微软雅黑" w:cs="Times New Roman"/>
          <w:kern w:val="2"/>
          <w:sz w:val="21"/>
          <w:szCs w:val="21"/>
          <w:lang w:val="en-US" w:eastAsia="zh-CN" w:bidi="ar-SA"/>
        </w:rPr>
        <w:t>GRP</w:t>
      </w:r>
      <w:r>
        <w:rPr>
          <w:rFonts w:hint="default" w:ascii="微软雅黑" w:hAnsi="微软雅黑" w:eastAsia="微软雅黑" w:cs="Times New Roman"/>
          <w:kern w:val="2"/>
          <w:sz w:val="21"/>
          <w:szCs w:val="21"/>
          <w:lang w:val="en-US" w:eastAsia="zh-CN" w:bidi="ar-SA"/>
        </w:rPr>
        <w:fldChar w:fldCharType="end"/>
      </w:r>
      <w:r>
        <w:rPr>
          <w:rFonts w:hint="default" w:ascii="微软雅黑" w:hAnsi="微软雅黑" w:eastAsia="微软雅黑" w:cs="Times New Roman"/>
          <w:kern w:val="2"/>
          <w:sz w:val="21"/>
          <w:szCs w:val="21"/>
          <w:lang w:val="en-US" w:eastAsia="zh-CN" w:bidi="ar-SA"/>
        </w:rPr>
        <w:t>）、公共财政管理软件、政府部门计划财务管理软件、社保基金管理软件、税务管理软件、非赢利组织管理软件、IT咨询服务、应用集成服务等业务。用友政务是中国电子政务百强企业、中国最大的公共财政管理软件提供商、中国最大的行政事业单位计划财务管理软件提供商。全国有90%以上的中央部委、70%以上的行政事业单位使用用友政务综合计划财务软件，60%以上的财政部门使用用友政务财政管理软件。</w:t>
      </w:r>
    </w:p>
    <w:p>
      <w:pPr>
        <w:pStyle w:val="6"/>
        <w:spacing w:before="0" w:beforeAutospacing="0" w:after="0" w:afterAutospacing="0" w:line="400" w:lineRule="exact"/>
        <w:rPr>
          <w:rFonts w:ascii="微软雅黑" w:hAnsi="微软雅黑" w:eastAsia="微软雅黑" w:cs="Times New Roman"/>
          <w:kern w:val="2"/>
          <w:sz w:val="21"/>
          <w:szCs w:val="21"/>
        </w:rPr>
      </w:pPr>
      <w:r>
        <w:rPr>
          <w:rFonts w:ascii="微软雅黑" w:hAnsi="微软雅黑" w:eastAsia="微软雅黑"/>
          <w:b/>
          <w:sz w:val="21"/>
          <w:szCs w:val="21"/>
        </w:rPr>
        <w:t>二、薪酬福利</w:t>
      </w:r>
      <w:r>
        <w:rPr>
          <w:rFonts w:ascii="微软雅黑" w:hAnsi="微软雅黑" w:eastAsia="微软雅黑"/>
          <w:sz w:val="21"/>
          <w:szCs w:val="21"/>
        </w:rPr>
        <w:br w:type="textWrapping"/>
      </w:r>
      <w:r>
        <w:rPr>
          <w:rFonts w:hint="eastAsia" w:ascii="微软雅黑" w:hAnsi="微软雅黑" w:eastAsia="微软雅黑"/>
          <w:sz w:val="21"/>
          <w:szCs w:val="21"/>
        </w:rPr>
        <w:t>1、</w:t>
      </w:r>
      <w:r>
        <w:rPr>
          <w:rFonts w:ascii="微软雅黑" w:hAnsi="微软雅黑" w:eastAsia="微软雅黑"/>
          <w:b/>
          <w:sz w:val="21"/>
          <w:szCs w:val="21"/>
        </w:rPr>
        <w:t>薪酬</w:t>
      </w:r>
      <w:r>
        <w:rPr>
          <w:rFonts w:ascii="微软雅黑" w:hAnsi="微软雅黑" w:eastAsia="微软雅黑"/>
          <w:sz w:val="21"/>
          <w:szCs w:val="21"/>
        </w:rPr>
        <w:br w:type="textWrapping"/>
      </w:r>
      <w:r>
        <w:rPr>
          <w:rFonts w:hint="eastAsia" w:ascii="微软雅黑" w:hAnsi="微软雅黑" w:eastAsia="微软雅黑"/>
          <w:sz w:val="21"/>
          <w:szCs w:val="21"/>
        </w:rPr>
        <w:t>  您的现金薪酬标准由用友政务软件有限公司人力资源部代表公司确定,将由基本工资、</w:t>
      </w:r>
      <w:r>
        <w:rPr>
          <w:rFonts w:hint="eastAsia" w:ascii="微软雅黑" w:hAnsi="微软雅黑" w:eastAsia="微软雅黑"/>
          <w:sz w:val="21"/>
          <w:szCs w:val="21"/>
          <w:lang w:val="en-US" w:eastAsia="zh-CN"/>
        </w:rPr>
        <w:t>月度</w:t>
      </w:r>
      <w:r>
        <w:rPr>
          <w:rFonts w:hint="eastAsia" w:ascii="微软雅黑" w:hAnsi="微软雅黑" w:eastAsia="微软雅黑"/>
          <w:sz w:val="21"/>
          <w:szCs w:val="21"/>
        </w:rPr>
        <w:t>绩效</w:t>
      </w:r>
      <w:r>
        <w:rPr>
          <w:rFonts w:hint="eastAsia" w:ascii="微软雅黑" w:hAnsi="微软雅黑" w:eastAsia="微软雅黑"/>
          <w:sz w:val="21"/>
          <w:szCs w:val="21"/>
          <w:lang w:val="en-US" w:eastAsia="zh-CN"/>
        </w:rPr>
        <w:t>工资、年终奖金</w:t>
      </w:r>
      <w:r>
        <w:rPr>
          <w:rFonts w:hint="eastAsia" w:ascii="微软雅黑" w:hAnsi="微软雅黑" w:eastAsia="微软雅黑"/>
          <w:sz w:val="21"/>
          <w:szCs w:val="21"/>
        </w:rPr>
        <w:t>构成。</w:t>
      </w:r>
    </w:p>
    <w:p>
      <w:pPr>
        <w:pStyle w:val="6"/>
        <w:spacing w:before="0" w:beforeAutospacing="0" w:after="0" w:afterAutospacing="0" w:line="400" w:lineRule="exact"/>
        <w:rPr>
          <w:rFonts w:hint="eastAsia" w:ascii="微软雅黑" w:hAnsi="微软雅黑" w:eastAsia="微软雅黑"/>
          <w:color w:val="auto"/>
          <w:sz w:val="21"/>
          <w:szCs w:val="21"/>
          <w:lang w:eastAsia="zh-CN"/>
        </w:rPr>
      </w:pPr>
      <w:r>
        <w:rPr>
          <w:rFonts w:hint="eastAsia" w:ascii="微软雅黑" w:hAnsi="微软雅黑" w:eastAsia="微软雅黑"/>
          <w:color w:val="auto"/>
          <w:sz w:val="21"/>
          <w:szCs w:val="21"/>
        </w:rPr>
        <w:t>（1）基本工资：您所在岗位转正后的基本工资标准为税前人民币</w:t>
      </w:r>
      <w:r>
        <w:rPr>
          <w:rFonts w:hint="eastAsia" w:ascii="微软雅黑" w:hAnsi="微软雅黑" w:eastAsia="微软雅黑"/>
          <w:color w:val="auto"/>
          <w:sz w:val="21"/>
          <w:szCs w:val="21"/>
          <w:u w:val="single"/>
        </w:rPr>
        <w:t xml:space="preserve"> </w:t>
      </w:r>
      <w:r>
        <w:rPr>
          <w:rFonts w:hint="eastAsia" w:ascii="微软雅黑" w:hAnsi="微软雅黑" w:eastAsia="微软雅黑"/>
          <w:color w:val="auto"/>
          <w:sz w:val="21"/>
          <w:szCs w:val="21"/>
          <w:u w:val="single"/>
          <w:lang w:val="en-US" w:eastAsia="zh-CN"/>
        </w:rPr>
        <w:t>11403</w:t>
      </w:r>
      <w:r>
        <w:rPr>
          <w:rFonts w:hint="eastAsia" w:ascii="微软雅黑" w:hAnsi="微软雅黑" w:eastAsia="微软雅黑"/>
          <w:color w:val="auto"/>
          <w:sz w:val="21"/>
          <w:szCs w:val="21"/>
        </w:rPr>
        <w:t>元/月</w:t>
      </w:r>
      <w:r>
        <w:rPr>
          <w:rFonts w:hint="eastAsia" w:ascii="微软雅黑" w:hAnsi="微软雅黑" w:eastAsia="微软雅黑"/>
          <w:color w:val="auto"/>
          <w:sz w:val="21"/>
          <w:szCs w:val="21"/>
          <w:lang w:eastAsia="zh-CN"/>
        </w:rPr>
        <w:t>；</w:t>
      </w:r>
    </w:p>
    <w:p>
      <w:pPr>
        <w:pStyle w:val="6"/>
        <w:spacing w:before="0" w:beforeAutospacing="0" w:after="0" w:afterAutospacing="0" w:line="400" w:lineRule="exact"/>
        <w:rPr>
          <w:rFonts w:hint="eastAsia" w:ascii="微软雅黑" w:hAnsi="微软雅黑" w:eastAsia="微软雅黑"/>
          <w:color w:val="auto"/>
          <w:sz w:val="21"/>
          <w:szCs w:val="21"/>
        </w:rPr>
      </w:pPr>
      <w:r>
        <w:rPr>
          <w:rFonts w:hint="eastAsia" w:ascii="微软雅黑" w:hAnsi="微软雅黑" w:eastAsia="微软雅黑"/>
          <w:color w:val="auto"/>
          <w:sz w:val="21"/>
          <w:szCs w:val="21"/>
          <w:lang w:eastAsia="zh-CN"/>
        </w:rPr>
        <w:t>（</w:t>
      </w:r>
      <w:r>
        <w:rPr>
          <w:rFonts w:hint="eastAsia" w:ascii="微软雅黑" w:hAnsi="微软雅黑" w:eastAsia="微软雅黑"/>
          <w:color w:val="auto"/>
          <w:sz w:val="21"/>
          <w:szCs w:val="21"/>
          <w:lang w:val="en-US" w:eastAsia="zh-CN"/>
        </w:rPr>
        <w:t>2</w:t>
      </w:r>
      <w:r>
        <w:rPr>
          <w:rFonts w:hint="eastAsia" w:ascii="微软雅黑" w:hAnsi="微软雅黑" w:eastAsia="微软雅黑"/>
          <w:color w:val="auto"/>
          <w:sz w:val="21"/>
          <w:szCs w:val="21"/>
          <w:lang w:eastAsia="zh-CN"/>
        </w:rPr>
        <w:t>）</w:t>
      </w:r>
      <w:r>
        <w:rPr>
          <w:rFonts w:hint="eastAsia" w:ascii="微软雅黑" w:hAnsi="微软雅黑" w:eastAsia="微软雅黑"/>
          <w:color w:val="auto"/>
          <w:sz w:val="21"/>
          <w:szCs w:val="21"/>
          <w:lang w:val="en-US" w:eastAsia="zh-CN"/>
        </w:rPr>
        <w:t>月度绩效：月度绩效工资标准为</w:t>
      </w:r>
      <w:r>
        <w:rPr>
          <w:rFonts w:hint="eastAsia" w:ascii="微软雅黑" w:hAnsi="微软雅黑" w:eastAsia="微软雅黑"/>
          <w:color w:val="auto"/>
          <w:sz w:val="21"/>
          <w:szCs w:val="21"/>
        </w:rPr>
        <w:t>税前人民币</w:t>
      </w:r>
      <w:r>
        <w:rPr>
          <w:rFonts w:hint="eastAsia" w:ascii="微软雅黑" w:hAnsi="微软雅黑" w:eastAsia="微软雅黑"/>
          <w:color w:val="auto"/>
          <w:sz w:val="21"/>
          <w:szCs w:val="21"/>
          <w:u w:val="single"/>
          <w:lang w:val="en-US" w:eastAsia="zh-CN"/>
        </w:rPr>
        <w:t>1222</w:t>
      </w:r>
      <w:r>
        <w:rPr>
          <w:rFonts w:hint="eastAsia" w:ascii="微软雅黑" w:hAnsi="微软雅黑" w:eastAsia="微软雅黑"/>
          <w:color w:val="auto"/>
          <w:sz w:val="21"/>
          <w:szCs w:val="21"/>
        </w:rPr>
        <w:t>元/月</w:t>
      </w:r>
      <w:r>
        <w:rPr>
          <w:rFonts w:hint="eastAsia" w:ascii="微软雅黑" w:hAnsi="微软雅黑" w:eastAsia="微软雅黑"/>
          <w:color w:val="auto"/>
          <w:sz w:val="21"/>
          <w:szCs w:val="21"/>
          <w:lang w:eastAsia="zh-CN"/>
        </w:rPr>
        <w:t>，</w:t>
      </w:r>
      <w:r>
        <w:rPr>
          <w:rFonts w:hint="eastAsia" w:ascii="微软雅黑" w:hAnsi="微软雅黑" w:eastAsia="微软雅黑"/>
          <w:color w:val="auto"/>
          <w:sz w:val="21"/>
          <w:szCs w:val="21"/>
        </w:rPr>
        <w:t xml:space="preserve"> </w:t>
      </w:r>
      <w:r>
        <w:rPr>
          <w:rFonts w:hint="eastAsia" w:ascii="微软雅黑" w:hAnsi="微软雅黑" w:eastAsia="微软雅黑"/>
          <w:color w:val="auto"/>
          <w:sz w:val="21"/>
          <w:szCs w:val="21"/>
          <w:lang w:eastAsia="zh-CN"/>
        </w:rPr>
        <w:t>试用期无月度绩效工资，转正后参加研发季度绩效考核，根据考核结果及对应系数按月发放季度绩效工资。</w:t>
      </w:r>
      <w:r>
        <w:rPr>
          <w:rFonts w:hint="eastAsia" w:ascii="微软雅黑" w:hAnsi="微软雅黑" w:eastAsia="微软雅黑"/>
          <w:color w:val="auto"/>
          <w:sz w:val="21"/>
          <w:szCs w:val="21"/>
          <w:lang w:val="en-US" w:eastAsia="zh-CN"/>
        </w:rPr>
        <w:t>月绩效工资</w:t>
      </w:r>
      <w:r>
        <w:rPr>
          <w:rFonts w:hint="eastAsia" w:ascii="微软雅黑" w:hAnsi="微软雅黑" w:eastAsia="微软雅黑"/>
          <w:color w:val="auto"/>
          <w:sz w:val="21"/>
          <w:szCs w:val="21"/>
        </w:rPr>
        <w:t>分12个月支付，若员工月休假累计超过工作日的1/2，则该月无绩效奖金</w:t>
      </w:r>
      <w:r>
        <w:rPr>
          <w:rFonts w:hint="eastAsia" w:ascii="微软雅黑" w:hAnsi="微软雅黑" w:eastAsia="微软雅黑"/>
          <w:color w:val="auto"/>
          <w:sz w:val="21"/>
          <w:szCs w:val="21"/>
          <w:lang w:eastAsia="zh-CN"/>
        </w:rPr>
        <w:t>，</w:t>
      </w:r>
      <w:r>
        <w:rPr>
          <w:rFonts w:hint="eastAsia" w:ascii="微软雅黑" w:hAnsi="微软雅黑" w:eastAsia="微软雅黑"/>
          <w:color w:val="auto"/>
          <w:sz w:val="21"/>
          <w:szCs w:val="21"/>
        </w:rPr>
        <w:t>该工资标准将依据试用期考核结果最终确定。</w:t>
      </w:r>
    </w:p>
    <w:p>
      <w:pPr>
        <w:pStyle w:val="6"/>
        <w:spacing w:before="0" w:beforeAutospacing="0" w:after="0" w:afterAutospacing="0" w:line="400" w:lineRule="exact"/>
        <w:rPr>
          <w:rFonts w:hint="eastAsia" w:ascii="微软雅黑" w:hAnsi="微软雅黑" w:eastAsia="微软雅黑"/>
          <w:color w:val="auto"/>
          <w:sz w:val="21"/>
          <w:szCs w:val="21"/>
        </w:rPr>
      </w:pPr>
      <w:r>
        <w:rPr>
          <w:rFonts w:hint="eastAsia" w:ascii="微软雅黑" w:hAnsi="微软雅黑" w:eastAsia="微软雅黑"/>
          <w:color w:val="auto"/>
          <w:sz w:val="21"/>
          <w:szCs w:val="21"/>
        </w:rPr>
        <w:t>（</w:t>
      </w:r>
      <w:r>
        <w:rPr>
          <w:rFonts w:hint="eastAsia" w:ascii="微软雅黑" w:hAnsi="微软雅黑" w:eastAsia="微软雅黑"/>
          <w:color w:val="auto"/>
          <w:sz w:val="21"/>
          <w:szCs w:val="21"/>
          <w:lang w:val="en-US" w:eastAsia="zh-CN"/>
        </w:rPr>
        <w:t>3</w:t>
      </w:r>
      <w:r>
        <w:rPr>
          <w:rFonts w:hint="eastAsia" w:ascii="微软雅黑" w:hAnsi="微软雅黑" w:eastAsia="微软雅黑"/>
          <w:color w:val="auto"/>
          <w:sz w:val="21"/>
          <w:szCs w:val="21"/>
        </w:rPr>
        <w:t>）</w:t>
      </w:r>
      <w:r>
        <w:rPr>
          <w:rFonts w:hint="eastAsia" w:ascii="微软雅黑" w:hAnsi="微软雅黑" w:eastAsia="微软雅黑"/>
          <w:color w:val="auto"/>
          <w:sz w:val="21"/>
          <w:szCs w:val="21"/>
          <w:lang w:val="en-US" w:eastAsia="zh-CN"/>
        </w:rPr>
        <w:t>年终</w:t>
      </w:r>
      <w:r>
        <w:rPr>
          <w:rFonts w:hint="eastAsia" w:ascii="微软雅黑" w:hAnsi="微软雅黑" w:eastAsia="微软雅黑"/>
          <w:color w:val="auto"/>
          <w:sz w:val="21"/>
          <w:szCs w:val="21"/>
        </w:rPr>
        <w:t xml:space="preserve">奖金：您所在岗位的标准绩效奖金标准为：转正后基本工资× </w:t>
      </w:r>
      <w:r>
        <w:rPr>
          <w:rFonts w:hint="eastAsia" w:ascii="微软雅黑" w:hAnsi="微软雅黑" w:eastAsia="微软雅黑"/>
          <w:color w:val="auto"/>
          <w:sz w:val="21"/>
          <w:szCs w:val="21"/>
          <w:lang w:val="en-US" w:eastAsia="zh-CN"/>
        </w:rPr>
        <w:t>1.5</w:t>
      </w:r>
      <w:r>
        <w:rPr>
          <w:rFonts w:hint="eastAsia" w:ascii="微软雅黑" w:hAnsi="微软雅黑" w:eastAsia="微软雅黑"/>
          <w:color w:val="auto"/>
          <w:sz w:val="21"/>
          <w:szCs w:val="21"/>
        </w:rPr>
        <w:t xml:space="preserve"> 个月，但需按当年实际有效工作月数进行折合。同时您实际获得的绩效奖金将由公司整体经营业绩、您所在组织/部门的整体绩效和您本人的实际绩效表现决定。</w:t>
      </w:r>
    </w:p>
    <w:p>
      <w:pPr>
        <w:pStyle w:val="6"/>
        <w:spacing w:before="0" w:beforeAutospacing="0" w:after="0" w:afterAutospacing="0" w:line="400" w:lineRule="exact"/>
        <w:rPr>
          <w:rFonts w:hint="eastAsia" w:ascii="微软雅黑" w:hAnsi="微软雅黑" w:eastAsia="微软雅黑"/>
          <w:color w:val="auto"/>
          <w:sz w:val="21"/>
          <w:szCs w:val="21"/>
          <w:lang w:eastAsia="zh-CN"/>
        </w:rPr>
      </w:pPr>
      <w:r>
        <w:rPr>
          <w:rFonts w:hint="eastAsia" w:ascii="微软雅黑" w:hAnsi="微软雅黑" w:eastAsia="微软雅黑"/>
          <w:color w:val="auto"/>
          <w:sz w:val="21"/>
          <w:szCs w:val="21"/>
          <w:lang w:eastAsia="zh-CN"/>
        </w:rPr>
        <w:t>（</w:t>
      </w:r>
      <w:r>
        <w:rPr>
          <w:rFonts w:hint="eastAsia" w:ascii="微软雅黑" w:hAnsi="微软雅黑" w:eastAsia="微软雅黑"/>
          <w:color w:val="auto"/>
          <w:sz w:val="21"/>
          <w:szCs w:val="21"/>
          <w:lang w:val="en-US" w:eastAsia="zh-CN"/>
        </w:rPr>
        <w:t>4</w:t>
      </w:r>
      <w:r>
        <w:rPr>
          <w:rFonts w:hint="eastAsia" w:ascii="微软雅黑" w:hAnsi="微软雅黑" w:eastAsia="微软雅黑"/>
          <w:color w:val="auto"/>
          <w:sz w:val="21"/>
          <w:szCs w:val="21"/>
          <w:lang w:eastAsia="zh-CN"/>
        </w:rPr>
        <w:t>）试用期工资：</w:t>
      </w:r>
      <w:r>
        <w:rPr>
          <w:rFonts w:hint="eastAsia" w:ascii="微软雅黑" w:hAnsi="微软雅黑" w:eastAsia="微软雅黑"/>
          <w:color w:val="auto"/>
          <w:sz w:val="21"/>
          <w:szCs w:val="21"/>
        </w:rPr>
        <w:t>您的试用期工资为税前人民币</w:t>
      </w:r>
      <w:r>
        <w:rPr>
          <w:rFonts w:hint="eastAsia" w:ascii="微软雅黑" w:hAnsi="微软雅黑" w:eastAsia="微软雅黑"/>
          <w:color w:val="auto"/>
          <w:sz w:val="21"/>
          <w:szCs w:val="21"/>
          <w:u w:val="single"/>
          <w:lang w:val="en-US" w:eastAsia="zh-CN"/>
        </w:rPr>
        <w:t>11403</w:t>
      </w:r>
      <w:r>
        <w:rPr>
          <w:rFonts w:hint="eastAsia" w:ascii="微软雅黑" w:hAnsi="微软雅黑" w:eastAsia="微软雅黑"/>
          <w:color w:val="auto"/>
          <w:sz w:val="21"/>
          <w:szCs w:val="21"/>
        </w:rPr>
        <w:t xml:space="preserve">元/月； </w:t>
      </w:r>
    </w:p>
    <w:p>
      <w:pPr>
        <w:spacing w:line="400" w:lineRule="exact"/>
        <w:ind w:firstLine="420"/>
        <w:jc w:val="left"/>
        <w:rPr>
          <w:rFonts w:ascii="微软雅黑" w:hAnsi="微软雅黑" w:eastAsia="微软雅黑"/>
          <w:color w:val="auto"/>
          <w:szCs w:val="21"/>
        </w:rPr>
      </w:pPr>
      <w:r>
        <w:rPr>
          <w:rFonts w:hint="eastAsia" w:ascii="微软雅黑" w:hAnsi="微软雅黑" w:eastAsia="微软雅黑"/>
          <w:color w:val="auto"/>
          <w:szCs w:val="21"/>
        </w:rPr>
        <w:t>公司按照国家相关规定为员工缴纳五险一金。</w:t>
      </w:r>
    </w:p>
    <w:p>
      <w:pPr>
        <w:spacing w:line="400" w:lineRule="exact"/>
        <w:ind w:firstLine="420" w:firstLineChars="200"/>
        <w:jc w:val="left"/>
        <w:outlineLvl w:val="0"/>
        <w:rPr>
          <w:rFonts w:ascii="微软雅黑" w:hAnsi="微软雅黑" w:eastAsia="微软雅黑"/>
          <w:b/>
          <w:color w:val="auto"/>
          <w:szCs w:val="21"/>
        </w:rPr>
      </w:pPr>
      <w:r>
        <w:rPr>
          <w:rFonts w:hint="eastAsia" w:ascii="微软雅黑" w:hAnsi="微软雅黑" w:eastAsia="微软雅黑"/>
          <w:b/>
          <w:color w:val="auto"/>
          <w:szCs w:val="21"/>
        </w:rPr>
        <w:t>由于公司工薪保密，关于您薪酬的信息请勿向他人透露！！！</w:t>
      </w:r>
    </w:p>
    <w:p>
      <w:pPr>
        <w:spacing w:line="400" w:lineRule="exact"/>
        <w:jc w:val="left"/>
        <w:outlineLvl w:val="0"/>
        <w:rPr>
          <w:rFonts w:ascii="微软雅黑" w:hAnsi="微软雅黑" w:eastAsia="微软雅黑"/>
          <w:b/>
          <w:szCs w:val="21"/>
        </w:rPr>
      </w:pPr>
      <w:r>
        <w:rPr>
          <w:rFonts w:hint="eastAsia" w:ascii="微软雅黑" w:hAnsi="微软雅黑" w:eastAsia="微软雅黑"/>
          <w:b/>
          <w:szCs w:val="21"/>
        </w:rPr>
        <w:t>2、其他</w:t>
      </w:r>
      <w:r>
        <w:rPr>
          <w:rFonts w:ascii="微软雅黑" w:hAnsi="微软雅黑" w:eastAsia="微软雅黑"/>
          <w:b/>
          <w:szCs w:val="21"/>
        </w:rPr>
        <w:t>福利</w:t>
      </w:r>
    </w:p>
    <w:p>
      <w:pPr>
        <w:spacing w:line="400" w:lineRule="exact"/>
        <w:jc w:val="left"/>
        <w:outlineLvl w:val="0"/>
        <w:rPr>
          <w:rFonts w:ascii="微软雅黑" w:hAnsi="微软雅黑" w:eastAsia="微软雅黑"/>
          <w:szCs w:val="21"/>
        </w:rPr>
      </w:pPr>
      <w:r>
        <w:rPr>
          <w:rFonts w:hint="eastAsia" w:ascii="微软雅黑" w:hAnsi="微软雅黑" w:eastAsia="微软雅黑"/>
          <w:b/>
          <w:szCs w:val="21"/>
        </w:rPr>
        <w:t>北京</w:t>
      </w:r>
      <w:r>
        <w:rPr>
          <w:rFonts w:ascii="微软雅黑" w:hAnsi="微软雅黑" w:eastAsia="微软雅黑"/>
          <w:b/>
          <w:szCs w:val="21"/>
        </w:rPr>
        <w:t>户口：</w:t>
      </w:r>
      <w:r>
        <w:rPr>
          <w:rFonts w:ascii="微软雅黑" w:hAnsi="微软雅黑" w:eastAsia="微软雅黑"/>
          <w:szCs w:val="21"/>
        </w:rPr>
        <w:br w:type="textWrapping"/>
      </w:r>
      <w:r>
        <w:rPr>
          <w:rFonts w:hint="eastAsia" w:ascii="微软雅黑" w:hAnsi="微软雅黑" w:eastAsia="微软雅黑"/>
          <w:szCs w:val="21"/>
        </w:rPr>
        <w:t xml:space="preserve">    公司有机会为笔试面试表现优秀且符合非北京生源应届生进京条件的优秀应届生申请办理北京市户口，具体情况根据当年所获得的户口分配名额而定</w:t>
      </w:r>
      <w:r>
        <w:rPr>
          <w:rFonts w:ascii="微软雅黑" w:hAnsi="微软雅黑" w:eastAsia="微软雅黑"/>
          <w:szCs w:val="21"/>
        </w:rPr>
        <w:t>。（无三方协议、无统分证明、有不及格科目、学校不在</w:t>
      </w:r>
      <w:r>
        <w:rPr>
          <w:rFonts w:hint="eastAsia" w:ascii="微软雅黑" w:hAnsi="微软雅黑" w:eastAsia="微软雅黑"/>
          <w:szCs w:val="21"/>
        </w:rPr>
        <w:t>“211工程”</w:t>
      </w:r>
      <w:r>
        <w:rPr>
          <w:rFonts w:ascii="微软雅黑" w:hAnsi="微软雅黑" w:eastAsia="微软雅黑"/>
          <w:szCs w:val="21"/>
        </w:rPr>
        <w:t>范围内的，人事局不予办理。具体规定请查阅北京人事局网站。）</w:t>
      </w:r>
    </w:p>
    <w:p>
      <w:pPr>
        <w:spacing w:line="400" w:lineRule="exact"/>
        <w:jc w:val="left"/>
        <w:outlineLvl w:val="0"/>
        <w:rPr>
          <w:rFonts w:ascii="微软雅黑" w:hAnsi="微软雅黑" w:eastAsia="微软雅黑"/>
          <w:szCs w:val="21"/>
        </w:rPr>
      </w:pPr>
      <w:r>
        <w:rPr>
          <w:rFonts w:ascii="微软雅黑" w:hAnsi="微软雅黑" w:eastAsia="微软雅黑"/>
          <w:b/>
          <w:szCs w:val="21"/>
        </w:rPr>
        <w:t>四通八达的班车</w:t>
      </w:r>
      <w:r>
        <w:rPr>
          <w:rFonts w:ascii="微软雅黑" w:hAnsi="微软雅黑" w:eastAsia="微软雅黑"/>
          <w:szCs w:val="21"/>
        </w:rPr>
        <w:t>：</w:t>
      </w:r>
      <w:r>
        <w:rPr>
          <w:rFonts w:hint="eastAsia" w:ascii="微软雅黑" w:hAnsi="微软雅黑" w:eastAsia="微软雅黑"/>
          <w:szCs w:val="21"/>
        </w:rPr>
        <w:t>有多条</w:t>
      </w:r>
      <w:r>
        <w:rPr>
          <w:rFonts w:ascii="微软雅黑" w:hAnsi="微软雅黑" w:eastAsia="微软雅黑"/>
          <w:szCs w:val="21"/>
        </w:rPr>
        <w:t>班车</w:t>
      </w:r>
      <w:r>
        <w:rPr>
          <w:rFonts w:hint="eastAsia" w:ascii="微软雅黑" w:hAnsi="微软雅黑" w:eastAsia="微软雅黑"/>
          <w:szCs w:val="21"/>
        </w:rPr>
        <w:t>线路</w:t>
      </w:r>
      <w:r>
        <w:rPr>
          <w:rFonts w:ascii="微软雅黑" w:hAnsi="微软雅黑" w:eastAsia="微软雅黑"/>
          <w:szCs w:val="21"/>
        </w:rPr>
        <w:t>通</w:t>
      </w:r>
      <w:r>
        <w:rPr>
          <w:rFonts w:hint="eastAsia" w:ascii="微软雅黑" w:hAnsi="微软雅黑" w:eastAsia="微软雅黑"/>
          <w:szCs w:val="21"/>
        </w:rPr>
        <w:t>往</w:t>
      </w:r>
      <w:r>
        <w:rPr>
          <w:rFonts w:ascii="微软雅黑" w:hAnsi="微软雅黑" w:eastAsia="微软雅黑"/>
          <w:szCs w:val="21"/>
        </w:rPr>
        <w:t>市区</w:t>
      </w:r>
      <w:r>
        <w:rPr>
          <w:rFonts w:hint="eastAsia" w:ascii="微软雅黑" w:hAnsi="微软雅黑" w:eastAsia="微软雅黑"/>
          <w:szCs w:val="21"/>
        </w:rPr>
        <w:t>各主要街道</w:t>
      </w:r>
    </w:p>
    <w:p>
      <w:pPr>
        <w:spacing w:line="400" w:lineRule="exact"/>
        <w:jc w:val="left"/>
        <w:outlineLvl w:val="0"/>
        <w:rPr>
          <w:rFonts w:ascii="微软雅黑" w:hAnsi="微软雅黑" w:eastAsia="微软雅黑"/>
          <w:szCs w:val="21"/>
        </w:rPr>
      </w:pPr>
      <w:r>
        <w:rPr>
          <w:rFonts w:ascii="微软雅黑" w:hAnsi="微软雅黑" w:eastAsia="微软雅黑"/>
          <w:b/>
          <w:szCs w:val="21"/>
        </w:rPr>
        <w:t>品种繁多的工作餐</w:t>
      </w:r>
      <w:r>
        <w:rPr>
          <w:rFonts w:ascii="微软雅黑" w:hAnsi="微软雅黑" w:eastAsia="微软雅黑"/>
          <w:szCs w:val="21"/>
        </w:rPr>
        <w:t>：公司提供工作餐，</w:t>
      </w:r>
      <w:r>
        <w:rPr>
          <w:rFonts w:hint="eastAsia" w:ascii="微软雅黑" w:hAnsi="微软雅黑" w:eastAsia="微软雅黑"/>
          <w:szCs w:val="21"/>
        </w:rPr>
        <w:t>多家餐饮</w:t>
      </w:r>
      <w:r>
        <w:rPr>
          <w:rFonts w:ascii="微软雅黑" w:hAnsi="微软雅黑" w:eastAsia="微软雅黑"/>
          <w:szCs w:val="21"/>
        </w:rPr>
        <w:t>公司各提供</w:t>
      </w:r>
      <w:r>
        <w:rPr>
          <w:rFonts w:hint="eastAsia" w:ascii="微软雅黑" w:hAnsi="微软雅黑" w:eastAsia="微软雅黑"/>
          <w:szCs w:val="21"/>
        </w:rPr>
        <w:t>上百个</w:t>
      </w:r>
      <w:r>
        <w:rPr>
          <w:rFonts w:ascii="微软雅黑" w:hAnsi="微软雅黑" w:eastAsia="微软雅黑"/>
          <w:szCs w:val="21"/>
        </w:rPr>
        <w:t>品种的主副食</w:t>
      </w:r>
      <w:r>
        <w:rPr>
          <w:rFonts w:hint="eastAsia" w:ascii="微软雅黑" w:hAnsi="微软雅黑" w:eastAsia="微软雅黑"/>
          <w:szCs w:val="21"/>
        </w:rPr>
        <w:t>品</w:t>
      </w:r>
      <w:r>
        <w:rPr>
          <w:rFonts w:ascii="微软雅黑" w:hAnsi="微软雅黑" w:eastAsia="微软雅黑"/>
          <w:szCs w:val="21"/>
        </w:rPr>
        <w:br w:type="textWrapping"/>
      </w:r>
      <w:r>
        <w:rPr>
          <w:rFonts w:ascii="微软雅黑" w:hAnsi="微软雅黑" w:eastAsia="微软雅黑"/>
          <w:b/>
          <w:szCs w:val="21"/>
        </w:rPr>
        <w:t>保险与住房公积金</w:t>
      </w:r>
      <w:r>
        <w:rPr>
          <w:rFonts w:ascii="微软雅黑" w:hAnsi="微软雅黑" w:eastAsia="微软雅黑"/>
          <w:szCs w:val="21"/>
        </w:rPr>
        <w:t>：用友为员工缴纳</w:t>
      </w:r>
      <w:r>
        <w:rPr>
          <w:rFonts w:hint="eastAsia" w:ascii="微软雅黑" w:hAnsi="微软雅黑" w:eastAsia="微软雅黑"/>
          <w:szCs w:val="21"/>
        </w:rPr>
        <w:t>国家规定的相关</w:t>
      </w:r>
      <w:r>
        <w:rPr>
          <w:rFonts w:ascii="微软雅黑" w:hAnsi="微软雅黑" w:eastAsia="微软雅黑"/>
          <w:szCs w:val="21"/>
        </w:rPr>
        <w:t>保险</w:t>
      </w:r>
      <w:r>
        <w:rPr>
          <w:rFonts w:hint="eastAsia" w:ascii="微软雅黑" w:hAnsi="微软雅黑" w:eastAsia="微软雅黑"/>
          <w:szCs w:val="21"/>
        </w:rPr>
        <w:t>和</w:t>
      </w:r>
      <w:r>
        <w:rPr>
          <w:rFonts w:ascii="微软雅黑" w:hAnsi="微软雅黑" w:eastAsia="微软雅黑"/>
          <w:szCs w:val="21"/>
        </w:rPr>
        <w:t>公积金</w:t>
      </w:r>
      <w:r>
        <w:rPr>
          <w:rFonts w:ascii="微软雅黑" w:hAnsi="微软雅黑" w:eastAsia="微软雅黑"/>
          <w:szCs w:val="21"/>
        </w:rPr>
        <w:br w:type="textWrapping"/>
      </w:r>
      <w:r>
        <w:rPr>
          <w:rFonts w:ascii="微软雅黑" w:hAnsi="微软雅黑" w:eastAsia="微软雅黑"/>
          <w:b/>
          <w:szCs w:val="21"/>
        </w:rPr>
        <w:t>医疗救助基金</w:t>
      </w:r>
      <w:r>
        <w:rPr>
          <w:rFonts w:ascii="微软雅黑" w:hAnsi="微软雅黑" w:eastAsia="微软雅黑"/>
          <w:szCs w:val="21"/>
        </w:rPr>
        <w:t>：为弥补社保的不足，董事会建立了该基金，用于公司员工因病等意外发生的经济困难</w:t>
      </w:r>
    </w:p>
    <w:p>
      <w:pPr>
        <w:spacing w:line="400" w:lineRule="exact"/>
        <w:jc w:val="left"/>
        <w:outlineLvl w:val="0"/>
        <w:rPr>
          <w:rFonts w:ascii="微软雅黑" w:hAnsi="微软雅黑" w:eastAsia="微软雅黑"/>
          <w:b/>
          <w:color w:val="FF0000"/>
          <w:szCs w:val="21"/>
        </w:rPr>
      </w:pPr>
      <w:r>
        <w:rPr>
          <w:rFonts w:ascii="微软雅黑" w:hAnsi="微软雅黑" w:eastAsia="微软雅黑"/>
          <w:b/>
          <w:szCs w:val="21"/>
        </w:rPr>
        <w:t>体检</w:t>
      </w:r>
      <w:r>
        <w:rPr>
          <w:rFonts w:ascii="微软雅黑" w:hAnsi="微软雅黑" w:eastAsia="微软雅黑"/>
          <w:szCs w:val="21"/>
        </w:rPr>
        <w:t>：每年为员工安排一次全面健康检查</w:t>
      </w:r>
      <w:r>
        <w:rPr>
          <w:rFonts w:hint="eastAsia" w:ascii="微软雅黑" w:hAnsi="微软雅黑" w:eastAsia="微软雅黑"/>
          <w:szCs w:val="21"/>
        </w:rPr>
        <w:t>，公司承担费用</w:t>
      </w:r>
      <w:r>
        <w:rPr>
          <w:rFonts w:ascii="微软雅黑" w:hAnsi="微软雅黑" w:eastAsia="微软雅黑"/>
          <w:szCs w:val="21"/>
        </w:rPr>
        <w:br w:type="textWrapping"/>
      </w:r>
      <w:r>
        <w:rPr>
          <w:rFonts w:ascii="微软雅黑" w:hAnsi="微软雅黑" w:eastAsia="微软雅黑"/>
          <w:b/>
          <w:szCs w:val="21"/>
        </w:rPr>
        <w:t>宿舍：</w:t>
      </w:r>
      <w:r>
        <w:rPr>
          <w:rFonts w:hint="eastAsia" w:ascii="微软雅黑" w:hAnsi="微软雅黑" w:eastAsia="微软雅黑"/>
          <w:szCs w:val="21"/>
        </w:rPr>
        <w:t>园区内为公司员工提供了员工宿舍（自费），包括四人套间、双人标间、单人间及临时招待所，入职后如果有空床位可以申请，</w:t>
      </w:r>
      <w:r>
        <w:rPr>
          <w:rFonts w:hint="eastAsia" w:ascii="微软雅黑" w:hAnsi="微软雅黑" w:eastAsia="微软雅黑"/>
          <w:b/>
          <w:color w:val="FF0000"/>
          <w:szCs w:val="21"/>
        </w:rPr>
        <w:t>每年7月宿舍会比较紧张，可能会在入职初无法定到哦，所以入职前可以在公司周边租房子过度，待有资源再申请。</w:t>
      </w:r>
    </w:p>
    <w:p>
      <w:pPr>
        <w:spacing w:line="400" w:lineRule="exact"/>
        <w:jc w:val="left"/>
        <w:outlineLvl w:val="0"/>
        <w:rPr>
          <w:rFonts w:ascii="微软雅黑" w:hAnsi="微软雅黑" w:eastAsia="微软雅黑"/>
          <w:szCs w:val="21"/>
        </w:rPr>
      </w:pPr>
      <w:r>
        <w:rPr>
          <w:rFonts w:ascii="微软雅黑" w:hAnsi="微软雅黑" w:eastAsia="微软雅黑"/>
          <w:b/>
          <w:szCs w:val="21"/>
        </w:rPr>
        <w:t>丰富多彩的俱乐部活动</w:t>
      </w:r>
      <w:r>
        <w:rPr>
          <w:rFonts w:ascii="微软雅黑" w:hAnsi="微软雅黑" w:eastAsia="微软雅黑"/>
          <w:szCs w:val="21"/>
        </w:rPr>
        <w:t>：</w:t>
      </w:r>
      <w:r>
        <w:rPr>
          <w:rFonts w:hint="eastAsia" w:ascii="微软雅黑" w:hAnsi="微软雅黑" w:eastAsia="微软雅黑"/>
          <w:szCs w:val="21"/>
        </w:rPr>
        <w:t>园区内有大型体育馆，可以举行多种活动，如</w:t>
      </w:r>
      <w:r>
        <w:rPr>
          <w:rFonts w:ascii="微软雅黑" w:hAnsi="微软雅黑" w:eastAsia="微软雅黑"/>
          <w:szCs w:val="21"/>
        </w:rPr>
        <w:t>足球、篮球、羽毛球、乒乓球、游泳、网球、棋牌</w:t>
      </w:r>
      <w:r>
        <w:rPr>
          <w:rFonts w:hint="eastAsia" w:ascii="微软雅黑" w:hAnsi="微软雅黑" w:eastAsia="微软雅黑"/>
          <w:szCs w:val="21"/>
        </w:rPr>
        <w:t>及车友俱乐部等活动</w:t>
      </w:r>
      <w:r>
        <w:rPr>
          <w:rFonts w:ascii="微软雅黑" w:hAnsi="微软雅黑" w:eastAsia="微软雅黑"/>
          <w:szCs w:val="21"/>
        </w:rPr>
        <w:t>供您选择</w:t>
      </w:r>
    </w:p>
    <w:p>
      <w:pPr>
        <w:spacing w:line="400" w:lineRule="exact"/>
        <w:jc w:val="left"/>
        <w:outlineLvl w:val="0"/>
        <w:rPr>
          <w:rFonts w:ascii="微软雅黑" w:hAnsi="微软雅黑" w:eastAsia="微软雅黑"/>
          <w:szCs w:val="21"/>
        </w:rPr>
      </w:pPr>
      <w:r>
        <w:rPr>
          <w:rFonts w:hint="eastAsia" w:ascii="微软雅黑" w:hAnsi="微软雅黑" w:eastAsia="微软雅黑"/>
          <w:b/>
          <w:szCs w:val="21"/>
        </w:rPr>
        <w:t>三</w:t>
      </w:r>
      <w:r>
        <w:rPr>
          <w:rFonts w:ascii="微软雅黑" w:hAnsi="微软雅黑" w:eastAsia="微软雅黑"/>
          <w:b/>
          <w:szCs w:val="21"/>
        </w:rPr>
        <w:t>、劳动合同期限</w:t>
      </w:r>
      <w:r>
        <w:rPr>
          <w:rFonts w:ascii="微软雅黑" w:hAnsi="微软雅黑" w:eastAsia="微软雅黑" w:cs="宋体"/>
          <w:kern w:val="0"/>
          <w:szCs w:val="21"/>
        </w:rPr>
        <w:br w:type="textWrapping"/>
      </w:r>
      <w:r>
        <w:rPr>
          <w:rFonts w:ascii="微软雅黑" w:hAnsi="微软雅黑" w:eastAsia="微软雅黑" w:cs="宋体"/>
          <w:kern w:val="0"/>
          <w:szCs w:val="21"/>
        </w:rPr>
        <w:t>公</w:t>
      </w:r>
      <w:r>
        <w:rPr>
          <w:rFonts w:ascii="微软雅黑" w:hAnsi="微软雅黑" w:eastAsia="微软雅黑"/>
          <w:szCs w:val="21"/>
        </w:rPr>
        <w:t>司与应届毕业生签订劳动合同的期限统一为</w:t>
      </w:r>
      <w:r>
        <w:rPr>
          <w:rFonts w:hint="eastAsia" w:ascii="微软雅黑" w:hAnsi="微软雅黑" w:eastAsia="微软雅黑"/>
          <w:szCs w:val="21"/>
        </w:rPr>
        <w:t>三</w:t>
      </w:r>
      <w:r>
        <w:rPr>
          <w:rFonts w:ascii="微软雅黑" w:hAnsi="微软雅黑" w:eastAsia="微软雅黑"/>
          <w:szCs w:val="21"/>
        </w:rPr>
        <w:t>年。毕业生正式到单位报到</w:t>
      </w:r>
      <w:r>
        <w:rPr>
          <w:rFonts w:hint="eastAsia" w:ascii="微软雅黑" w:hAnsi="微软雅黑" w:eastAsia="微软雅黑"/>
          <w:szCs w:val="21"/>
        </w:rPr>
        <w:t>并建立劳动关系</w:t>
      </w:r>
      <w:r>
        <w:rPr>
          <w:rFonts w:ascii="微软雅黑" w:hAnsi="微软雅黑" w:eastAsia="微软雅黑"/>
          <w:szCs w:val="21"/>
        </w:rPr>
        <w:t>时签订《劳动合同》。应届生试用期</w:t>
      </w:r>
      <w:r>
        <w:rPr>
          <w:rFonts w:hint="eastAsia" w:ascii="微软雅黑" w:hAnsi="微软雅黑" w:eastAsia="微软雅黑"/>
          <w:szCs w:val="21"/>
        </w:rPr>
        <w:t>6</w:t>
      </w:r>
      <w:r>
        <w:rPr>
          <w:rFonts w:ascii="微软雅黑" w:hAnsi="微软雅黑" w:eastAsia="微软雅黑"/>
          <w:szCs w:val="21"/>
        </w:rPr>
        <w:t>个月</w:t>
      </w:r>
      <w:r>
        <w:rPr>
          <w:rFonts w:hint="eastAsia" w:ascii="微软雅黑" w:hAnsi="微软雅黑" w:eastAsia="微软雅黑"/>
          <w:szCs w:val="21"/>
        </w:rPr>
        <w:t>。</w:t>
      </w:r>
    </w:p>
    <w:p>
      <w:pPr>
        <w:spacing w:line="400" w:lineRule="exact"/>
        <w:ind w:left="10"/>
        <w:jc w:val="left"/>
        <w:outlineLvl w:val="0"/>
        <w:rPr>
          <w:rFonts w:ascii="微软雅黑" w:hAnsi="微软雅黑" w:eastAsia="微软雅黑"/>
          <w:szCs w:val="21"/>
        </w:rPr>
      </w:pPr>
      <w:r>
        <w:rPr>
          <w:rFonts w:hint="eastAsia" w:ascii="微软雅黑" w:hAnsi="微软雅黑" w:eastAsia="微软雅黑"/>
          <w:szCs w:val="21"/>
        </w:rPr>
        <w:t>附注说明：</w:t>
      </w:r>
    </w:p>
    <w:p>
      <w:pPr>
        <w:spacing w:line="400" w:lineRule="exact"/>
        <w:ind w:firstLine="420" w:firstLineChars="200"/>
        <w:jc w:val="left"/>
        <w:outlineLvl w:val="0"/>
        <w:rPr>
          <w:rFonts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b/>
          <w:color w:val="FF0000"/>
          <w:szCs w:val="21"/>
        </w:rPr>
        <w:t>公司希望您能提前到公司全职实习</w:t>
      </w:r>
      <w:r>
        <w:rPr>
          <w:rFonts w:hint="eastAsia" w:ascii="微软雅黑" w:hAnsi="微软雅黑" w:eastAsia="微软雅黑"/>
          <w:szCs w:val="21"/>
        </w:rPr>
        <w:t>，实习期间公司提供基本生活补贴，实习期可抵减试用期。正式报到以持有毕业证、学位证、派遣证为准。</w:t>
      </w:r>
    </w:p>
    <w:p>
      <w:pPr>
        <w:spacing w:line="400" w:lineRule="exact"/>
        <w:ind w:firstLine="420" w:firstLineChars="200"/>
        <w:jc w:val="left"/>
        <w:outlineLvl w:val="0"/>
        <w:rPr>
          <w:rFonts w:ascii="微软雅黑" w:hAnsi="微软雅黑" w:eastAsia="微软雅黑"/>
          <w:szCs w:val="21"/>
        </w:rPr>
      </w:pPr>
      <w:r>
        <w:rPr>
          <w:rFonts w:hint="eastAsia" w:ascii="微软雅黑" w:hAnsi="微软雅黑" w:eastAsia="微软雅黑"/>
          <w:szCs w:val="21"/>
        </w:rPr>
        <w:t>2、如果您体检不合格（以国家公务员体检标准为准），本录用邀请函自动失效。</w:t>
      </w:r>
    </w:p>
    <w:p>
      <w:pPr>
        <w:spacing w:line="400" w:lineRule="exact"/>
        <w:ind w:firstLine="420" w:firstLineChars="200"/>
        <w:jc w:val="left"/>
        <w:outlineLvl w:val="0"/>
        <w:rPr>
          <w:rFonts w:ascii="微软雅黑" w:hAnsi="微软雅黑" w:eastAsia="微软雅黑"/>
          <w:szCs w:val="21"/>
        </w:rPr>
      </w:pPr>
      <w:r>
        <w:rPr>
          <w:rFonts w:hint="eastAsia" w:ascii="微软雅黑" w:hAnsi="微软雅黑" w:eastAsia="微软雅黑"/>
          <w:szCs w:val="21"/>
        </w:rPr>
        <w:t>3、如果您提供虚假资料，一经查实，属于以欺诈方式使得公司违背真实意愿向您发送该录用邀请函、签署三方协议与劳动合同，公司有权与您解除三方协议、劳动合同关系，且不承担违约责任。</w:t>
      </w:r>
    </w:p>
    <w:p>
      <w:pPr>
        <w:spacing w:line="400" w:lineRule="exact"/>
        <w:jc w:val="left"/>
        <w:outlineLvl w:val="0"/>
        <w:rPr>
          <w:rFonts w:ascii="微软雅黑" w:hAnsi="微软雅黑" w:eastAsia="微软雅黑"/>
          <w:b/>
          <w:bCs/>
          <w:szCs w:val="21"/>
          <w:highlight w:val="none"/>
        </w:rPr>
      </w:pPr>
      <w:r>
        <w:rPr>
          <w:rFonts w:hint="eastAsia" w:ascii="微软雅黑" w:hAnsi="微软雅黑" w:eastAsia="微软雅黑"/>
          <w:b/>
          <w:bCs/>
          <w:szCs w:val="21"/>
          <w:highlight w:val="none"/>
        </w:rPr>
        <w:t>四、违约金及赔偿损失</w:t>
      </w:r>
    </w:p>
    <w:p>
      <w:pPr>
        <w:spacing w:line="400" w:lineRule="exact"/>
        <w:ind w:firstLine="420"/>
        <w:jc w:val="left"/>
        <w:outlineLvl w:val="0"/>
        <w:rPr>
          <w:rFonts w:ascii="微软雅黑" w:hAnsi="微软雅黑" w:eastAsia="微软雅黑"/>
          <w:szCs w:val="21"/>
          <w:highlight w:val="none"/>
        </w:rPr>
      </w:pPr>
      <w:r>
        <w:rPr>
          <w:rFonts w:hint="eastAsia" w:ascii="微软雅黑" w:hAnsi="微软雅黑" w:eastAsia="微软雅黑"/>
          <w:szCs w:val="21"/>
          <w:highlight w:val="none"/>
        </w:rPr>
        <w:t>1、双方签署完毕高校毕业生三方协议书后，除另有约定，如任何一方单方面提出解除三方协议书，则构成违约，违约方应向守约方支付违约金金额CNY</w:t>
      </w:r>
      <w:r>
        <w:rPr>
          <w:rFonts w:ascii="微软雅黑" w:hAnsi="微软雅黑" w:eastAsia="微软雅黑"/>
          <w:szCs w:val="21"/>
          <w:highlight w:val="none"/>
        </w:rPr>
        <w:t>3</w:t>
      </w:r>
      <w:r>
        <w:rPr>
          <w:rFonts w:hint="eastAsia" w:ascii="微软雅黑" w:hAnsi="微软雅黑" w:eastAsia="微软雅黑"/>
          <w:szCs w:val="21"/>
          <w:highlight w:val="none"/>
        </w:rPr>
        <w:t>,000(人民币叁仟元)。</w:t>
      </w:r>
    </w:p>
    <w:p>
      <w:pPr>
        <w:spacing w:line="400" w:lineRule="exact"/>
        <w:ind w:firstLine="420"/>
        <w:jc w:val="left"/>
        <w:outlineLvl w:val="0"/>
        <w:rPr>
          <w:rFonts w:ascii="微软雅黑" w:hAnsi="微软雅黑" w:eastAsia="微软雅黑"/>
          <w:szCs w:val="21"/>
          <w:highlight w:val="none"/>
        </w:rPr>
      </w:pPr>
      <w:r>
        <w:rPr>
          <w:rFonts w:ascii="微软雅黑" w:hAnsi="微软雅黑" w:eastAsia="微软雅黑"/>
          <w:szCs w:val="21"/>
          <w:highlight w:val="none"/>
        </w:rPr>
        <w:t>2</w:t>
      </w:r>
      <w:r>
        <w:rPr>
          <w:rFonts w:hint="eastAsia" w:ascii="微软雅黑" w:hAnsi="微软雅黑" w:eastAsia="微软雅黑"/>
          <w:szCs w:val="21"/>
          <w:highlight w:val="none"/>
        </w:rPr>
        <w:t>、如您回复接受本函即视为您同意：若您未按照本函要求提交或签署三方协议书、或您明确拒绝提交或签署三方协议书、或您未能按本函要求提交相关入职资料并按时入职的，公司有权要求您赔偿因此给公司造成的所有损失，包括但不限于为录用您而放弃其他机会而付出的招聘成本、人力成本及其他所有费用，同时您在此确认上述损失金额为CNY</w:t>
      </w:r>
      <w:r>
        <w:rPr>
          <w:rFonts w:ascii="微软雅黑" w:hAnsi="微软雅黑" w:eastAsia="微软雅黑"/>
          <w:szCs w:val="21"/>
          <w:highlight w:val="none"/>
        </w:rPr>
        <w:t>3</w:t>
      </w:r>
      <w:r>
        <w:rPr>
          <w:rFonts w:hint="eastAsia" w:ascii="微软雅黑" w:hAnsi="微软雅黑" w:eastAsia="微软雅黑"/>
          <w:szCs w:val="21"/>
          <w:highlight w:val="none"/>
        </w:rPr>
        <w:t>,000(人民币叁仟元)。</w:t>
      </w:r>
    </w:p>
    <w:p>
      <w:pPr>
        <w:spacing w:line="400" w:lineRule="exact"/>
        <w:ind w:firstLine="420"/>
        <w:jc w:val="left"/>
        <w:outlineLvl w:val="0"/>
        <w:rPr>
          <w:rFonts w:ascii="微软雅黑" w:hAnsi="微软雅黑" w:eastAsia="微软雅黑"/>
          <w:szCs w:val="21"/>
          <w:highlight w:val="none"/>
        </w:rPr>
      </w:pPr>
      <w:r>
        <w:rPr>
          <w:rFonts w:hint="eastAsia" w:ascii="微软雅黑" w:hAnsi="微软雅黑" w:eastAsia="微软雅黑"/>
          <w:szCs w:val="21"/>
          <w:highlight w:val="none"/>
        </w:rPr>
        <w:t>3、若您与公司签订三方协议后，又读硕、读博、出国留学，在学校派遣之前凭录取通知书或出国留学证明（须经学校鉴定）可办理解约，无需承担违约金；无法提供证明的按照违约处理。</w:t>
      </w:r>
    </w:p>
    <w:p>
      <w:pPr>
        <w:spacing w:line="400" w:lineRule="exact"/>
        <w:ind w:firstLine="420"/>
        <w:jc w:val="left"/>
        <w:outlineLvl w:val="0"/>
        <w:rPr>
          <w:rFonts w:ascii="微软雅黑" w:hAnsi="微软雅黑" w:eastAsia="微软雅黑"/>
          <w:szCs w:val="21"/>
        </w:rPr>
      </w:pPr>
    </w:p>
    <w:p>
      <w:pPr>
        <w:spacing w:line="400" w:lineRule="exact"/>
        <w:ind w:right="1155"/>
        <w:jc w:val="right"/>
        <w:outlineLvl w:val="0"/>
        <w:rPr>
          <w:rFonts w:ascii="微软雅黑" w:hAnsi="微软雅黑" w:eastAsia="微软雅黑"/>
          <w:szCs w:val="21"/>
        </w:rPr>
      </w:pPr>
      <w:r>
        <w:rPr>
          <w:rFonts w:hint="eastAsia" w:ascii="微软雅黑" w:hAnsi="微软雅黑" w:eastAsia="微软雅黑"/>
          <w:szCs w:val="21"/>
          <w:lang w:val="en-US" w:eastAsia="zh-CN"/>
        </w:rPr>
        <w:t>北京</w:t>
      </w:r>
      <w:r>
        <w:rPr>
          <w:rFonts w:hint="eastAsia" w:ascii="微软雅黑" w:hAnsi="微软雅黑" w:eastAsia="微软雅黑"/>
          <w:szCs w:val="21"/>
        </w:rPr>
        <w:t>用友政务软件</w:t>
      </w:r>
      <w:r>
        <w:rPr>
          <w:rFonts w:hint="eastAsia" w:ascii="微软雅黑" w:hAnsi="微软雅黑" w:eastAsia="微软雅黑"/>
          <w:szCs w:val="21"/>
          <w:lang w:val="en-US" w:eastAsia="zh-CN"/>
        </w:rPr>
        <w:t>股份</w:t>
      </w:r>
      <w:r>
        <w:rPr>
          <w:rFonts w:hint="eastAsia" w:ascii="微软雅黑" w:hAnsi="微软雅黑" w:eastAsia="微软雅黑"/>
          <w:szCs w:val="21"/>
        </w:rPr>
        <w:t>有限公司</w:t>
      </w:r>
    </w:p>
    <w:p>
      <w:pPr>
        <w:spacing w:line="400" w:lineRule="exact"/>
        <w:ind w:right="420" w:firstLine="5250" w:firstLineChars="2500"/>
        <w:outlineLvl w:val="0"/>
        <w:rPr>
          <w:rFonts w:ascii="微软雅黑" w:hAnsi="微软雅黑" w:eastAsia="微软雅黑"/>
          <w:szCs w:val="21"/>
        </w:rPr>
      </w:pPr>
      <w:r>
        <w:rPr>
          <w:rFonts w:hint="eastAsia" w:ascii="微软雅黑" w:hAnsi="微软雅黑" w:eastAsia="微软雅黑"/>
          <w:szCs w:val="21"/>
        </w:rPr>
        <w:t>20</w:t>
      </w:r>
      <w:r>
        <w:rPr>
          <w:rFonts w:hint="eastAsia" w:ascii="微软雅黑" w:hAnsi="微软雅黑" w:eastAsia="微软雅黑"/>
          <w:szCs w:val="21"/>
          <w:lang w:val="en-US" w:eastAsia="zh-CN"/>
        </w:rPr>
        <w:t>22</w:t>
      </w:r>
      <w:r>
        <w:rPr>
          <w:rFonts w:hint="eastAsia" w:ascii="微软雅黑" w:hAnsi="微软雅黑" w:eastAsia="微软雅黑"/>
          <w:szCs w:val="21"/>
        </w:rPr>
        <w:t>年</w:t>
      </w:r>
      <w:r>
        <w:rPr>
          <w:rFonts w:hint="eastAsia" w:ascii="微软雅黑" w:hAnsi="微软雅黑" w:eastAsia="微软雅黑"/>
          <w:szCs w:val="21"/>
          <w:lang w:val="en-US" w:eastAsia="zh-CN"/>
        </w:rPr>
        <w:t>11</w:t>
      </w:r>
      <w:r>
        <w:rPr>
          <w:rFonts w:hint="eastAsia" w:ascii="微软雅黑" w:hAnsi="微软雅黑" w:eastAsia="微软雅黑"/>
          <w:szCs w:val="21"/>
        </w:rPr>
        <w:t>月</w:t>
      </w:r>
    </w:p>
    <w:p>
      <w:pPr>
        <w:spacing w:line="400" w:lineRule="exact"/>
        <w:jc w:val="center"/>
        <w:outlineLvl w:val="0"/>
        <w:rPr>
          <w:rFonts w:ascii="微软雅黑" w:hAnsi="微软雅黑" w:eastAsia="微软雅黑"/>
          <w:szCs w:val="21"/>
        </w:rPr>
      </w:pPr>
      <w:r>
        <w:rPr>
          <w:rFonts w:ascii="微软雅黑" w:hAnsi="微软雅黑" w:eastAsia="微软雅黑"/>
          <w:szCs w:val="21"/>
        </w:rPr>
        <mc:AlternateContent>
          <mc:Choice Requires="wps">
            <w:drawing>
              <wp:anchor distT="0" distB="0" distL="114300" distR="114300" simplePos="0" relativeHeight="251659264" behindDoc="0" locked="0" layoutInCell="1" allowOverlap="1">
                <wp:simplePos x="0" y="0"/>
                <wp:positionH relativeFrom="column">
                  <wp:posOffset>977900</wp:posOffset>
                </wp:positionH>
                <wp:positionV relativeFrom="paragraph">
                  <wp:posOffset>78740</wp:posOffset>
                </wp:positionV>
                <wp:extent cx="3312160" cy="480060"/>
                <wp:effectExtent l="0" t="0" r="2540" b="1524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12160" cy="480060"/>
                        </a:xfrm>
                        <a:prstGeom prst="rect">
                          <a:avLst/>
                        </a:prstGeom>
                        <a:solidFill>
                          <a:srgbClr val="FFFFFF"/>
                        </a:solidFill>
                        <a:ln>
                          <a:noFill/>
                        </a:ln>
                      </wps:spPr>
                      <wps:txbx>
                        <w:txbxContent>
                          <w:p>
                            <w:pPr>
                              <w:rPr>
                                <w:rFonts w:ascii="微软雅黑" w:hAnsi="微软雅黑" w:eastAsia="微软雅黑"/>
                              </w:rPr>
                            </w:pPr>
                            <w:r>
                              <w:rPr>
                                <w:rFonts w:hint="eastAsia" w:ascii="微软雅黑" w:hAnsi="微软雅黑" w:eastAsia="微软雅黑"/>
                                <w:b/>
                                <w:bCs/>
                                <w:color w:val="FF0000"/>
                                <w:szCs w:val="21"/>
                                <w:shd w:val="clear" w:color="auto" w:fill="FFFFFF"/>
                              </w:rPr>
                              <w:t>请在</w:t>
                            </w:r>
                            <w:r>
                              <w:rPr>
                                <w:rFonts w:hint="eastAsia" w:ascii="微软雅黑" w:hAnsi="微软雅黑" w:eastAsia="微软雅黑"/>
                                <w:b/>
                                <w:bCs/>
                                <w:color w:val="FF0000"/>
                                <w:szCs w:val="21"/>
                                <w:shd w:val="clear" w:color="auto" w:fill="FFFFFF"/>
                                <w:lang w:val="en-US" w:eastAsia="zh-CN"/>
                              </w:rPr>
                              <w:t>2022年11月21日前</w:t>
                            </w:r>
                            <w:r>
                              <w:rPr>
                                <w:rFonts w:hint="eastAsia" w:ascii="微软雅黑" w:hAnsi="微软雅黑" w:eastAsia="微软雅黑"/>
                                <w:b/>
                                <w:bCs/>
                                <w:color w:val="FF0000"/>
                                <w:szCs w:val="21"/>
                                <w:shd w:val="clear" w:color="auto" w:fill="FFFFFF"/>
                              </w:rPr>
                              <w:t>邮件回复是否接受offer，谢谢！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77pt;margin-top:6.2pt;height:37.8pt;width:260.8pt;z-index:251659264;mso-width-relative:page;mso-height-relative:page;" fillcolor="#FFFFFF" filled="t" stroked="f" coordsize="21600,21600" o:gfxdata="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Whe131gAAAAkBAAAP&#10;AAAAAAAAAAEAIAAAACIAAABkcnMvZG93bnJldi54bWxQSwECFAAUAAAACACHTuJAcOYqnRoCAAA9&#10;BAAADgAAAAAAAAABACAAAAAlAQAAZHJzL2Uyb0RvYy54bWxQSwUGAAAAAAYABgBZAQAAsQUAAAAA&#10;">
                <v:fill on="t" focussize="0,0"/>
                <v:stroke on="f"/>
                <v:imagedata o:title=""/>
                <o:lock v:ext="edit" aspectratio="f"/>
                <v:textbox>
                  <w:txbxContent>
                    <w:p>
                      <w:pPr>
                        <w:rPr>
                          <w:rFonts w:ascii="微软雅黑" w:hAnsi="微软雅黑" w:eastAsia="微软雅黑"/>
                        </w:rPr>
                      </w:pPr>
                      <w:r>
                        <w:rPr>
                          <w:rFonts w:hint="eastAsia" w:ascii="微软雅黑" w:hAnsi="微软雅黑" w:eastAsia="微软雅黑"/>
                          <w:b/>
                          <w:bCs/>
                          <w:color w:val="FF0000"/>
                          <w:szCs w:val="21"/>
                          <w:shd w:val="clear" w:color="auto" w:fill="FFFFFF"/>
                        </w:rPr>
                        <w:t>请在</w:t>
                      </w:r>
                      <w:r>
                        <w:rPr>
                          <w:rFonts w:hint="eastAsia" w:ascii="微软雅黑" w:hAnsi="微软雅黑" w:eastAsia="微软雅黑"/>
                          <w:b/>
                          <w:bCs/>
                          <w:color w:val="FF0000"/>
                          <w:szCs w:val="21"/>
                          <w:shd w:val="clear" w:color="auto" w:fill="FFFFFF"/>
                          <w:lang w:val="en-US" w:eastAsia="zh-CN"/>
                        </w:rPr>
                        <w:t>2022年11月21日前</w:t>
                      </w:r>
                      <w:r>
                        <w:rPr>
                          <w:rFonts w:hint="eastAsia" w:ascii="微软雅黑" w:hAnsi="微软雅黑" w:eastAsia="微软雅黑"/>
                          <w:b/>
                          <w:bCs/>
                          <w:color w:val="FF0000"/>
                          <w:szCs w:val="21"/>
                          <w:shd w:val="clear" w:color="auto" w:fill="FFFFFF"/>
                        </w:rPr>
                        <w:t>邮件回复是否接受offer，谢谢！</w:t>
                      </w:r>
                    </w:p>
                  </w:txbxContent>
                </v:textbox>
              </v:shape>
            </w:pict>
          </mc:Fallback>
        </mc:AlternateContent>
      </w:r>
    </w:p>
    <w:p>
      <w:pPr>
        <w:spacing w:line="400" w:lineRule="exact"/>
        <w:jc w:val="center"/>
        <w:outlineLvl w:val="0"/>
        <w:rPr>
          <w:rFonts w:ascii="微软雅黑" w:hAnsi="微软雅黑" w:eastAsia="微软雅黑"/>
          <w:szCs w:val="21"/>
        </w:rPr>
      </w:pPr>
    </w:p>
    <w:p>
      <w:pPr>
        <w:spacing w:line="400" w:lineRule="exact"/>
        <w:jc w:val="center"/>
        <w:outlineLvl w:val="0"/>
        <w:rPr>
          <w:rFonts w:ascii="微软雅黑" w:hAnsi="微软雅黑" w:eastAsia="微软雅黑"/>
          <w:szCs w:val="21"/>
        </w:rPr>
      </w:pPr>
    </w:p>
    <w:p>
      <w:pPr>
        <w:spacing w:line="400" w:lineRule="exact"/>
        <w:jc w:val="center"/>
        <w:outlineLvl w:val="0"/>
        <w:rPr>
          <w:rFonts w:ascii="微软雅黑" w:hAnsi="微软雅黑" w:eastAsia="微软雅黑"/>
          <w:b/>
          <w:color w:val="0000FF"/>
          <w:szCs w:val="21"/>
        </w:rPr>
      </w:pPr>
      <w:r>
        <w:rPr>
          <w:rFonts w:hint="eastAsia" w:ascii="微软雅黑" w:hAnsi="微软雅黑" w:eastAsia="微软雅黑"/>
          <w:b/>
          <w:color w:val="0000FF"/>
          <w:szCs w:val="21"/>
        </w:rPr>
        <w:t>友为青年·为创想 敢践行，欢迎加入用友！</w:t>
      </w:r>
    </w:p>
    <w:p>
      <w:pPr>
        <w:spacing w:line="400" w:lineRule="exact"/>
        <w:jc w:val="center"/>
        <w:rPr>
          <w:rFonts w:ascii="微软雅黑" w:hAnsi="微软雅黑" w:eastAsia="微软雅黑"/>
          <w:b/>
          <w:bCs/>
          <w:color w:val="000000"/>
        </w:rPr>
      </w:pPr>
      <w:r>
        <w:rPr>
          <w:rFonts w:ascii="微软雅黑" w:hAnsi="微软雅黑" w:eastAsia="微软雅黑"/>
          <w:b/>
          <w:color w:val="FF0000"/>
          <w:szCs w:val="21"/>
        </w:rPr>
        <w:br w:type="page"/>
      </w:r>
      <w:r>
        <w:rPr>
          <w:rFonts w:hint="eastAsia" w:ascii="微软雅黑" w:hAnsi="微软雅黑" w:eastAsia="微软雅黑"/>
          <w:b/>
          <w:bCs/>
          <w:color w:val="000000"/>
        </w:rPr>
        <w:t>签约说明</w:t>
      </w:r>
    </w:p>
    <w:p>
      <w:pPr>
        <w:spacing w:line="400" w:lineRule="exact"/>
        <w:ind w:left="370" w:hanging="360"/>
        <w:rPr>
          <w:rFonts w:ascii="微软雅黑" w:hAnsi="微软雅黑" w:eastAsia="微软雅黑"/>
          <w:b/>
          <w:bCs/>
        </w:rPr>
      </w:pPr>
      <w:r>
        <w:rPr>
          <w:rFonts w:hint="eastAsia" w:ascii="微软雅黑" w:hAnsi="微软雅黑" w:eastAsia="微软雅黑"/>
          <w:b/>
          <w:bCs/>
        </w:rPr>
        <w:t>一、报道时间：</w:t>
      </w:r>
    </w:p>
    <w:p>
      <w:pPr>
        <w:spacing w:line="400" w:lineRule="exact"/>
        <w:jc w:val="left"/>
        <w:rPr>
          <w:rFonts w:ascii="微软雅黑" w:hAnsi="微软雅黑" w:eastAsia="微软雅黑"/>
          <w:b/>
          <w:bCs/>
          <w:color w:val="000000"/>
        </w:rPr>
      </w:pPr>
      <w:r>
        <w:rPr>
          <w:rFonts w:hint="eastAsia" w:ascii="微软雅黑" w:hAnsi="微软雅黑" w:eastAsia="微软雅黑"/>
          <w:color w:val="000000"/>
        </w:rPr>
        <w:t>1，实习报道时间：</w:t>
      </w:r>
      <w:r>
        <w:fldChar w:fldCharType="begin"/>
      </w:r>
      <w:r>
        <w:instrText xml:space="preserve"> HYPERLINK "mailto:请您回复campus@yonyou.com。" </w:instrText>
      </w:r>
      <w:r>
        <w:fldChar w:fldCharType="separate"/>
      </w:r>
      <w:r>
        <w:rPr>
          <w:rStyle w:val="10"/>
          <w:rFonts w:hint="eastAsia" w:ascii="微软雅黑" w:hAnsi="微软雅黑" w:eastAsia="微软雅黑"/>
        </w:rPr>
        <w:t>请您回复</w:t>
      </w:r>
      <w:r>
        <w:rPr>
          <w:rStyle w:val="10"/>
          <w:rFonts w:hint="eastAsia" w:ascii="微软雅黑" w:hAnsi="微软雅黑" w:eastAsia="微软雅黑"/>
          <w:lang w:val="en-US" w:eastAsia="zh-CN"/>
        </w:rPr>
        <w:t>zhangpya</w:t>
      </w:r>
      <w:r>
        <w:rPr>
          <w:rStyle w:val="10"/>
          <w:rFonts w:hint="eastAsia" w:ascii="微软雅黑" w:hAnsi="微软雅黑" w:eastAsia="微软雅黑"/>
        </w:rPr>
        <w:t>@yonyou.com</w:t>
      </w:r>
      <w:r>
        <w:rPr>
          <w:rStyle w:val="10"/>
          <w:rFonts w:hint="eastAsia" w:ascii="微软雅黑" w:hAnsi="微软雅黑" w:eastAsia="微软雅黑"/>
        </w:rPr>
        <w:fldChar w:fldCharType="end"/>
      </w:r>
    </w:p>
    <w:p>
      <w:pPr>
        <w:spacing w:line="400" w:lineRule="exact"/>
        <w:jc w:val="left"/>
        <w:rPr>
          <w:rFonts w:ascii="微软雅黑" w:hAnsi="微软雅黑" w:eastAsia="微软雅黑"/>
          <w:color w:val="000000"/>
        </w:rPr>
      </w:pPr>
      <w:r>
        <w:rPr>
          <w:rFonts w:hint="eastAsia" w:ascii="微软雅黑" w:hAnsi="微软雅黑" w:eastAsia="微软雅黑"/>
          <w:color w:val="000000"/>
        </w:rPr>
        <w:t>2，正式入职时间：毕业日期第二天</w:t>
      </w:r>
      <w:r>
        <w:rPr>
          <w:rFonts w:hint="eastAsia" w:ascii="微软雅黑" w:hAnsi="微软雅黑" w:eastAsia="微软雅黑"/>
          <w:color w:val="000000"/>
        </w:rPr>
        <w:br w:type="textWrapping"/>
      </w:r>
      <w:r>
        <w:rPr>
          <w:rFonts w:hint="eastAsia" w:ascii="微软雅黑" w:hAnsi="微软雅黑" w:eastAsia="微软雅黑"/>
          <w:b/>
          <w:bCs/>
        </w:rPr>
        <w:t>二、签约需准备的材料</w:t>
      </w:r>
    </w:p>
    <w:p>
      <w:pPr>
        <w:spacing w:line="400" w:lineRule="exact"/>
        <w:rPr>
          <w:rFonts w:ascii="微软雅黑" w:hAnsi="微软雅黑" w:eastAsia="微软雅黑"/>
        </w:rPr>
      </w:pPr>
      <w:r>
        <w:t>1</w:t>
      </w:r>
      <w:r>
        <w:rPr>
          <w:rFonts w:hint="eastAsia"/>
        </w:rPr>
        <w:t>、</w:t>
      </w:r>
      <w:r>
        <w:rPr>
          <w:sz w:val="14"/>
          <w:szCs w:val="14"/>
        </w:rPr>
        <w:t xml:space="preserve">  </w:t>
      </w:r>
      <w:r>
        <w:rPr>
          <w:rFonts w:hint="eastAsia" w:ascii="微软雅黑" w:hAnsi="微软雅黑" w:eastAsia="微软雅黑"/>
        </w:rPr>
        <w:t>三方协议。需加盖校方“就业指导中心”章。</w:t>
      </w:r>
    </w:p>
    <w:p>
      <w:pPr>
        <w:spacing w:line="400" w:lineRule="exact"/>
        <w:rPr>
          <w:rFonts w:ascii="微软雅黑" w:hAnsi="微软雅黑" w:eastAsia="微软雅黑"/>
        </w:rPr>
      </w:pPr>
      <w:r>
        <w:t>2</w:t>
      </w:r>
      <w:r>
        <w:rPr>
          <w:rFonts w:hint="eastAsia"/>
        </w:rPr>
        <w:t>、</w:t>
      </w:r>
      <w:r>
        <w:rPr>
          <w:sz w:val="14"/>
          <w:szCs w:val="14"/>
        </w:rPr>
        <w:t xml:space="preserve">  </w:t>
      </w:r>
      <w:r>
        <w:rPr>
          <w:rFonts w:hint="eastAsia" w:ascii="微软雅黑" w:hAnsi="微软雅黑" w:eastAsia="微软雅黑"/>
        </w:rPr>
        <w:t>成绩单。研究生成绩单必须有大学研究生院章，系研究生管理部门的章不可以，研究生应提供已修全部课程成绩单；本科毕业生成绩单需要学校教务部门盖章，需所有课程修完后统一提供。</w:t>
      </w:r>
    </w:p>
    <w:p>
      <w:pPr>
        <w:spacing w:line="400" w:lineRule="exact"/>
        <w:rPr>
          <w:rFonts w:ascii="微软雅黑" w:hAnsi="微软雅黑" w:eastAsia="微软雅黑"/>
        </w:rPr>
      </w:pPr>
      <w:r>
        <w:t>3</w:t>
      </w:r>
      <w:r>
        <w:rPr>
          <w:rFonts w:hint="eastAsia"/>
        </w:rPr>
        <w:t>、</w:t>
      </w:r>
      <w:r>
        <w:rPr>
          <w:sz w:val="14"/>
          <w:szCs w:val="14"/>
        </w:rPr>
        <w:t xml:space="preserve">  </w:t>
      </w:r>
      <w:r>
        <w:rPr>
          <w:rFonts w:hint="eastAsia" w:ascii="微软雅黑" w:hAnsi="微软雅黑" w:eastAsia="微软雅黑"/>
        </w:rPr>
        <w:t>体检表。常规体检和肝功化验，对医院没有特殊要求，校医院亦可。</w:t>
      </w:r>
    </w:p>
    <w:p>
      <w:pPr>
        <w:spacing w:line="400" w:lineRule="exact"/>
        <w:ind w:left="370" w:hanging="360"/>
        <w:rPr>
          <w:rFonts w:ascii="微软雅黑" w:hAnsi="微软雅黑" w:eastAsia="微软雅黑"/>
          <w:b/>
          <w:bCs/>
        </w:rPr>
      </w:pPr>
      <w:r>
        <w:rPr>
          <w:rFonts w:hint="eastAsia" w:ascii="微软雅黑" w:hAnsi="微软雅黑" w:eastAsia="微软雅黑"/>
          <w:b/>
          <w:bCs/>
        </w:rPr>
        <w:t>三、签约流程</w:t>
      </w:r>
    </w:p>
    <w:p>
      <w:pPr>
        <w:spacing w:line="400" w:lineRule="exact"/>
        <w:jc w:val="left"/>
        <w:rPr>
          <w:rFonts w:ascii="微软雅黑" w:hAnsi="微软雅黑" w:eastAsia="微软雅黑"/>
        </w:rPr>
      </w:pPr>
      <w:r>
        <w:rPr>
          <w:rFonts w:hint="eastAsia" w:ascii="微软雅黑" w:hAnsi="微软雅黑" w:eastAsia="微软雅黑"/>
        </w:rPr>
        <w:t>第一种：Offer发放——〉</w:t>
      </w:r>
      <w:r>
        <w:rPr>
          <w:rFonts w:hint="eastAsia" w:ascii="微软雅黑" w:hAnsi="微软雅黑" w:eastAsia="微软雅黑"/>
          <w:b/>
          <w:bCs/>
          <w:color w:val="FF0000"/>
        </w:rPr>
        <w:t>学生</w:t>
      </w:r>
      <w:r>
        <w:rPr>
          <w:rFonts w:hint="eastAsia" w:ascii="微软雅黑" w:hAnsi="微软雅黑" w:eastAsia="微软雅黑"/>
          <w:b/>
          <w:bCs/>
          <w:color w:val="FF0000"/>
          <w:lang w:eastAsia="zh-CN"/>
        </w:rPr>
        <w:t>截止日期前</w:t>
      </w:r>
      <w:r>
        <w:rPr>
          <w:rFonts w:hint="eastAsia" w:ascii="微软雅黑" w:hAnsi="微软雅黑" w:eastAsia="微软雅黑"/>
          <w:b/>
          <w:bCs/>
          <w:color w:val="FF0000"/>
        </w:rPr>
        <w:t>答复是否接受offer</w:t>
      </w:r>
      <w:r>
        <w:rPr>
          <w:rFonts w:hint="eastAsia" w:ascii="微软雅黑" w:hAnsi="微软雅黑" w:eastAsia="微软雅黑"/>
        </w:rPr>
        <w:t>——〉接受者签署三方协议填写个人信息与公司信息并签字——〉学校盖章——〉邮寄到用友加盖公司章（联系方式见下）——〉一个月内返回学生</w:t>
      </w:r>
    </w:p>
    <w:p>
      <w:pPr>
        <w:spacing w:line="400" w:lineRule="exact"/>
        <w:jc w:val="left"/>
        <w:rPr>
          <w:rFonts w:ascii="微软雅黑" w:hAnsi="微软雅黑" w:eastAsia="微软雅黑"/>
        </w:rPr>
      </w:pPr>
      <w:r>
        <w:rPr>
          <w:rFonts w:hint="eastAsia" w:ascii="微软雅黑" w:hAnsi="微软雅黑" w:eastAsia="微软雅黑"/>
        </w:rPr>
        <w:t>第二种：学校要求公司</w:t>
      </w:r>
      <w:r>
        <w:rPr>
          <w:rFonts w:ascii="微软雅黑" w:hAnsi="微软雅黑" w:eastAsia="微软雅黑"/>
        </w:rPr>
        <w:t>先盖章</w:t>
      </w:r>
    </w:p>
    <w:p>
      <w:pPr>
        <w:spacing w:line="400" w:lineRule="exact"/>
        <w:jc w:val="left"/>
        <w:rPr>
          <w:rFonts w:ascii="微软雅黑" w:hAnsi="微软雅黑" w:eastAsia="微软雅黑"/>
        </w:rPr>
      </w:pPr>
      <w:r>
        <w:rPr>
          <w:rFonts w:hint="eastAsia" w:ascii="微软雅黑" w:hAnsi="微软雅黑" w:eastAsia="微软雅黑"/>
        </w:rPr>
        <w:t>Offer发放——〉</w:t>
      </w:r>
      <w:r>
        <w:rPr>
          <w:rFonts w:hint="eastAsia" w:ascii="微软雅黑" w:hAnsi="微软雅黑" w:eastAsia="微软雅黑"/>
          <w:b/>
          <w:bCs/>
          <w:color w:val="FF0000"/>
        </w:rPr>
        <w:t>学生</w:t>
      </w:r>
      <w:r>
        <w:rPr>
          <w:rFonts w:hint="eastAsia" w:ascii="微软雅黑" w:hAnsi="微软雅黑" w:eastAsia="微软雅黑"/>
          <w:b/>
          <w:bCs/>
          <w:color w:val="FF0000"/>
          <w:lang w:eastAsia="zh-CN"/>
        </w:rPr>
        <w:t>截止日期前</w:t>
      </w:r>
      <w:r>
        <w:rPr>
          <w:rFonts w:hint="eastAsia" w:ascii="微软雅黑" w:hAnsi="微软雅黑" w:eastAsia="微软雅黑"/>
          <w:b/>
          <w:bCs/>
          <w:color w:val="FF0000"/>
        </w:rPr>
        <w:t>答复是否接受offer</w:t>
      </w:r>
      <w:r>
        <w:rPr>
          <w:rFonts w:hint="eastAsia" w:ascii="微软雅黑" w:hAnsi="微软雅黑" w:eastAsia="微软雅黑"/>
        </w:rPr>
        <w:t>——〉接受者签署三方协议填写个人信息与公司信息并签字——〉邮寄到用友加盖公司章——〉一个月内返回学生——〉学校盖章——〉邮寄用于公司</w:t>
      </w:r>
      <w:r>
        <w:rPr>
          <w:rFonts w:ascii="微软雅黑" w:hAnsi="微软雅黑" w:eastAsia="微软雅黑"/>
        </w:rPr>
        <w:t>存档的三方</w:t>
      </w:r>
      <w:r>
        <w:rPr>
          <w:rFonts w:hint="eastAsia" w:ascii="微软雅黑" w:hAnsi="微软雅黑" w:eastAsia="微软雅黑"/>
        </w:rPr>
        <w:t>到用友</w:t>
      </w:r>
    </w:p>
    <w:p>
      <w:pPr>
        <w:spacing w:line="400" w:lineRule="exact"/>
        <w:jc w:val="left"/>
        <w:rPr>
          <w:rFonts w:ascii="微软雅黑" w:hAnsi="微软雅黑" w:eastAsia="微软雅黑"/>
        </w:rPr>
      </w:pPr>
      <w:r>
        <w:rPr>
          <w:rFonts w:hint="eastAsia" w:ascii="微软雅黑" w:hAnsi="微软雅黑" w:eastAsia="微软雅黑"/>
        </w:rPr>
        <w:t>公司建议尽量采取第一种方式，</w:t>
      </w:r>
      <w:r>
        <w:rPr>
          <w:rFonts w:ascii="微软雅黑" w:hAnsi="微软雅黑" w:eastAsia="微软雅黑"/>
        </w:rPr>
        <w:t>学校先盖章</w:t>
      </w:r>
      <w:r>
        <w:rPr>
          <w:rFonts w:hint="eastAsia" w:ascii="微软雅黑" w:hAnsi="微软雅黑" w:eastAsia="微软雅黑"/>
        </w:rPr>
        <w:t>这样可以提高效率，缩短签订时长。</w:t>
      </w:r>
    </w:p>
    <w:p>
      <w:pPr>
        <w:spacing w:line="400" w:lineRule="exact"/>
        <w:ind w:left="370" w:hanging="360"/>
        <w:rPr>
          <w:rFonts w:ascii="微软雅黑" w:hAnsi="微软雅黑" w:eastAsia="微软雅黑"/>
          <w:b/>
          <w:bCs/>
        </w:rPr>
      </w:pPr>
      <w:r>
        <w:rPr>
          <w:rFonts w:hint="eastAsia" w:ascii="微软雅黑" w:hAnsi="微软雅黑" w:eastAsia="微软雅黑"/>
          <w:b/>
          <w:bCs/>
        </w:rPr>
        <w:t>四、联系方式</w:t>
      </w:r>
    </w:p>
    <w:p>
      <w:pPr>
        <w:spacing w:line="400" w:lineRule="exact"/>
        <w:jc w:val="left"/>
        <w:rPr>
          <w:rFonts w:ascii="微软雅黑" w:hAnsi="微软雅黑" w:eastAsia="微软雅黑"/>
        </w:rPr>
      </w:pPr>
      <w:r>
        <w:t>1</w:t>
      </w:r>
      <w:r>
        <w:rPr>
          <w:rFonts w:hint="eastAsia"/>
        </w:rPr>
        <w:t>、</w:t>
      </w:r>
      <w:r>
        <w:rPr>
          <w:sz w:val="14"/>
          <w:szCs w:val="14"/>
        </w:rPr>
        <w:t>     </w:t>
      </w:r>
      <w:r>
        <w:rPr>
          <w:rFonts w:hint="eastAsia" w:ascii="微软雅黑" w:hAnsi="微软雅黑" w:eastAsia="微软雅黑"/>
        </w:rPr>
        <w:t>请在接受Offer两周内将上述相关材料邮寄给</w:t>
      </w:r>
      <w:r>
        <w:rPr>
          <w:rFonts w:hint="eastAsia" w:ascii="微软雅黑" w:hAnsi="微软雅黑" w:eastAsia="微软雅黑"/>
          <w:lang w:val="en-US" w:eastAsia="zh-CN"/>
        </w:rPr>
        <w:t>张鹏燕</w:t>
      </w:r>
      <w:r>
        <w:rPr>
          <w:rFonts w:hint="eastAsia" w:ascii="微软雅黑" w:hAnsi="微软雅黑" w:eastAsia="微软雅黑"/>
          <w:lang w:eastAsia="zh-CN"/>
        </w:rPr>
        <w:t>（特殊情况请及时沟通）</w:t>
      </w:r>
      <w:r>
        <w:rPr>
          <w:rFonts w:hint="eastAsia" w:ascii="微软雅黑" w:hAnsi="微软雅黑" w:eastAsia="微软雅黑"/>
        </w:rPr>
        <w:t>。</w:t>
      </w:r>
      <w:r>
        <w:fldChar w:fldCharType="begin"/>
      </w:r>
      <w:r>
        <w:instrText xml:space="preserve"> HYPERLINK "mailto:同时将三方寄回收件人信息发送至louyanc@yonyou.com" </w:instrText>
      </w:r>
      <w:r>
        <w:fldChar w:fldCharType="separate"/>
      </w:r>
      <w:r>
        <w:rPr>
          <w:rStyle w:val="10"/>
          <w:rFonts w:hint="eastAsia" w:ascii="微软雅黑" w:hAnsi="微软雅黑" w:eastAsia="微软雅黑"/>
        </w:rPr>
        <w:t>同时将三方寄回收件人信息发送至</w:t>
      </w:r>
      <w:r>
        <w:rPr>
          <w:rStyle w:val="10"/>
          <w:rFonts w:hint="eastAsia" w:ascii="微软雅黑" w:hAnsi="微软雅黑" w:eastAsia="微软雅黑"/>
          <w:lang w:val="en-US" w:eastAsia="zh-CN"/>
        </w:rPr>
        <w:t>zhangpya</w:t>
      </w:r>
      <w:r>
        <w:rPr>
          <w:rStyle w:val="10"/>
          <w:rFonts w:hint="eastAsia" w:ascii="微软雅黑" w:hAnsi="微软雅黑" w:eastAsia="微软雅黑"/>
        </w:rPr>
        <w:t>@yonyou.com</w:t>
      </w:r>
      <w:r>
        <w:rPr>
          <w:rStyle w:val="10"/>
          <w:rFonts w:hint="eastAsia" w:ascii="微软雅黑" w:hAnsi="微软雅黑" w:eastAsia="微软雅黑"/>
        </w:rPr>
        <w:fldChar w:fldCharType="end"/>
      </w:r>
      <w:r>
        <w:rPr>
          <w:rFonts w:hint="eastAsia" w:ascii="微软雅黑" w:hAnsi="微软雅黑" w:eastAsia="微软雅黑"/>
        </w:rPr>
        <w:t>(收件人信息包括姓名，手机号，收件地址，收件地址请写明所在省、市、区/县名称)</w:t>
      </w:r>
    </w:p>
    <w:p>
      <w:pPr>
        <w:spacing w:line="400" w:lineRule="exact"/>
        <w:jc w:val="left"/>
        <w:rPr>
          <w:rFonts w:ascii="微软雅黑" w:hAnsi="微软雅黑" w:eastAsia="微软雅黑"/>
          <w:b/>
        </w:rPr>
      </w:pPr>
      <w:r>
        <w:rPr>
          <w:rFonts w:hint="eastAsia" w:ascii="微软雅黑" w:hAnsi="微软雅黑" w:eastAsia="微软雅黑"/>
          <w:b/>
        </w:rPr>
        <w:t>联系方式：</w:t>
      </w:r>
    </w:p>
    <w:p>
      <w:pPr>
        <w:spacing w:line="400" w:lineRule="exact"/>
        <w:jc w:val="left"/>
        <w:rPr>
          <w:rFonts w:hint="default" w:ascii="微软雅黑" w:hAnsi="微软雅黑" w:eastAsia="微软雅黑"/>
          <w:sz w:val="20"/>
          <w:szCs w:val="22"/>
          <w:lang w:val="en-US" w:eastAsia="zh-CN"/>
        </w:rPr>
      </w:pPr>
      <w:r>
        <w:rPr>
          <w:rFonts w:hint="eastAsia" w:ascii="微软雅黑" w:hAnsi="微软雅黑" w:eastAsia="微软雅黑"/>
        </w:rPr>
        <w:t>通讯地址：</w:t>
      </w:r>
      <w:r>
        <w:rPr>
          <w:rFonts w:hint="eastAsia" w:ascii="微软雅黑" w:hAnsi="微软雅黑" w:eastAsia="微软雅黑"/>
          <w:sz w:val="20"/>
          <w:szCs w:val="22"/>
        </w:rPr>
        <w:t>北京海淀区北清路68号用友产业园</w:t>
      </w:r>
      <w:r>
        <w:rPr>
          <w:rFonts w:hint="eastAsia" w:ascii="微软雅黑" w:hAnsi="微软雅黑" w:eastAsia="微软雅黑"/>
          <w:sz w:val="20"/>
          <w:szCs w:val="22"/>
          <w:lang w:eastAsia="zh-CN"/>
        </w:rPr>
        <w:t>东区</w:t>
      </w:r>
      <w:r>
        <w:rPr>
          <w:rFonts w:hint="eastAsia" w:ascii="微软雅黑" w:hAnsi="微软雅黑" w:eastAsia="微软雅黑"/>
          <w:sz w:val="20"/>
          <w:szCs w:val="22"/>
          <w:lang w:val="en-US" w:eastAsia="zh-CN"/>
        </w:rPr>
        <w:t>19A三层</w:t>
      </w:r>
      <w:r>
        <w:rPr>
          <w:rFonts w:hint="eastAsia" w:ascii="微软雅黑" w:hAnsi="微软雅黑" w:eastAsia="微软雅黑"/>
          <w:sz w:val="20"/>
          <w:szCs w:val="22"/>
        </w:rPr>
        <w:t xml:space="preserve">  </w:t>
      </w:r>
      <w:r>
        <w:rPr>
          <w:rFonts w:hint="eastAsia" w:ascii="微软雅黑" w:hAnsi="微软雅黑" w:eastAsia="微软雅黑"/>
          <w:sz w:val="20"/>
          <w:szCs w:val="22"/>
          <w:lang w:val="en-US" w:eastAsia="zh-CN"/>
        </w:rPr>
        <w:t>张鹏燕</w:t>
      </w:r>
      <w:r>
        <w:rPr>
          <w:rFonts w:hint="eastAsia" w:ascii="微软雅黑" w:hAnsi="微软雅黑" w:eastAsia="微软雅黑"/>
          <w:sz w:val="20"/>
          <w:szCs w:val="22"/>
        </w:rPr>
        <w:t>（收）</w:t>
      </w:r>
      <w:r>
        <w:rPr>
          <w:rFonts w:hint="eastAsia" w:ascii="微软雅黑" w:hAnsi="微软雅黑" w:eastAsia="微软雅黑"/>
          <w:sz w:val="20"/>
          <w:szCs w:val="22"/>
          <w:lang w:val="en-US" w:eastAsia="zh-CN"/>
        </w:rPr>
        <w:t xml:space="preserve"> 13301121306</w:t>
      </w:r>
    </w:p>
    <w:p>
      <w:pPr>
        <w:spacing w:line="400" w:lineRule="exact"/>
        <w:jc w:val="left"/>
        <w:rPr>
          <w:rFonts w:ascii="微软雅黑" w:hAnsi="微软雅黑" w:eastAsia="微软雅黑"/>
          <w:sz w:val="20"/>
          <w:szCs w:val="22"/>
        </w:rPr>
      </w:pPr>
      <w:r>
        <w:rPr>
          <w:rFonts w:hint="eastAsia" w:ascii="微软雅黑" w:hAnsi="微软雅黑" w:eastAsia="微软雅黑"/>
          <w:sz w:val="20"/>
          <w:szCs w:val="22"/>
        </w:rPr>
        <w:t>电话：010-6243</w:t>
      </w:r>
      <w:r>
        <w:rPr>
          <w:rFonts w:hint="eastAsia" w:ascii="微软雅黑" w:hAnsi="微软雅黑" w:eastAsia="微软雅黑"/>
          <w:sz w:val="20"/>
          <w:szCs w:val="22"/>
          <w:lang w:val="en-US" w:eastAsia="zh-CN"/>
        </w:rPr>
        <w:t>3230</w:t>
      </w:r>
      <w:r>
        <w:rPr>
          <w:rFonts w:hint="eastAsia" w:ascii="微软雅黑" w:hAnsi="微软雅黑" w:eastAsia="微软雅黑"/>
          <w:sz w:val="20"/>
          <w:szCs w:val="22"/>
        </w:rPr>
        <w:t>    邮箱：</w:t>
      </w:r>
      <w:r>
        <w:rPr>
          <w:rStyle w:val="10"/>
          <w:rFonts w:hint="eastAsia" w:ascii="微软雅黑" w:hAnsi="微软雅黑" w:eastAsia="微软雅黑"/>
          <w:sz w:val="20"/>
          <w:szCs w:val="22"/>
          <w:lang w:val="en-US" w:eastAsia="zh-CN"/>
        </w:rPr>
        <w:t>zhangpya</w:t>
      </w:r>
      <w:r>
        <w:rPr>
          <w:rStyle w:val="10"/>
          <w:rFonts w:hint="eastAsia" w:ascii="微软雅黑" w:hAnsi="微软雅黑" w:eastAsia="微软雅黑"/>
          <w:sz w:val="20"/>
          <w:szCs w:val="22"/>
        </w:rPr>
        <w:t>@yonyou.com</w:t>
      </w:r>
      <w:r>
        <w:rPr>
          <w:rFonts w:hint="eastAsia" w:ascii="微软雅黑" w:hAnsi="微软雅黑" w:eastAsia="微软雅黑"/>
          <w:sz w:val="20"/>
          <w:szCs w:val="22"/>
        </w:rPr>
        <w:t>邮编：100094</w:t>
      </w:r>
    </w:p>
    <w:p>
      <w:pPr>
        <w:spacing w:line="400" w:lineRule="exact"/>
        <w:jc w:val="left"/>
        <w:rPr>
          <w:rFonts w:ascii="微软雅黑" w:hAnsi="微软雅黑" w:eastAsia="微软雅黑"/>
        </w:rPr>
      </w:pPr>
    </w:p>
    <w:p>
      <w:pPr>
        <w:spacing w:line="400" w:lineRule="exact"/>
        <w:jc w:val="left"/>
        <w:rPr>
          <w:rFonts w:ascii="微软雅黑" w:hAnsi="微软雅黑" w:eastAsia="微软雅黑"/>
        </w:rPr>
      </w:pPr>
      <w:r>
        <w:rPr>
          <w:rFonts w:hint="eastAsia" w:ascii="微软雅黑" w:hAnsi="微软雅黑" w:eastAsia="微软雅黑"/>
        </w:rPr>
        <w:t xml:space="preserve">2、 有关党组织关系转移事宜，请与薛文沟通确认。电话：010-62430550   </w:t>
      </w:r>
    </w:p>
    <w:p>
      <w:pPr>
        <w:spacing w:line="400" w:lineRule="exact"/>
        <w:jc w:val="left"/>
        <w:rPr>
          <w:rFonts w:ascii="微软雅黑" w:hAnsi="微软雅黑" w:eastAsia="微软雅黑"/>
        </w:rPr>
      </w:pPr>
      <w:r>
        <w:rPr>
          <w:rFonts w:hint="eastAsia" w:ascii="微软雅黑" w:hAnsi="微软雅黑" w:eastAsia="微软雅黑"/>
        </w:rPr>
        <w:t>3、如对招聘过程有任何问题，请联系招聘同事  邮箱：</w:t>
      </w:r>
      <w:r>
        <w:rPr>
          <w:rStyle w:val="10"/>
          <w:rFonts w:hint="eastAsia" w:ascii="微软雅黑" w:hAnsi="微软雅黑" w:eastAsia="微软雅黑"/>
          <w:sz w:val="20"/>
          <w:szCs w:val="22"/>
          <w:lang w:val="en-US" w:eastAsia="zh-CN"/>
        </w:rPr>
        <w:t>zhangpya</w:t>
      </w:r>
      <w:r>
        <w:rPr>
          <w:rStyle w:val="10"/>
          <w:rFonts w:hint="eastAsia" w:ascii="微软雅黑" w:hAnsi="微软雅黑" w:eastAsia="微软雅黑"/>
          <w:sz w:val="20"/>
          <w:szCs w:val="22"/>
        </w:rPr>
        <w:t>@yonyou.com</w:t>
      </w:r>
    </w:p>
    <w:p>
      <w:pPr>
        <w:spacing w:line="400" w:lineRule="exact"/>
        <w:ind w:left="420" w:leftChars="200"/>
        <w:jc w:val="left"/>
        <w:rPr>
          <w:rFonts w:ascii="微软雅黑" w:hAnsi="微软雅黑" w:eastAsia="微软雅黑"/>
        </w:rPr>
      </w:pPr>
    </w:p>
    <w:p>
      <w:pPr>
        <w:spacing w:line="400" w:lineRule="exact"/>
        <w:ind w:left="420" w:leftChars="200"/>
        <w:jc w:val="left"/>
        <w:rPr>
          <w:rFonts w:ascii="微软雅黑" w:hAnsi="微软雅黑" w:eastAsia="微软雅黑"/>
        </w:rPr>
      </w:pPr>
      <w:r>
        <w:rPr>
          <w:rFonts w:hint="eastAsia" w:ascii="微软雅黑" w:hAnsi="微软雅黑" w:eastAsia="微软雅黑"/>
        </w:rPr>
        <w:t>祝您在用友工作愉快！</w:t>
      </w:r>
    </w:p>
    <w:p>
      <w:pPr>
        <w:spacing w:line="400" w:lineRule="exact"/>
        <w:ind w:firstLine="630"/>
        <w:jc w:val="right"/>
        <w:rPr>
          <w:rFonts w:ascii="微软雅黑" w:hAnsi="微软雅黑" w:eastAsia="微软雅黑"/>
        </w:rPr>
      </w:pPr>
      <w:r>
        <w:rPr>
          <w:rFonts w:hint="eastAsia" w:ascii="微软雅黑" w:hAnsi="微软雅黑" w:eastAsia="微软雅黑"/>
        </w:rPr>
        <w:t>                               　　 </w:t>
      </w:r>
      <w:bookmarkStart w:id="0" w:name="_GoBack"/>
      <w:bookmarkEnd w:id="0"/>
      <w:r>
        <w:rPr>
          <w:rFonts w:hint="eastAsia" w:ascii="微软雅黑" w:hAnsi="微软雅黑" w:eastAsia="微软雅黑"/>
        </w:rPr>
        <w:t xml:space="preserve">          </w:t>
      </w:r>
    </w:p>
    <w:p>
      <w:pPr>
        <w:spacing w:line="400" w:lineRule="exact"/>
        <w:ind w:firstLine="4177"/>
        <w:jc w:val="right"/>
        <w:rPr>
          <w:rFonts w:hint="eastAsia" w:ascii="微软雅黑" w:hAnsi="微软雅黑" w:eastAsia="微软雅黑"/>
          <w:b/>
          <w:bCs/>
          <w:sz w:val="20"/>
          <w:szCs w:val="22"/>
        </w:rPr>
      </w:pPr>
      <w:r>
        <w:rPr>
          <w:rFonts w:hint="eastAsia" w:ascii="微软雅黑" w:hAnsi="微软雅黑" w:eastAsia="微软雅黑"/>
          <w:b/>
          <w:bCs/>
          <w:sz w:val="20"/>
          <w:szCs w:val="22"/>
        </w:rPr>
        <w:t>北京用友政务软件股份有限公司</w:t>
      </w:r>
    </w:p>
    <w:p>
      <w:pPr>
        <w:spacing w:line="400" w:lineRule="exact"/>
        <w:ind w:firstLine="4177"/>
        <w:jc w:val="right"/>
        <w:rPr>
          <w:rFonts w:ascii="微软雅黑" w:hAnsi="微软雅黑" w:eastAsia="微软雅黑"/>
        </w:rPr>
      </w:pPr>
      <w:r>
        <w:rPr>
          <w:rFonts w:hint="eastAsia" w:ascii="微软雅黑" w:hAnsi="微软雅黑" w:eastAsia="微软雅黑"/>
          <w:b/>
          <w:bCs/>
          <w:sz w:val="20"/>
          <w:szCs w:val="22"/>
        </w:rPr>
        <w:t>20</w:t>
      </w:r>
      <w:r>
        <w:rPr>
          <w:rFonts w:hint="eastAsia" w:ascii="微软雅黑" w:hAnsi="微软雅黑" w:eastAsia="微软雅黑"/>
          <w:b/>
          <w:bCs/>
          <w:sz w:val="20"/>
          <w:szCs w:val="22"/>
          <w:lang w:val="en-US" w:eastAsia="zh-CN"/>
        </w:rPr>
        <w:t>23</w:t>
      </w:r>
      <w:r>
        <w:rPr>
          <w:rFonts w:hint="eastAsia" w:ascii="微软雅黑" w:hAnsi="微软雅黑" w:eastAsia="微软雅黑"/>
          <w:b/>
          <w:bCs/>
          <w:sz w:val="20"/>
          <w:szCs w:val="22"/>
        </w:rPr>
        <w:t>届校园招聘项目组</w:t>
      </w:r>
    </w:p>
    <w:sectPr>
      <w:headerReference r:id="rId3" w:type="default"/>
      <w:footerReference r:id="rId4" w:type="default"/>
      <w:pgSz w:w="11906" w:h="16838"/>
      <w:pgMar w:top="1440" w:right="1800" w:bottom="1714"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110"/>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90"/>
      <w:jc w:val="right"/>
      <w:rPr>
        <w:rFonts w:hint="eastAsia" w:ascii="微软雅黑" w:hAnsi="微软雅黑" w:eastAsia="微软雅黑"/>
        <w:b/>
        <w:color w:val="FF0000"/>
      </w:rPr>
    </w:pPr>
    <w:r>
      <w:rPr>
        <w:rFonts w:hint="eastAsia" w:ascii="微软雅黑" w:hAnsi="微软雅黑" w:eastAsia="微软雅黑"/>
        <w:b/>
        <w:color w:val="FF0000"/>
      </w:rPr>
      <w:t>用友政务202</w:t>
    </w:r>
    <w:r>
      <w:rPr>
        <w:rFonts w:hint="eastAsia" w:ascii="微软雅黑" w:hAnsi="微软雅黑" w:eastAsia="微软雅黑"/>
        <w:b/>
        <w:color w:val="FF0000"/>
        <w:lang w:val="en-US" w:eastAsia="zh-CN"/>
      </w:rPr>
      <w:t>3</w:t>
    </w:r>
    <w:r>
      <w:rPr>
        <w:rFonts w:hint="eastAsia" w:ascii="微软雅黑" w:hAnsi="微软雅黑" w:eastAsia="微软雅黑"/>
        <w:b/>
        <w:color w:val="FF0000"/>
      </w:rPr>
      <w:t>届校园招聘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ZlODIxODA2NjE1YzZhOTA2ZGNmODlmNmNkNmFiZjYifQ=="/>
  </w:docVars>
  <w:rsids>
    <w:rsidRoot w:val="00944541"/>
    <w:rsid w:val="000012D2"/>
    <w:rsid w:val="000615A7"/>
    <w:rsid w:val="00096093"/>
    <w:rsid w:val="000C5916"/>
    <w:rsid w:val="000E34D7"/>
    <w:rsid w:val="000E5333"/>
    <w:rsid w:val="00116C88"/>
    <w:rsid w:val="00124F03"/>
    <w:rsid w:val="00146180"/>
    <w:rsid w:val="001919DE"/>
    <w:rsid w:val="001A6333"/>
    <w:rsid w:val="00200FBA"/>
    <w:rsid w:val="00240AC4"/>
    <w:rsid w:val="00252ED6"/>
    <w:rsid w:val="00253BFD"/>
    <w:rsid w:val="00264E78"/>
    <w:rsid w:val="00265E95"/>
    <w:rsid w:val="00284530"/>
    <w:rsid w:val="0028638D"/>
    <w:rsid w:val="002951BD"/>
    <w:rsid w:val="002C1639"/>
    <w:rsid w:val="002E70D6"/>
    <w:rsid w:val="002F5622"/>
    <w:rsid w:val="002F6110"/>
    <w:rsid w:val="00300B45"/>
    <w:rsid w:val="0032061E"/>
    <w:rsid w:val="0032073E"/>
    <w:rsid w:val="00324FC5"/>
    <w:rsid w:val="00325141"/>
    <w:rsid w:val="00336A29"/>
    <w:rsid w:val="00366A08"/>
    <w:rsid w:val="00380EE6"/>
    <w:rsid w:val="00387C73"/>
    <w:rsid w:val="003918A2"/>
    <w:rsid w:val="003C7A19"/>
    <w:rsid w:val="003F1AB9"/>
    <w:rsid w:val="00405D22"/>
    <w:rsid w:val="00413A68"/>
    <w:rsid w:val="00414502"/>
    <w:rsid w:val="00425C4D"/>
    <w:rsid w:val="0042600F"/>
    <w:rsid w:val="0045771B"/>
    <w:rsid w:val="0046564F"/>
    <w:rsid w:val="004860FC"/>
    <w:rsid w:val="00491861"/>
    <w:rsid w:val="004B2158"/>
    <w:rsid w:val="004B3E08"/>
    <w:rsid w:val="00502A7A"/>
    <w:rsid w:val="0051434A"/>
    <w:rsid w:val="005316D4"/>
    <w:rsid w:val="00540229"/>
    <w:rsid w:val="00561790"/>
    <w:rsid w:val="005644AE"/>
    <w:rsid w:val="00576E78"/>
    <w:rsid w:val="0059527D"/>
    <w:rsid w:val="005A3418"/>
    <w:rsid w:val="005D132B"/>
    <w:rsid w:val="005E4C13"/>
    <w:rsid w:val="005F3E91"/>
    <w:rsid w:val="00611B45"/>
    <w:rsid w:val="006149CA"/>
    <w:rsid w:val="00617E8E"/>
    <w:rsid w:val="006264AE"/>
    <w:rsid w:val="00631A79"/>
    <w:rsid w:val="00633288"/>
    <w:rsid w:val="00637AC5"/>
    <w:rsid w:val="0065306C"/>
    <w:rsid w:val="00657E10"/>
    <w:rsid w:val="00670124"/>
    <w:rsid w:val="00671054"/>
    <w:rsid w:val="00673FDE"/>
    <w:rsid w:val="006862CE"/>
    <w:rsid w:val="006A4924"/>
    <w:rsid w:val="006B20D7"/>
    <w:rsid w:val="006B213C"/>
    <w:rsid w:val="006B74C6"/>
    <w:rsid w:val="006C3263"/>
    <w:rsid w:val="006E6AB6"/>
    <w:rsid w:val="00712600"/>
    <w:rsid w:val="00712847"/>
    <w:rsid w:val="00720443"/>
    <w:rsid w:val="0072754E"/>
    <w:rsid w:val="00737EF1"/>
    <w:rsid w:val="00750123"/>
    <w:rsid w:val="00750BBB"/>
    <w:rsid w:val="00755608"/>
    <w:rsid w:val="00777BBC"/>
    <w:rsid w:val="00787666"/>
    <w:rsid w:val="00792A53"/>
    <w:rsid w:val="007A57B5"/>
    <w:rsid w:val="007A7FAC"/>
    <w:rsid w:val="007B51C2"/>
    <w:rsid w:val="007D153E"/>
    <w:rsid w:val="007D75C9"/>
    <w:rsid w:val="007E1234"/>
    <w:rsid w:val="007E7D7C"/>
    <w:rsid w:val="00801424"/>
    <w:rsid w:val="00820BF4"/>
    <w:rsid w:val="008315E7"/>
    <w:rsid w:val="00834D7D"/>
    <w:rsid w:val="00862167"/>
    <w:rsid w:val="008B3542"/>
    <w:rsid w:val="008B5994"/>
    <w:rsid w:val="008C4BDF"/>
    <w:rsid w:val="008D0204"/>
    <w:rsid w:val="008E2DB6"/>
    <w:rsid w:val="008E5DE7"/>
    <w:rsid w:val="00916072"/>
    <w:rsid w:val="00927084"/>
    <w:rsid w:val="00932F67"/>
    <w:rsid w:val="00944541"/>
    <w:rsid w:val="00945CE5"/>
    <w:rsid w:val="00960683"/>
    <w:rsid w:val="0096583D"/>
    <w:rsid w:val="00966138"/>
    <w:rsid w:val="009766A4"/>
    <w:rsid w:val="00982ABC"/>
    <w:rsid w:val="0098393F"/>
    <w:rsid w:val="00995E13"/>
    <w:rsid w:val="009A5217"/>
    <w:rsid w:val="009A7310"/>
    <w:rsid w:val="009B0174"/>
    <w:rsid w:val="009B713A"/>
    <w:rsid w:val="009B7813"/>
    <w:rsid w:val="009C0424"/>
    <w:rsid w:val="009D47C1"/>
    <w:rsid w:val="009E02AA"/>
    <w:rsid w:val="009E4837"/>
    <w:rsid w:val="009F3583"/>
    <w:rsid w:val="009F7D9F"/>
    <w:rsid w:val="00A0280B"/>
    <w:rsid w:val="00A256B1"/>
    <w:rsid w:val="00A4421A"/>
    <w:rsid w:val="00A476ED"/>
    <w:rsid w:val="00A54207"/>
    <w:rsid w:val="00A54BCF"/>
    <w:rsid w:val="00A5593C"/>
    <w:rsid w:val="00A66301"/>
    <w:rsid w:val="00A713BA"/>
    <w:rsid w:val="00A754A5"/>
    <w:rsid w:val="00A94F13"/>
    <w:rsid w:val="00AC30A9"/>
    <w:rsid w:val="00AC70C4"/>
    <w:rsid w:val="00AD597E"/>
    <w:rsid w:val="00AF609C"/>
    <w:rsid w:val="00B232FE"/>
    <w:rsid w:val="00B23FA6"/>
    <w:rsid w:val="00B2688A"/>
    <w:rsid w:val="00B33F37"/>
    <w:rsid w:val="00B36248"/>
    <w:rsid w:val="00B37B0A"/>
    <w:rsid w:val="00B72687"/>
    <w:rsid w:val="00B77094"/>
    <w:rsid w:val="00B81522"/>
    <w:rsid w:val="00BA6E01"/>
    <w:rsid w:val="00BB037B"/>
    <w:rsid w:val="00BB17DB"/>
    <w:rsid w:val="00BB5BE0"/>
    <w:rsid w:val="00BB62FD"/>
    <w:rsid w:val="00BB7276"/>
    <w:rsid w:val="00BD4166"/>
    <w:rsid w:val="00BD4409"/>
    <w:rsid w:val="00BF0C77"/>
    <w:rsid w:val="00C0305A"/>
    <w:rsid w:val="00C069E3"/>
    <w:rsid w:val="00C11CB3"/>
    <w:rsid w:val="00C44C87"/>
    <w:rsid w:val="00C518D8"/>
    <w:rsid w:val="00C66694"/>
    <w:rsid w:val="00CB05F5"/>
    <w:rsid w:val="00CC1421"/>
    <w:rsid w:val="00CC2E30"/>
    <w:rsid w:val="00CC31CC"/>
    <w:rsid w:val="00CD5A12"/>
    <w:rsid w:val="00D00A60"/>
    <w:rsid w:val="00D40A70"/>
    <w:rsid w:val="00D55A81"/>
    <w:rsid w:val="00D573D6"/>
    <w:rsid w:val="00D702FF"/>
    <w:rsid w:val="00D73DD6"/>
    <w:rsid w:val="00D8414C"/>
    <w:rsid w:val="00DA6A74"/>
    <w:rsid w:val="00DB7664"/>
    <w:rsid w:val="00DD74A9"/>
    <w:rsid w:val="00DE1714"/>
    <w:rsid w:val="00DE2068"/>
    <w:rsid w:val="00E108BC"/>
    <w:rsid w:val="00E1305A"/>
    <w:rsid w:val="00E13DE1"/>
    <w:rsid w:val="00E31C4A"/>
    <w:rsid w:val="00E451A9"/>
    <w:rsid w:val="00E659BB"/>
    <w:rsid w:val="00E758EB"/>
    <w:rsid w:val="00E776CC"/>
    <w:rsid w:val="00E8361E"/>
    <w:rsid w:val="00E95BB3"/>
    <w:rsid w:val="00EC5D38"/>
    <w:rsid w:val="00EC617D"/>
    <w:rsid w:val="00EF086D"/>
    <w:rsid w:val="00F0534D"/>
    <w:rsid w:val="00F13B66"/>
    <w:rsid w:val="00F13B9D"/>
    <w:rsid w:val="00F23D0D"/>
    <w:rsid w:val="00F40D4C"/>
    <w:rsid w:val="00F44DB1"/>
    <w:rsid w:val="00F9676C"/>
    <w:rsid w:val="00FA3980"/>
    <w:rsid w:val="00FA4869"/>
    <w:rsid w:val="00FB4D68"/>
    <w:rsid w:val="00FD7AAB"/>
    <w:rsid w:val="00FE3EC7"/>
    <w:rsid w:val="012810B4"/>
    <w:rsid w:val="024E5CE5"/>
    <w:rsid w:val="036E4201"/>
    <w:rsid w:val="04442E43"/>
    <w:rsid w:val="0589301D"/>
    <w:rsid w:val="077D6899"/>
    <w:rsid w:val="08997D17"/>
    <w:rsid w:val="0B254F53"/>
    <w:rsid w:val="0B701EFF"/>
    <w:rsid w:val="0E505AC7"/>
    <w:rsid w:val="0E6D56A7"/>
    <w:rsid w:val="125A1247"/>
    <w:rsid w:val="164815B7"/>
    <w:rsid w:val="17163A31"/>
    <w:rsid w:val="193119C6"/>
    <w:rsid w:val="19876B2E"/>
    <w:rsid w:val="19D37939"/>
    <w:rsid w:val="1D5A355F"/>
    <w:rsid w:val="1D6D25C1"/>
    <w:rsid w:val="1EFE281D"/>
    <w:rsid w:val="20FF73BA"/>
    <w:rsid w:val="212038DE"/>
    <w:rsid w:val="22241A33"/>
    <w:rsid w:val="24BB0AF9"/>
    <w:rsid w:val="263276AF"/>
    <w:rsid w:val="276B1124"/>
    <w:rsid w:val="2A36770C"/>
    <w:rsid w:val="2C567BE8"/>
    <w:rsid w:val="2E5E6788"/>
    <w:rsid w:val="2E9426F7"/>
    <w:rsid w:val="309D558E"/>
    <w:rsid w:val="3A5D0844"/>
    <w:rsid w:val="3B08639F"/>
    <w:rsid w:val="40185131"/>
    <w:rsid w:val="41C80F0C"/>
    <w:rsid w:val="433938D3"/>
    <w:rsid w:val="45A92DAB"/>
    <w:rsid w:val="54E97D4B"/>
    <w:rsid w:val="5A4414B4"/>
    <w:rsid w:val="5DB5754E"/>
    <w:rsid w:val="60CB37EA"/>
    <w:rsid w:val="652F7672"/>
    <w:rsid w:val="6B217DB5"/>
    <w:rsid w:val="6CB45E4C"/>
    <w:rsid w:val="73762A47"/>
    <w:rsid w:val="790D348D"/>
    <w:rsid w:val="7C563D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0"/>
    <w:pPr>
      <w:jc w:val="left"/>
    </w:pPr>
  </w:style>
  <w:style w:type="paragraph" w:styleId="3">
    <w:name w:val="Balloon Text"/>
    <w:basedOn w:val="1"/>
    <w:semiHidden/>
    <w:qFormat/>
    <w:uiPriority w:val="0"/>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312" w:lineRule="auto"/>
      <w:jc w:val="left"/>
    </w:pPr>
    <w:rPr>
      <w:rFonts w:ascii="宋体" w:hAnsi="宋体" w:cs="宋体"/>
      <w:kern w:val="0"/>
      <w:sz w:val="18"/>
      <w:szCs w:val="18"/>
    </w:rPr>
  </w:style>
  <w:style w:type="paragraph" w:styleId="7">
    <w:name w:val="annotation subject"/>
    <w:basedOn w:val="2"/>
    <w:next w:val="2"/>
    <w:link w:val="16"/>
    <w:semiHidden/>
    <w:unhideWhenUsed/>
    <w:qFormat/>
    <w:uiPriority w:val="0"/>
    <w:rPr>
      <w:b/>
      <w:bCs/>
    </w:rPr>
  </w:style>
  <w:style w:type="character" w:styleId="10">
    <w:name w:val="Hyperlink"/>
    <w:basedOn w:val="9"/>
    <w:qFormat/>
    <w:uiPriority w:val="0"/>
    <w:rPr>
      <w:color w:val="0000FF"/>
      <w:u w:val="single"/>
    </w:rPr>
  </w:style>
  <w:style w:type="character" w:styleId="11">
    <w:name w:val="annotation reference"/>
    <w:basedOn w:val="9"/>
    <w:semiHidden/>
    <w:unhideWhenUsed/>
    <w:qFormat/>
    <w:uiPriority w:val="0"/>
    <w:rPr>
      <w:sz w:val="21"/>
      <w:szCs w:val="21"/>
    </w:rPr>
  </w:style>
  <w:style w:type="character" w:customStyle="1" w:styleId="12">
    <w:name w:val="页眉 字符"/>
    <w:basedOn w:val="9"/>
    <w:link w:val="5"/>
    <w:qFormat/>
    <w:uiPriority w:val="99"/>
    <w:rPr>
      <w:kern w:val="2"/>
      <w:sz w:val="18"/>
      <w:szCs w:val="18"/>
    </w:rPr>
  </w:style>
  <w:style w:type="character" w:customStyle="1" w:styleId="13">
    <w:name w:val="页脚 字符"/>
    <w:basedOn w:val="9"/>
    <w:link w:val="4"/>
    <w:qFormat/>
    <w:uiPriority w:val="99"/>
    <w:rPr>
      <w:kern w:val="2"/>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qFormat/>
    <w:uiPriority w:val="0"/>
    <w:rPr>
      <w:kern w:val="2"/>
      <w:sz w:val="21"/>
      <w:szCs w:val="24"/>
    </w:rPr>
  </w:style>
  <w:style w:type="character" w:customStyle="1" w:styleId="16">
    <w:name w:val="批注主题 字符"/>
    <w:basedOn w:val="15"/>
    <w:link w:val="7"/>
    <w:semiHidden/>
    <w:qFormat/>
    <w:uiPriority w:val="0"/>
    <w:rPr>
      <w:b/>
      <w:bCs/>
      <w:kern w:val="2"/>
      <w:sz w:val="21"/>
      <w:szCs w:val="24"/>
    </w:rPr>
  </w:style>
  <w:style w:type="paragraph" w:customStyle="1" w:styleId="17">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428</Words>
  <Characters>2443</Characters>
  <Lines>20</Lines>
  <Paragraphs>5</Paragraphs>
  <TotalTime>8</TotalTime>
  <ScaleCrop>false</ScaleCrop>
  <LinksUpToDate>false</LinksUpToDate>
  <CharactersWithSpaces>2866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2019-08-15T05:34:00Z</dcterms:created>
  <dc:creator>yy</dc:creator>
  <cp:lastModifiedBy> 张鹏燕</cp:lastModifiedBy>
  <cp:lastPrinted>2008-10-28T09:30:00Z</cp:lastPrinted>
  <dcterms:modified xsi:type="dcterms:W3CDTF">2022-11-18T08:44:50Z</dcterms:modified>
  <dc:title>用友软件录用函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BC041BF443B2493C8E27E33052064434</vt:lpwstr>
  </property>
</Properties>
</file>