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38"/>
        <w:gridCol w:w="3138"/>
      </w:tblGrid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jc w:val="center"/>
              <w:rPr>
                <w:b/>
                <w:sz w:val="32"/>
                <w:szCs w:val="32"/>
              </w:rPr>
            </w:pPr>
            <w:r w:rsidRPr="007B68AB">
              <w:rPr>
                <w:b/>
                <w:sz w:val="32"/>
                <w:szCs w:val="32"/>
              </w:rPr>
              <w:t>V3 To-Do List</w:t>
            </w:r>
          </w:p>
        </w:tc>
        <w:tc>
          <w:tcPr>
            <w:tcW w:w="3138" w:type="dxa"/>
          </w:tcPr>
          <w:p w:rsidR="007B68AB" w:rsidRPr="007B68AB" w:rsidRDefault="007B68AB" w:rsidP="000818ED">
            <w:pPr>
              <w:jc w:val="center"/>
              <w:rPr>
                <w:b/>
                <w:sz w:val="32"/>
                <w:szCs w:val="32"/>
              </w:rPr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jc w:val="center"/>
              <w:rPr>
                <w:b/>
              </w:rPr>
            </w:pPr>
          </w:p>
        </w:tc>
        <w:tc>
          <w:tcPr>
            <w:tcW w:w="3138" w:type="dxa"/>
          </w:tcPr>
          <w:p w:rsidR="007B68AB" w:rsidRPr="007B68AB" w:rsidRDefault="007B68AB" w:rsidP="000818ED">
            <w:pPr>
              <w:jc w:val="center"/>
              <w:rPr>
                <w:b/>
              </w:rPr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Communications Plan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1"/>
                <w:numId w:val="1"/>
              </w:numPr>
            </w:pPr>
            <w:r w:rsidRPr="007B68AB">
              <w:t>Draft press release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1"/>
                <w:numId w:val="1"/>
              </w:numPr>
            </w:pPr>
            <w:r w:rsidRPr="007B68AB">
              <w:t>Draft for possible questions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1"/>
                <w:numId w:val="1"/>
              </w:numPr>
            </w:pPr>
            <w:r w:rsidRPr="007B68AB">
              <w:t>Features to include in discussions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2"/>
                <w:numId w:val="1"/>
              </w:numPr>
            </w:pPr>
            <w:r w:rsidRPr="007B68AB">
              <w:t>E.g. side by side comparisons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98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ADA Compliance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R Studio Connect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Re-do the homepage/ “How to use the tool”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1"/>
                <w:numId w:val="1"/>
              </w:numPr>
            </w:pPr>
            <w:r w:rsidRPr="007B68AB">
              <w:t>Create an outline of what the CCB does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Brainstorm new layouts for the About section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1"/>
                <w:numId w:val="1"/>
              </w:numPr>
            </w:pPr>
            <w:r w:rsidRPr="007B68AB">
              <w:t>“Meet the team” content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Presentation vs Study mode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Multiple causes of death – any versus all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Census track clean-up/recode/elimination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Review tab titles – make sure they are meaningful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“Show Tab Information” sidebar display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Explore tables in R Markdown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Optimize look on various screen sizes &amp; browsers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 xml:space="preserve">Pop-up on charts </w:t>
            </w:r>
            <w:r w:rsidRPr="007B68AB">
              <w:sym w:font="Wingdings" w:char="F0E0"/>
            </w:r>
            <w:r w:rsidRPr="007B68AB">
              <w:t xml:space="preserve"> </w:t>
            </w:r>
            <w:proofErr w:type="spellStart"/>
            <w:r w:rsidRPr="007B68AB">
              <w:t>Plotly</w:t>
            </w:r>
            <w:proofErr w:type="spellEnd"/>
            <w:r w:rsidRPr="007B68AB">
              <w:t>?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.</w:t>
            </w:r>
            <w:proofErr w:type="spellStart"/>
            <w:r w:rsidRPr="007B68AB">
              <w:t>png</w:t>
            </w:r>
            <w:proofErr w:type="spellEnd"/>
            <w:r w:rsidRPr="007B68AB">
              <w:t xml:space="preserve"> to "graphic icon" issue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Making "Overview" and "Links to other data tabs" much slicker and more functional.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Rural/Urban measures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1"/>
                <w:numId w:val="1"/>
              </w:numPr>
            </w:pPr>
            <w:r w:rsidRPr="007B68AB">
              <w:t>Director also had a quick inquiry Friday around data available on rural health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 xml:space="preserve">Change all hospitalization data to CCS, including </w:t>
            </w:r>
            <w:proofErr w:type="spellStart"/>
            <w:r w:rsidRPr="007B68AB">
              <w:t>viz</w:t>
            </w:r>
            <w:proofErr w:type="spellEnd"/>
            <w:r w:rsidRPr="007B68AB">
              <w:t>, help, technical doc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Add age ranking visual for deaths and hospitalizations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 xml:space="preserve">Add demographics </w:t>
            </w:r>
            <w:proofErr w:type="spellStart"/>
            <w:r w:rsidRPr="007B68AB">
              <w:t>viz</w:t>
            </w:r>
            <w:proofErr w:type="spellEnd"/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Write and/or check technical notes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1"/>
                <w:numId w:val="1"/>
              </w:numPr>
            </w:pPr>
            <w:r w:rsidRPr="007B68AB">
              <w:t>“2018” denominator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Google Analytics metric plan and implementation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Add download for image and data for all visualizations (first clean the trend code)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Fix the pop-ups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Marker on the line comment/note regarding suppression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Update pop-ups/hover overs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Enhanced “Data Analysis”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1"/>
                <w:numId w:val="1"/>
              </w:numPr>
            </w:pPr>
            <w:r w:rsidRPr="007B68AB">
              <w:t>Life Tables/Life Expectance (Depends on Ethan)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1"/>
                <w:numId w:val="1"/>
              </w:numPr>
            </w:pPr>
            <w:r w:rsidRPr="007B68AB">
              <w:t>Public Health Disparities Geocoding – Socioeconomic gradient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numPr>
                <w:ilvl w:val="0"/>
                <w:numId w:val="1"/>
              </w:numPr>
              <w:contextualSpacing/>
            </w:pPr>
            <w:r w:rsidRPr="007B68AB">
              <w:t>Additional Data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  <w:contextualSpacing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numPr>
                <w:ilvl w:val="1"/>
                <w:numId w:val="1"/>
              </w:numPr>
              <w:contextualSpacing/>
            </w:pPr>
            <w:r w:rsidRPr="007B68AB">
              <w:t>IHME/GBD DALY measures for California (depends on Jonah)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  <w:contextualSpacing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numPr>
                <w:ilvl w:val="1"/>
                <w:numId w:val="1"/>
              </w:numPr>
              <w:contextualSpacing/>
            </w:pPr>
            <w:r w:rsidRPr="007B68AB">
              <w:lastRenderedPageBreak/>
              <w:t>OSHPD/Hospitalization and cost data [ICD9 LINK]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  <w:contextualSpacing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numPr>
                <w:ilvl w:val="0"/>
                <w:numId w:val="1"/>
              </w:numPr>
              <w:contextualSpacing/>
            </w:pPr>
            <w:r w:rsidRPr="007B68AB">
              <w:t>App Enhancements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  <w:contextualSpacing/>
            </w:pPr>
            <w:bookmarkStart w:id="0" w:name="_GoBack"/>
            <w:bookmarkEnd w:id="0"/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numPr>
                <w:ilvl w:val="1"/>
                <w:numId w:val="1"/>
              </w:numPr>
              <w:contextualSpacing/>
            </w:pPr>
            <w:r w:rsidRPr="007B68AB">
              <w:t>Accessibility/Branding strategy (OPA/Martha/DIR)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  <w:contextualSpacing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numPr>
                <w:ilvl w:val="2"/>
                <w:numId w:val="1"/>
              </w:numPr>
              <w:contextualSpacing/>
            </w:pPr>
            <w:r w:rsidRPr="007B68AB">
              <w:t>Update colors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980"/>
              <w:contextualSpacing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numPr>
                <w:ilvl w:val="1"/>
                <w:numId w:val="1"/>
              </w:numPr>
              <w:contextualSpacing/>
            </w:pPr>
            <w:r w:rsidRPr="007B68AB">
              <w:t>Violence Prevention-like map showing above/below state average with statistical significance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  <w:contextualSpacing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numPr>
                <w:ilvl w:val="1"/>
                <w:numId w:val="1"/>
              </w:numPr>
              <w:contextualSpacing/>
            </w:pPr>
            <w:r w:rsidRPr="007B68AB">
              <w:t xml:space="preserve">Kelly </w:t>
            </w:r>
            <w:proofErr w:type="spellStart"/>
            <w:r w:rsidRPr="007B68AB">
              <w:t>Goto</w:t>
            </w:r>
            <w:proofErr w:type="spellEnd"/>
            <w:r w:rsidRPr="007B68AB">
              <w:t xml:space="preserve">- user interface analysis consultation 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  <w:contextualSpacing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numPr>
                <w:ilvl w:val="1"/>
                <w:numId w:val="1"/>
              </w:numPr>
              <w:contextualSpacing/>
            </w:pPr>
            <w:r w:rsidRPr="007B68AB">
              <w:t xml:space="preserve">Modifications to the condition list based on LHJ and CDPH input  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  <w:contextualSpacing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numPr>
                <w:ilvl w:val="1"/>
                <w:numId w:val="1"/>
              </w:numPr>
              <w:contextualSpacing/>
            </w:pPr>
            <w:r w:rsidRPr="007B68AB">
              <w:t xml:space="preserve">Ability for county geocoding to replace geocoding in death data sets 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  <w:contextualSpacing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numPr>
                <w:ilvl w:val="1"/>
                <w:numId w:val="1"/>
              </w:numPr>
              <w:contextualSpacing/>
            </w:pPr>
            <w:r w:rsidRPr="007B68AB">
              <w:t>Add multiple cause of death (including text searching)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  <w:contextualSpacing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numPr>
                <w:ilvl w:val="1"/>
                <w:numId w:val="1"/>
              </w:numPr>
              <w:contextualSpacing/>
            </w:pPr>
            <w:r w:rsidRPr="007B68AB">
              <w:t>Map cut points modifications (lower range starting with data, not zero)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1080"/>
              <w:contextualSpacing/>
            </w:pPr>
          </w:p>
        </w:tc>
      </w:tr>
      <w:tr w:rsidR="007B68AB" w:rsidRPr="007B68AB" w:rsidTr="007B68AB">
        <w:tc>
          <w:tcPr>
            <w:tcW w:w="6438" w:type="dxa"/>
          </w:tcPr>
          <w:p w:rsidR="007B68AB" w:rsidRPr="007B68AB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 xml:space="preserve">Bug Bashing 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  <w:tr w:rsidR="007B68AB" w:rsidRPr="003C607D" w:rsidTr="007B68AB">
        <w:tc>
          <w:tcPr>
            <w:tcW w:w="6438" w:type="dxa"/>
          </w:tcPr>
          <w:p w:rsidR="007B68AB" w:rsidRPr="003C607D" w:rsidRDefault="007B68AB" w:rsidP="000818ED">
            <w:pPr>
              <w:pStyle w:val="ListParagraph"/>
              <w:numPr>
                <w:ilvl w:val="0"/>
                <w:numId w:val="1"/>
              </w:numPr>
            </w:pPr>
            <w:r w:rsidRPr="007B68AB">
              <w:t>Code Cleaning</w:t>
            </w:r>
          </w:p>
        </w:tc>
        <w:tc>
          <w:tcPr>
            <w:tcW w:w="3138" w:type="dxa"/>
          </w:tcPr>
          <w:p w:rsidR="007B68AB" w:rsidRPr="007B68AB" w:rsidRDefault="007B68AB" w:rsidP="007B68AB">
            <w:pPr>
              <w:ind w:left="360"/>
            </w:pPr>
          </w:p>
        </w:tc>
      </w:tr>
    </w:tbl>
    <w:p w:rsidR="003C607D" w:rsidRPr="003C607D" w:rsidRDefault="003C607D" w:rsidP="007B68AB"/>
    <w:sectPr w:rsidR="003C607D" w:rsidRPr="003C60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2924A8"/>
    <w:multiLevelType w:val="hybridMultilevel"/>
    <w:tmpl w:val="9154B9AE"/>
    <w:lvl w:ilvl="0" w:tplc="4A46B70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DDE2E4C4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C0644608">
      <w:start w:val="1"/>
      <w:numFmt w:val="lowerRoman"/>
      <w:lvlText w:val="%3."/>
      <w:lvlJc w:val="right"/>
      <w:pPr>
        <w:ind w:left="2160" w:hanging="180"/>
      </w:pPr>
      <w:rPr>
        <w:b w:val="0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B493112"/>
    <w:multiLevelType w:val="hybridMultilevel"/>
    <w:tmpl w:val="FC1C73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9BB5F44"/>
    <w:multiLevelType w:val="hybridMultilevel"/>
    <w:tmpl w:val="DB4A605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054AD"/>
    <w:rsid w:val="00074DD2"/>
    <w:rsid w:val="002A7EA6"/>
    <w:rsid w:val="003C607D"/>
    <w:rsid w:val="00422D12"/>
    <w:rsid w:val="00483F99"/>
    <w:rsid w:val="006054AD"/>
    <w:rsid w:val="0075167A"/>
    <w:rsid w:val="007B6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54AD"/>
    <w:pPr>
      <w:ind w:left="720"/>
      <w:contextualSpacing/>
    </w:pPr>
  </w:style>
  <w:style w:type="table" w:styleId="TableGrid">
    <w:name w:val="Table Grid"/>
    <w:basedOn w:val="TableNormal"/>
    <w:uiPriority w:val="39"/>
    <w:rsid w:val="007B68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54AD"/>
    <w:pPr>
      <w:ind w:left="720"/>
      <w:contextualSpacing/>
    </w:pPr>
  </w:style>
  <w:style w:type="table" w:styleId="TableGrid">
    <w:name w:val="Table Grid"/>
    <w:basedOn w:val="TableNormal"/>
    <w:uiPriority w:val="39"/>
    <w:rsid w:val="007B68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California Department of Public Health</Company>
  <LinksUpToDate>false</LinksUpToDate>
  <CharactersWithSpaces>2149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Kang, Jaspreet S@CDPH</dc:creator>
  <cp:keywords/>
  <dc:description/>
  <cp:lastModifiedBy>SamFam</cp:lastModifiedBy>
  <cp:revision>3</cp:revision>
  <dcterms:created xsi:type="dcterms:W3CDTF">2020-01-15T19:56:00Z</dcterms:created>
  <dcterms:modified xsi:type="dcterms:W3CDTF">2020-01-19T21:38:00Z</dcterms:modified>
</cp:coreProperties>
</file>