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0855" w:rsidRDefault="00DD0855">
      <w:pPr>
        <w:spacing w:after="0" w:line="240" w:lineRule="auto"/>
        <w:jc w:val="both"/>
      </w:pPr>
    </w:p>
    <w:p w:rsidR="00DD0855" w:rsidRDefault="00321929">
      <w:pPr>
        <w:pStyle w:val="Ttulo2"/>
        <w:rPr>
          <w:rFonts w:ascii="Calibri" w:eastAsia="Calibri" w:hAnsi="Calibri" w:cs="Calibri"/>
          <w:sz w:val="24"/>
          <w:szCs w:val="24"/>
        </w:rPr>
      </w:pPr>
      <w:bookmarkStart w:id="0" w:name="_gjdgxs" w:colFirst="0" w:colLast="0"/>
      <w:bookmarkEnd w:id="0"/>
      <w:r>
        <w:rPr>
          <w:rFonts w:ascii="Calibri" w:eastAsia="Calibri" w:hAnsi="Calibri" w:cs="Calibri"/>
          <w:sz w:val="24"/>
          <w:szCs w:val="24"/>
        </w:rPr>
        <w:t>PLANTILLA PARA EL PLAN SINTÉTICO DE UN ESPACIO PEDAGÓGICO</w:t>
      </w:r>
    </w:p>
    <w:p w:rsidR="00DD0855" w:rsidRDefault="00DD0855">
      <w:pPr>
        <w:spacing w:after="0" w:line="240" w:lineRule="auto"/>
        <w:jc w:val="both"/>
        <w:rPr>
          <w:color w:val="000000"/>
        </w:rPr>
      </w:pPr>
    </w:p>
    <w:tbl>
      <w:tblPr>
        <w:tblStyle w:val="a"/>
        <w:tblW w:w="11188" w:type="dxa"/>
        <w:tblInd w:w="-968" w:type="dxa"/>
        <w:tblLayout w:type="fixed"/>
        <w:tblLook w:val="0000" w:firstRow="0" w:lastRow="0" w:firstColumn="0" w:lastColumn="0" w:noHBand="0" w:noVBand="0"/>
      </w:tblPr>
      <w:tblGrid>
        <w:gridCol w:w="2774"/>
        <w:gridCol w:w="2775"/>
        <w:gridCol w:w="2774"/>
        <w:gridCol w:w="2865"/>
      </w:tblGrid>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DD0855" w:rsidRDefault="00321929">
            <w:pPr>
              <w:spacing w:after="0" w:line="240" w:lineRule="auto"/>
            </w:pPr>
            <w:r>
              <w:rPr>
                <w:b/>
                <w:color w:val="000000"/>
              </w:rPr>
              <w:t>Espacio Pedagógico:</w:t>
            </w:r>
            <w:r>
              <w:rPr>
                <w:color w:val="000000"/>
              </w:rPr>
              <w:t xml:space="preserve"> Lenguajes de programación</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DD0855" w:rsidRDefault="00321929">
            <w:pPr>
              <w:spacing w:after="0" w:line="240" w:lineRule="auto"/>
              <w:rPr>
                <w:b/>
              </w:rPr>
            </w:pPr>
            <w:r>
              <w:rPr>
                <w:b/>
                <w:color w:val="000000"/>
              </w:rPr>
              <w:t xml:space="preserve">Código: </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DD0855" w:rsidRDefault="00321929">
            <w:pPr>
              <w:spacing w:after="0" w:line="240" w:lineRule="auto"/>
            </w:pPr>
            <w:r>
              <w:rPr>
                <w:b/>
                <w:color w:val="000000"/>
              </w:rPr>
              <w:t>Unidad Académica Responsable:</w:t>
            </w:r>
            <w:r>
              <w:rPr>
                <w:color w:val="000000"/>
              </w:rPr>
              <w:t xml:space="preserve"> </w:t>
            </w:r>
            <w:proofErr w:type="spellStart"/>
            <w:r>
              <w:rPr>
                <w:color w:val="000000"/>
              </w:rPr>
              <w:t>Vicerectoría</w:t>
            </w:r>
            <w:proofErr w:type="spellEnd"/>
            <w:r>
              <w:rPr>
                <w:color w:val="000000"/>
              </w:rPr>
              <w:t xml:space="preserve"> Académica</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DD0855" w:rsidRDefault="00321929">
            <w:pPr>
              <w:spacing w:after="0" w:line="240" w:lineRule="auto"/>
            </w:pPr>
            <w:r>
              <w:rPr>
                <w:b/>
                <w:color w:val="000000"/>
              </w:rPr>
              <w:t>Carrera según grado:</w:t>
            </w:r>
            <w:r>
              <w:rPr>
                <w:color w:val="000000"/>
              </w:rPr>
              <w:t xml:space="preserve"> Profesor de informática Con orientación en Robótica o Diseño Gráfico en el grado de Licenciatura.</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DD0855" w:rsidRDefault="00321929">
            <w:pPr>
              <w:spacing w:after="0" w:line="240" w:lineRule="auto"/>
              <w:rPr>
                <w:b/>
              </w:rPr>
            </w:pPr>
            <w:r>
              <w:rPr>
                <w:b/>
                <w:color w:val="000000"/>
              </w:rPr>
              <w:t>Requisitos (código, nombre y unidades valorativas):</w:t>
            </w:r>
          </w:p>
          <w:p w:rsidR="00DD0855" w:rsidRDefault="00321929">
            <w:pPr>
              <w:spacing w:after="0" w:line="240" w:lineRule="auto"/>
              <w:rPr>
                <w:color w:val="000000"/>
              </w:rPr>
            </w:pPr>
            <w:r>
              <w:rPr>
                <w:color w:val="000000"/>
              </w:rPr>
              <w:t>Estructuras de datos y algoritmos</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DD0855" w:rsidRDefault="00321929">
            <w:pPr>
              <w:spacing w:after="0" w:line="240" w:lineRule="auto"/>
              <w:rPr>
                <w:b/>
              </w:rPr>
            </w:pPr>
            <w:r>
              <w:rPr>
                <w:b/>
                <w:color w:val="000000"/>
              </w:rPr>
              <w:t xml:space="preserve">Distribución de la actividad académica del espacio pedagógico: </w:t>
            </w:r>
          </w:p>
        </w:tc>
      </w:tr>
      <w:tr w:rsidR="00DD0855">
        <w:trPr>
          <w:trHeight w:val="300"/>
        </w:trPr>
        <w:tc>
          <w:tcPr>
            <w:tcW w:w="2774" w:type="dxa"/>
            <w:tcBorders>
              <w:top w:val="single" w:sz="4" w:space="0" w:color="000000"/>
              <w:left w:val="single" w:sz="4" w:space="0" w:color="000000"/>
              <w:bottom w:val="single" w:sz="4" w:space="0" w:color="000000"/>
            </w:tcBorders>
            <w:shd w:val="clear" w:color="auto" w:fill="auto"/>
          </w:tcPr>
          <w:p w:rsidR="00DD0855" w:rsidRDefault="00321929">
            <w:pPr>
              <w:spacing w:after="0" w:line="240" w:lineRule="auto"/>
            </w:pPr>
            <w:r>
              <w:rPr>
                <w:b/>
                <w:color w:val="000000"/>
              </w:rPr>
              <w:t>Tota</w:t>
            </w:r>
            <w:r>
              <w:rPr>
                <w:b/>
                <w:color w:val="000000"/>
              </w:rPr>
              <w:t>l de unidades valorativas:</w:t>
            </w:r>
            <w:r>
              <w:rPr>
                <w:color w:val="000000"/>
              </w:rPr>
              <w:t xml:space="preserve"> 5</w:t>
            </w:r>
          </w:p>
          <w:p w:rsidR="00DD0855" w:rsidRDefault="00321929">
            <w:pPr>
              <w:spacing w:after="0" w:line="240" w:lineRule="auto"/>
            </w:pPr>
            <w:r>
              <w:rPr>
                <w:b/>
                <w:color w:val="000000"/>
              </w:rPr>
              <w:t>Teóricas:</w:t>
            </w:r>
            <w:r>
              <w:rPr>
                <w:color w:val="000000"/>
              </w:rPr>
              <w:t xml:space="preserve"> 3</w:t>
            </w:r>
          </w:p>
          <w:p w:rsidR="00DD0855" w:rsidRDefault="00321929">
            <w:pPr>
              <w:spacing w:after="0" w:line="240" w:lineRule="auto"/>
            </w:pPr>
            <w:r>
              <w:rPr>
                <w:b/>
                <w:color w:val="000000"/>
              </w:rPr>
              <w:t>Práctica:</w:t>
            </w:r>
            <w:r>
              <w:rPr>
                <w:color w:val="000000"/>
              </w:rPr>
              <w:t xml:space="preserve">  2</w:t>
            </w:r>
          </w:p>
        </w:tc>
        <w:tc>
          <w:tcPr>
            <w:tcW w:w="2775" w:type="dxa"/>
            <w:tcBorders>
              <w:top w:val="single" w:sz="4" w:space="0" w:color="000000"/>
              <w:left w:val="single" w:sz="4" w:space="0" w:color="000000"/>
              <w:bottom w:val="single" w:sz="4" w:space="0" w:color="000000"/>
            </w:tcBorders>
            <w:shd w:val="clear" w:color="auto" w:fill="auto"/>
          </w:tcPr>
          <w:p w:rsidR="00DD0855" w:rsidRDefault="00321929">
            <w:pPr>
              <w:spacing w:after="0" w:line="240" w:lineRule="auto"/>
            </w:pPr>
            <w:r>
              <w:rPr>
                <w:b/>
                <w:color w:val="000000"/>
              </w:rPr>
              <w:t>Número de semanas:</w:t>
            </w:r>
            <w:r>
              <w:rPr>
                <w:color w:val="000000"/>
              </w:rPr>
              <w:t xml:space="preserve"> 13</w:t>
            </w:r>
          </w:p>
          <w:p w:rsidR="00DD0855" w:rsidRDefault="00321929">
            <w:pPr>
              <w:spacing w:after="0" w:line="240" w:lineRule="auto"/>
              <w:rPr>
                <w:b/>
              </w:rPr>
            </w:pPr>
            <w:r>
              <w:rPr>
                <w:b/>
                <w:color w:val="000000"/>
              </w:rPr>
              <w:t>Horas por semana Teóricas:</w:t>
            </w:r>
            <w:r>
              <w:rPr>
                <w:color w:val="000000"/>
              </w:rPr>
              <w:t xml:space="preserve"> 45</w:t>
            </w:r>
          </w:p>
          <w:p w:rsidR="00DD0855" w:rsidRDefault="00321929">
            <w:pPr>
              <w:spacing w:after="0" w:line="240" w:lineRule="auto"/>
            </w:pPr>
            <w:r>
              <w:rPr>
                <w:b/>
                <w:color w:val="000000"/>
              </w:rPr>
              <w:t>Horas por semana Prácticas:</w:t>
            </w:r>
            <w:r>
              <w:rPr>
                <w:color w:val="000000"/>
              </w:rPr>
              <w:t xml:space="preserve"> 30</w:t>
            </w:r>
          </w:p>
        </w:tc>
        <w:tc>
          <w:tcPr>
            <w:tcW w:w="2774" w:type="dxa"/>
            <w:tcBorders>
              <w:top w:val="single" w:sz="4" w:space="0" w:color="000000"/>
              <w:left w:val="single" w:sz="4" w:space="0" w:color="000000"/>
              <w:bottom w:val="single" w:sz="4" w:space="0" w:color="000000"/>
            </w:tcBorders>
            <w:shd w:val="clear" w:color="auto" w:fill="auto"/>
          </w:tcPr>
          <w:p w:rsidR="00DD0855" w:rsidRDefault="00321929">
            <w:pPr>
              <w:spacing w:after="0" w:line="240" w:lineRule="auto"/>
            </w:pPr>
            <w:r>
              <w:rPr>
                <w:color w:val="000000"/>
              </w:rPr>
              <w:t xml:space="preserve">Horas de clase frente al profesor en el período académico y durante la </w:t>
            </w:r>
            <w:r>
              <w:rPr>
                <w:b/>
                <w:color w:val="000000"/>
              </w:rPr>
              <w:t>semana:</w:t>
            </w:r>
          </w:p>
          <w:p w:rsidR="00DD0855" w:rsidRDefault="00321929">
            <w:pPr>
              <w:spacing w:after="0" w:line="240" w:lineRule="auto"/>
            </w:pPr>
            <w:r>
              <w:rPr>
                <w:color w:val="000000"/>
              </w:rPr>
              <w:t>H.T.: 45/3</w:t>
            </w:r>
          </w:p>
          <w:p w:rsidR="00DD0855" w:rsidRDefault="00321929">
            <w:pPr>
              <w:spacing w:after="0" w:line="240" w:lineRule="auto"/>
            </w:pPr>
            <w:r>
              <w:rPr>
                <w:color w:val="000000"/>
              </w:rPr>
              <w:t>H.P.: 30/2</w:t>
            </w:r>
          </w:p>
        </w:tc>
        <w:tc>
          <w:tcPr>
            <w:tcW w:w="2865" w:type="dxa"/>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pPr>
            <w:r>
              <w:rPr>
                <w:color w:val="000000"/>
              </w:rPr>
              <w:t xml:space="preserve">Horas de Trabajo Independiente en el período académico y durante la </w:t>
            </w:r>
            <w:r>
              <w:rPr>
                <w:b/>
                <w:color w:val="000000"/>
              </w:rPr>
              <w:t>semana:</w:t>
            </w:r>
            <w:r>
              <w:rPr>
                <w:color w:val="000000"/>
              </w:rPr>
              <w:t xml:space="preserve"> 90</w:t>
            </w:r>
          </w:p>
          <w:p w:rsidR="00DD0855" w:rsidRDefault="00DD0855">
            <w:pPr>
              <w:spacing w:after="0" w:line="240" w:lineRule="auto"/>
              <w:rPr>
                <w:color w:val="000000"/>
              </w:rPr>
            </w:pP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rPr>
            </w:pPr>
            <w:r>
              <w:rPr>
                <w:b/>
                <w:color w:val="000000"/>
              </w:rPr>
              <w:t xml:space="preserve">Modalidad en la que se presenta el proceso de aprendizaje: </w:t>
            </w:r>
          </w:p>
          <w:p w:rsidR="00DD0855" w:rsidRDefault="00321929">
            <w:pPr>
              <w:numPr>
                <w:ilvl w:val="0"/>
                <w:numId w:val="1"/>
              </w:numPr>
              <w:spacing w:after="0" w:line="240" w:lineRule="auto"/>
              <w:rPr>
                <w:b/>
              </w:rPr>
            </w:pPr>
            <w:r>
              <w:rPr>
                <w:b/>
                <w:color w:val="000000"/>
              </w:rPr>
              <w:t>Presencial</w:t>
            </w:r>
            <w:r>
              <w:rPr>
                <w:noProof/>
              </w:rPr>
              <mc:AlternateContent>
                <mc:Choice Requires="wpg">
                  <w:drawing>
                    <wp:anchor distT="0" distB="0" distL="114300" distR="114300" simplePos="0" relativeHeight="251658240"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3" name="3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DD0855" w:rsidRDefault="00DD08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3784600</wp:posOffset>
                      </wp:positionH>
                      <wp:positionV relativeFrom="paragraph">
                        <wp:posOffset>12700</wp:posOffset>
                      </wp:positionV>
                      <wp:extent cx="133250" cy="12690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33250" cy="126900"/>
                              </a:xfrm>
                              <a:prstGeom prst="rect"/>
                              <a:ln/>
                            </pic:spPr>
                          </pic:pic>
                        </a:graphicData>
                      </a:graphic>
                    </wp:anchor>
                  </w:drawing>
                </mc:Fallback>
              </mc:AlternateContent>
            </w:r>
          </w:p>
          <w:p w:rsidR="00DD0855" w:rsidRDefault="00321929">
            <w:pPr>
              <w:numPr>
                <w:ilvl w:val="0"/>
                <w:numId w:val="2"/>
              </w:numPr>
              <w:spacing w:after="0" w:line="240" w:lineRule="auto"/>
            </w:pPr>
            <w:r>
              <w:rPr>
                <w:color w:val="000000"/>
              </w:rPr>
              <w:t xml:space="preserve">Herramienta de apoyo a la </w:t>
            </w:r>
            <w:proofErr w:type="spellStart"/>
            <w:r>
              <w:rPr>
                <w:color w:val="000000"/>
              </w:rPr>
              <w:t>presencialidad</w:t>
            </w:r>
            <w:proofErr w:type="spellEnd"/>
            <w:r>
              <w:rPr>
                <w:color w:val="000000"/>
              </w:rPr>
              <w:t xml:space="preserve"> (plataforma) </w:t>
            </w:r>
            <w:r>
              <w:rPr>
                <w:noProof/>
              </w:rPr>
              <mc:AlternateContent>
                <mc:Choice Requires="wpg">
                  <w:drawing>
                    <wp:anchor distT="0" distB="0" distL="114300" distR="114300" simplePos="0" relativeHeight="251659264" behindDoc="0" locked="0" layoutInCell="1" hidden="0" allowOverlap="1">
                      <wp:simplePos x="0" y="0"/>
                      <wp:positionH relativeFrom="column">
                        <wp:posOffset>3771900</wp:posOffset>
                      </wp:positionH>
                      <wp:positionV relativeFrom="paragraph">
                        <wp:posOffset>0</wp:posOffset>
                      </wp:positionV>
                      <wp:extent cx="139700" cy="133350"/>
                      <wp:effectExtent l="0" t="0" r="0" b="0"/>
                      <wp:wrapNone/>
                      <wp:docPr id="6" name="6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9050" cap="flat" cmpd="sng">
                                <a:solidFill>
                                  <a:schemeClr val="lt1"/>
                                </a:solidFill>
                                <a:prstDash val="solid"/>
                                <a:miter lim="800000"/>
                                <a:headEnd type="none" w="sm" len="sm"/>
                                <a:tailEnd type="none" w="sm" len="sm"/>
                              </a:ln>
                            </wps:spPr>
                            <wps:txbx>
                              <w:txbxContent>
                                <w:p w:rsidR="00DD0855" w:rsidRDefault="00DD08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3771900</wp:posOffset>
                      </wp:positionH>
                      <wp:positionV relativeFrom="paragraph">
                        <wp:posOffset>0</wp:posOffset>
                      </wp:positionV>
                      <wp:extent cx="139700" cy="13335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39700" cy="133350"/>
                              </a:xfrm>
                              <a:prstGeom prst="rect"/>
                              <a:ln/>
                            </pic:spPr>
                          </pic:pic>
                        </a:graphicData>
                      </a:graphic>
                    </wp:anchor>
                  </w:drawing>
                </mc:Fallback>
              </mc:AlternateContent>
            </w:r>
          </w:p>
          <w:p w:rsidR="00DD0855" w:rsidRDefault="00321929">
            <w:pPr>
              <w:numPr>
                <w:ilvl w:val="0"/>
                <w:numId w:val="1"/>
              </w:numPr>
              <w:spacing w:after="0" w:line="240" w:lineRule="auto"/>
              <w:rPr>
                <w:b/>
              </w:rPr>
            </w:pPr>
            <w:r>
              <w:rPr>
                <w:b/>
                <w:color w:val="000000"/>
              </w:rPr>
              <w:t>Distancia</w:t>
            </w:r>
            <w:r>
              <w:rPr>
                <w:noProof/>
              </w:rPr>
              <mc:AlternateContent>
                <mc:Choice Requires="wpg">
                  <w:drawing>
                    <wp:anchor distT="0" distB="0" distL="114300" distR="114300" simplePos="0" relativeHeight="251660288" behindDoc="0" locked="0" layoutInCell="1" hidden="0" allowOverlap="1">
                      <wp:simplePos x="0" y="0"/>
                      <wp:positionH relativeFrom="column">
                        <wp:posOffset>3784600</wp:posOffset>
                      </wp:positionH>
                      <wp:positionV relativeFrom="paragraph">
                        <wp:posOffset>0</wp:posOffset>
                      </wp:positionV>
                      <wp:extent cx="133250" cy="126900"/>
                      <wp:effectExtent l="0" t="0" r="0" b="0"/>
                      <wp:wrapNone/>
                      <wp:docPr id="1" name="1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DD0855" w:rsidRDefault="00DD08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3784600</wp:posOffset>
                      </wp:positionH>
                      <wp:positionV relativeFrom="paragraph">
                        <wp:posOffset>0</wp:posOffset>
                      </wp:positionV>
                      <wp:extent cx="133250" cy="1269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33250" cy="126900"/>
                              </a:xfrm>
                              <a:prstGeom prst="rect"/>
                              <a:ln/>
                            </pic:spPr>
                          </pic:pic>
                        </a:graphicData>
                      </a:graphic>
                    </wp:anchor>
                  </w:drawing>
                </mc:Fallback>
              </mc:AlternateContent>
            </w:r>
          </w:p>
          <w:p w:rsidR="00DD0855" w:rsidRDefault="00321929">
            <w:pPr>
              <w:numPr>
                <w:ilvl w:val="0"/>
                <w:numId w:val="2"/>
              </w:numPr>
              <w:spacing w:after="0" w:line="240" w:lineRule="auto"/>
            </w:pPr>
            <w:proofErr w:type="spellStart"/>
            <w:r>
              <w:rPr>
                <w:color w:val="000000"/>
              </w:rPr>
              <w:t>Semipresencial</w:t>
            </w:r>
            <w:proofErr w:type="spellEnd"/>
            <w:r>
              <w:rPr>
                <w:color w:val="000000"/>
              </w:rPr>
              <w:t xml:space="preserve"> (e-</w:t>
            </w:r>
            <w:proofErr w:type="spellStart"/>
            <w:r>
              <w:rPr>
                <w:color w:val="000000"/>
              </w:rPr>
              <w:t>Learning</w:t>
            </w:r>
            <w:proofErr w:type="spellEnd"/>
            <w:r>
              <w:rPr>
                <w:color w:val="000000"/>
              </w:rPr>
              <w:t>)</w:t>
            </w:r>
            <w:r>
              <w:rPr>
                <w:noProof/>
              </w:rPr>
              <mc:AlternateContent>
                <mc:Choice Requires="wpg">
                  <w:drawing>
                    <wp:anchor distT="0" distB="0" distL="114300" distR="114300" simplePos="0" relativeHeight="251661312"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2" name="2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DD0855" w:rsidRDefault="00DD08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3784600</wp:posOffset>
                      </wp:positionH>
                      <wp:positionV relativeFrom="paragraph">
                        <wp:posOffset>12700</wp:posOffset>
                      </wp:positionV>
                      <wp:extent cx="133250" cy="1269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3250" cy="126900"/>
                              </a:xfrm>
                              <a:prstGeom prst="rect"/>
                              <a:ln/>
                            </pic:spPr>
                          </pic:pic>
                        </a:graphicData>
                      </a:graphic>
                    </wp:anchor>
                  </w:drawing>
                </mc:Fallback>
              </mc:AlternateContent>
            </w:r>
          </w:p>
          <w:p w:rsidR="00DD0855" w:rsidRDefault="00321929">
            <w:pPr>
              <w:numPr>
                <w:ilvl w:val="0"/>
                <w:numId w:val="2"/>
              </w:numPr>
              <w:spacing w:after="0" w:line="240" w:lineRule="auto"/>
            </w:pPr>
            <w:proofErr w:type="spellStart"/>
            <w:r>
              <w:rPr>
                <w:color w:val="000000"/>
              </w:rPr>
              <w:t>Semipresencial</w:t>
            </w:r>
            <w:proofErr w:type="spellEnd"/>
            <w:r>
              <w:rPr>
                <w:color w:val="000000"/>
              </w:rPr>
              <w:t xml:space="preserve"> con mediación virtual (b-</w:t>
            </w:r>
            <w:proofErr w:type="spellStart"/>
            <w:r>
              <w:rPr>
                <w:color w:val="000000"/>
              </w:rPr>
              <w:t>Learning</w:t>
            </w:r>
            <w:proofErr w:type="spellEnd"/>
            <w:r>
              <w:rPr>
                <w:color w:val="000000"/>
              </w:rPr>
              <w:t>)</w:t>
            </w:r>
            <w:r>
              <w:rPr>
                <w:noProof/>
              </w:rPr>
              <mc:AlternateContent>
                <mc:Choice Requires="wpg">
                  <w:drawing>
                    <wp:anchor distT="0" distB="0" distL="114300" distR="114300" simplePos="0" relativeHeight="251662336" behindDoc="0" locked="0" layoutInCell="1" hidden="0" allowOverlap="1">
                      <wp:simplePos x="0" y="0"/>
                      <wp:positionH relativeFrom="column">
                        <wp:posOffset>3771900</wp:posOffset>
                      </wp:positionH>
                      <wp:positionV relativeFrom="paragraph">
                        <wp:posOffset>0</wp:posOffset>
                      </wp:positionV>
                      <wp:extent cx="139700" cy="133350"/>
                      <wp:effectExtent l="0" t="0" r="0" b="0"/>
                      <wp:wrapNone/>
                      <wp:docPr id="5" name="5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9050" cap="flat" cmpd="sng">
                                <a:solidFill>
                                  <a:schemeClr val="lt1"/>
                                </a:solidFill>
                                <a:prstDash val="solid"/>
                                <a:miter lim="800000"/>
                                <a:headEnd type="none" w="sm" len="sm"/>
                                <a:tailEnd type="none" w="sm" len="sm"/>
                              </a:ln>
                            </wps:spPr>
                            <wps:txbx>
                              <w:txbxContent>
                                <w:p w:rsidR="00DD0855" w:rsidRDefault="00DD08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3771900</wp:posOffset>
                      </wp:positionH>
                      <wp:positionV relativeFrom="paragraph">
                        <wp:posOffset>0</wp:posOffset>
                      </wp:positionV>
                      <wp:extent cx="139700" cy="13335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39700" cy="133350"/>
                              </a:xfrm>
                              <a:prstGeom prst="rect"/>
                              <a:ln/>
                            </pic:spPr>
                          </pic:pic>
                        </a:graphicData>
                      </a:graphic>
                    </wp:anchor>
                  </w:drawing>
                </mc:Fallback>
              </mc:AlternateContent>
            </w:r>
          </w:p>
          <w:p w:rsidR="00DD0855" w:rsidRDefault="00321929">
            <w:pPr>
              <w:numPr>
                <w:ilvl w:val="0"/>
                <w:numId w:val="2"/>
              </w:numPr>
              <w:spacing w:after="0" w:line="240" w:lineRule="auto"/>
            </w:pPr>
            <w:r>
              <w:rPr>
                <w:color w:val="000000"/>
              </w:rPr>
              <w:t>Virtual</w:t>
            </w:r>
            <w:r>
              <w:rPr>
                <w:noProof/>
              </w:rPr>
              <mc:AlternateContent>
                <mc:Choice Requires="wpg">
                  <w:drawing>
                    <wp:anchor distT="0" distB="0" distL="114300" distR="114300" simplePos="0" relativeHeight="251663360"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4" name="4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DD0855" w:rsidRDefault="00DD085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3784600</wp:posOffset>
                      </wp:positionH>
                      <wp:positionV relativeFrom="paragraph">
                        <wp:posOffset>12700</wp:posOffset>
                      </wp:positionV>
                      <wp:extent cx="133250" cy="12690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33250" cy="126900"/>
                              </a:xfrm>
                              <a:prstGeom prst="rect"/>
                              <a:ln/>
                            </pic:spPr>
                          </pic:pic>
                        </a:graphicData>
                      </a:graphic>
                    </wp:anchor>
                  </w:drawing>
                </mc:Fallback>
              </mc:AlternateConten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color w:val="000000"/>
              </w:rPr>
            </w:pPr>
            <w:r>
              <w:rPr>
                <w:b/>
                <w:color w:val="000000"/>
              </w:rPr>
              <w:t>Descripción del espacio pedagógico (Naturaleza y propósito):</w:t>
            </w:r>
          </w:p>
          <w:p w:rsidR="00B830E0" w:rsidRDefault="00B830E0">
            <w:pPr>
              <w:spacing w:after="0" w:line="240" w:lineRule="auto"/>
              <w:rPr>
                <w:b/>
              </w:rPr>
            </w:pPr>
          </w:p>
          <w:p w:rsidR="00B830E0" w:rsidRDefault="00B830E0" w:rsidP="00B830E0">
            <w:pPr>
              <w:jc w:val="both"/>
            </w:pPr>
            <w:r>
              <w:t>Este espacio formativo proporciona a los estudiantes los fundamentos de los</w:t>
            </w:r>
            <w:r>
              <w:t xml:space="preserve"> lenguajes de programación, sus aplicaciones,</w:t>
            </w:r>
            <w:r>
              <w:t xml:space="preserve"> </w:t>
            </w:r>
            <w:r>
              <w:t xml:space="preserve">semántica, e implementación. </w:t>
            </w:r>
            <w:r>
              <w:t xml:space="preserve"> Además se espera que los estudiantes logren r</w:t>
            </w:r>
            <w:r>
              <w:t>econoce</w:t>
            </w:r>
            <w:r>
              <w:t>r</w:t>
            </w:r>
            <w:r>
              <w:t xml:space="preserve"> la definición de varios lenguajes a través de su intérprete,</w:t>
            </w:r>
            <w:r>
              <w:t xml:space="preserve"> </w:t>
            </w:r>
            <w:r>
              <w:t>estudiando paso a paso distintos mecanismos, como funciones, recursión, estado, y finalmente objetos.</w:t>
            </w:r>
          </w:p>
          <w:p w:rsidR="00DD0855" w:rsidRDefault="00B830E0" w:rsidP="00B830E0">
            <w:pPr>
              <w:tabs>
                <w:tab w:val="left" w:pos="1230"/>
              </w:tabs>
              <w:jc w:val="both"/>
            </w:pPr>
            <w:r>
              <w:t xml:space="preserve">El </w:t>
            </w:r>
            <w:r w:rsidR="00321929">
              <w:t>objetivo principal de este espacio es el conocer los fundamento</w:t>
            </w:r>
            <w:r w:rsidR="00321929">
              <w:t>s</w:t>
            </w:r>
            <w:r>
              <w:t xml:space="preserve"> de los lenguajes de programación,</w:t>
            </w:r>
            <w:r w:rsidR="00321929">
              <w:t xml:space="preserve"> pero además generar experiencias donde de u</w:t>
            </w:r>
            <w:r w:rsidR="00321929">
              <w:t>na forma colaborativa</w:t>
            </w:r>
            <w:r>
              <w:t xml:space="preserve">, </w:t>
            </w:r>
            <w:r w:rsidR="00321929">
              <w:t xml:space="preserve"> se permita conocer y aplicar los distintos paradigmas existentes (con uno o más lenguajes de programación) para resolver problemas de la vida cotidiana. En lo general, los estudiantes podrán ver los problemas no solo desde un punto de</w:t>
            </w:r>
            <w:r w:rsidR="00321929">
              <w:t xml:space="preserve"> vista sino de múltiples escenarios.</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rPr>
            </w:pPr>
            <w:r>
              <w:rPr>
                <w:b/>
                <w:color w:val="000000"/>
              </w:rPr>
              <w:t>Capacidades previas (conocimientos, habilidades, destrezas, valores adquiridos por los estudiantes):</w:t>
            </w:r>
          </w:p>
          <w:p w:rsidR="00DD0855" w:rsidRDefault="00DD0855">
            <w:pPr>
              <w:spacing w:after="0" w:line="240" w:lineRule="auto"/>
              <w:rPr>
                <w:color w:val="000000"/>
              </w:rPr>
            </w:pP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Considera las acciones propias y de los demás para garantizar que la aplicación se integre correctamente en un entor</w:t>
            </w:r>
            <w:r>
              <w:rPr>
                <w:color w:val="000000"/>
              </w:rPr>
              <w:t>no complejo y cumpla con las necesidades del usuario / cliente.</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Conoce los fundamentos informáticos de la programación.</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Analiza, diseña, y construye algoritmos para dar solución a problemas cotidianos que se le presenten</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Plantea distintas soluciones a un p</w:t>
            </w:r>
            <w:r>
              <w:rPr>
                <w:color w:val="000000"/>
              </w:rPr>
              <w:t>roblema.</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Conoce los tipos de datos más utilizados en programación y las operaciones fundamentales sobre los mismos.</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Aplica los mecanismos de abstracción y su importancia para solucionar problemas.</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Maneja los fundamentos de la estructura de datos</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lastRenderedPageBreak/>
              <w:t>Diseña y aplica de forma eficiente los diferentes tipos y estructuras de datos más adecuados para dar resolución a un</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problema.</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Capacidad para analizar, diseñar, construir y mantener aplicaciones de forma seguras y eficientes, eligiendo el</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paradigma de pro</w:t>
            </w:r>
            <w:r>
              <w:rPr>
                <w:color w:val="000000"/>
              </w:rPr>
              <w:t>gramación adecuado.</w:t>
            </w:r>
          </w:p>
          <w:p w:rsidR="00DD0855" w:rsidRDefault="00321929">
            <w:pPr>
              <w:numPr>
                <w:ilvl w:val="0"/>
                <w:numId w:val="8"/>
              </w:numPr>
              <w:pBdr>
                <w:top w:val="nil"/>
                <w:left w:val="nil"/>
                <w:bottom w:val="nil"/>
                <w:right w:val="nil"/>
                <w:between w:val="nil"/>
              </w:pBdr>
              <w:spacing w:after="0" w:line="240" w:lineRule="auto"/>
              <w:rPr>
                <w:color w:val="000000"/>
              </w:rPr>
            </w:pPr>
            <w:r>
              <w:rPr>
                <w:color w:val="000000"/>
              </w:rPr>
              <w:t>Diseña, desarrolla y evalúa aplicaciones y sistemas informáticos de forma eficiente.</w:t>
            </w:r>
          </w:p>
          <w:p w:rsidR="00DD0855" w:rsidRDefault="00321929">
            <w:pPr>
              <w:numPr>
                <w:ilvl w:val="0"/>
                <w:numId w:val="8"/>
              </w:numPr>
              <w:spacing w:after="0" w:line="240" w:lineRule="auto"/>
            </w:pPr>
            <w:r>
              <w:rPr>
                <w:color w:val="000000"/>
              </w:rPr>
              <w:t>Propone, analiza y soluciona adecuadamente problemas informáticos.</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rPr>
            </w:pPr>
            <w:r>
              <w:rPr>
                <w:b/>
                <w:color w:val="000000"/>
              </w:rPr>
              <w:lastRenderedPageBreak/>
              <w:t>Competencias genéricas:</w:t>
            </w:r>
          </w:p>
          <w:p w:rsidR="00DD0855" w:rsidRDefault="00321929">
            <w:pPr>
              <w:numPr>
                <w:ilvl w:val="0"/>
                <w:numId w:val="4"/>
              </w:numPr>
              <w:spacing w:after="0" w:line="240" w:lineRule="auto"/>
              <w:jc w:val="both"/>
              <w:rPr>
                <w:color w:val="000000"/>
              </w:rPr>
            </w:pPr>
            <w:r>
              <w:rPr>
                <w:color w:val="000000"/>
              </w:rPr>
              <w:t>Capacidad de Análisis y síntesis</w:t>
            </w:r>
          </w:p>
          <w:p w:rsidR="00DD0855" w:rsidRDefault="00321929">
            <w:pPr>
              <w:numPr>
                <w:ilvl w:val="0"/>
                <w:numId w:val="4"/>
              </w:numPr>
              <w:spacing w:after="0" w:line="240" w:lineRule="auto"/>
              <w:jc w:val="both"/>
              <w:rPr>
                <w:color w:val="000000"/>
              </w:rPr>
            </w:pPr>
            <w:r>
              <w:rPr>
                <w:color w:val="000000"/>
              </w:rPr>
              <w:t>Capacidad para plantear y resolver Problemas</w:t>
            </w:r>
          </w:p>
          <w:p w:rsidR="00DD0855" w:rsidRDefault="00321929">
            <w:pPr>
              <w:numPr>
                <w:ilvl w:val="0"/>
                <w:numId w:val="4"/>
              </w:numPr>
              <w:spacing w:after="0" w:line="240" w:lineRule="auto"/>
              <w:jc w:val="both"/>
              <w:rPr>
                <w:color w:val="000000"/>
              </w:rPr>
            </w:pPr>
            <w:r>
              <w:rPr>
                <w:color w:val="000000"/>
              </w:rPr>
              <w:t>Capacidad de comunicarse de forma oral y escrita en su lengua materna</w:t>
            </w:r>
          </w:p>
          <w:p w:rsidR="00DD0855" w:rsidRDefault="00321929">
            <w:pPr>
              <w:numPr>
                <w:ilvl w:val="0"/>
                <w:numId w:val="4"/>
              </w:numPr>
              <w:spacing w:after="0" w:line="240" w:lineRule="auto"/>
              <w:jc w:val="both"/>
              <w:rPr>
                <w:color w:val="000000"/>
              </w:rPr>
            </w:pPr>
            <w:r>
              <w:rPr>
                <w:color w:val="000000"/>
              </w:rPr>
              <w:t>Capacidad de conocer una lengua extranjera</w:t>
            </w:r>
          </w:p>
          <w:p w:rsidR="00DD0855" w:rsidRDefault="00321929">
            <w:pPr>
              <w:numPr>
                <w:ilvl w:val="0"/>
                <w:numId w:val="4"/>
              </w:numPr>
              <w:spacing w:after="0" w:line="240" w:lineRule="auto"/>
              <w:jc w:val="both"/>
              <w:rPr>
                <w:color w:val="000000"/>
              </w:rPr>
            </w:pPr>
            <w:r>
              <w:rPr>
                <w:color w:val="000000"/>
              </w:rPr>
              <w:t>Capacidad de trabajar en equipo</w:t>
            </w:r>
          </w:p>
          <w:p w:rsidR="00DD0855" w:rsidRDefault="00321929">
            <w:pPr>
              <w:numPr>
                <w:ilvl w:val="0"/>
                <w:numId w:val="4"/>
              </w:numPr>
              <w:spacing w:after="0" w:line="240" w:lineRule="auto"/>
              <w:jc w:val="both"/>
              <w:rPr>
                <w:color w:val="000000"/>
              </w:rPr>
            </w:pPr>
            <w:r>
              <w:rPr>
                <w:color w:val="000000"/>
              </w:rPr>
              <w:t>Capacidad de demostrar compromiso ético</w:t>
            </w:r>
          </w:p>
          <w:p w:rsidR="00DD0855" w:rsidRDefault="00321929">
            <w:pPr>
              <w:numPr>
                <w:ilvl w:val="0"/>
                <w:numId w:val="4"/>
              </w:numPr>
              <w:spacing w:after="0" w:line="240" w:lineRule="auto"/>
              <w:jc w:val="both"/>
              <w:rPr>
                <w:color w:val="000000"/>
              </w:rPr>
            </w:pPr>
            <w:r>
              <w:rPr>
                <w:color w:val="000000"/>
              </w:rPr>
              <w:t>Capacidad de promover el d</w:t>
            </w:r>
            <w:r>
              <w:rPr>
                <w:color w:val="000000"/>
              </w:rPr>
              <w:t>esarrollo del aprendizaje autónomo, crítico y creativo a lo largo de toda la vida.</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rPr>
            </w:pPr>
            <w:r>
              <w:rPr>
                <w:b/>
                <w:color w:val="000000"/>
              </w:rPr>
              <w:t>Competencias específicas:</w:t>
            </w:r>
          </w:p>
          <w:p w:rsidR="00DD0855" w:rsidRDefault="00DD0855">
            <w:pPr>
              <w:spacing w:after="0" w:line="240" w:lineRule="auto"/>
            </w:pPr>
          </w:p>
          <w:p w:rsidR="00DD0855" w:rsidRDefault="00321929" w:rsidP="005B6B11">
            <w:pPr>
              <w:numPr>
                <w:ilvl w:val="0"/>
                <w:numId w:val="6"/>
              </w:numPr>
              <w:spacing w:after="0" w:line="240" w:lineRule="auto"/>
            </w:pPr>
            <w:r>
              <w:t>Desarrollar conocimiento profundo de los principios fundamentales de los lenguajes de programación y reconoce su</w:t>
            </w:r>
            <w:r w:rsidR="005B6B11">
              <w:t xml:space="preserve"> </w:t>
            </w:r>
            <w:r>
              <w:t>aplicación para interpretar, sel</w:t>
            </w:r>
            <w:r>
              <w:t>eccionar, modelar y crear nuevos conceptos.</w:t>
            </w:r>
          </w:p>
          <w:p w:rsidR="00DD0855" w:rsidRDefault="00321929" w:rsidP="005B6B11">
            <w:pPr>
              <w:numPr>
                <w:ilvl w:val="0"/>
                <w:numId w:val="6"/>
              </w:numPr>
              <w:spacing w:after="0" w:line="240" w:lineRule="auto"/>
            </w:pPr>
            <w:r>
              <w:t>Identificar, en cualquier lenguaje de programación, los elementos comunes a la gran mayoría de ellos como ser: tipos</w:t>
            </w:r>
            <w:r w:rsidR="005B6B11">
              <w:t xml:space="preserve"> </w:t>
            </w:r>
            <w:r>
              <w:t>de datos, estructuras de control, manejo de rutinas, entre otros;</w:t>
            </w:r>
            <w:r w:rsidR="00494FF4">
              <w:t xml:space="preserve"> </w:t>
            </w:r>
            <w:r>
              <w:t xml:space="preserve"> todo desde el estudio que fun</w:t>
            </w:r>
            <w:r>
              <w:t>damenta los mismos.</w:t>
            </w:r>
          </w:p>
          <w:p w:rsidR="00DD0855" w:rsidRDefault="00321929">
            <w:pPr>
              <w:numPr>
                <w:ilvl w:val="0"/>
                <w:numId w:val="6"/>
              </w:numPr>
              <w:spacing w:after="0" w:line="240" w:lineRule="auto"/>
            </w:pPr>
            <w:r>
              <w:t>Emplear los paradigmas para crear soluciones asociados a diversos tipos de problema.</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rPr>
            </w:pPr>
            <w:proofErr w:type="spellStart"/>
            <w:r>
              <w:rPr>
                <w:b/>
                <w:color w:val="000000"/>
              </w:rPr>
              <w:t>Subcompetencias</w:t>
            </w:r>
            <w:proofErr w:type="spellEnd"/>
            <w:r>
              <w:rPr>
                <w:b/>
                <w:color w:val="000000"/>
              </w:rPr>
              <w:t>:</w:t>
            </w:r>
          </w:p>
          <w:p w:rsidR="00DD0855" w:rsidRDefault="00DD0855">
            <w:pPr>
              <w:spacing w:after="0" w:line="240" w:lineRule="auto"/>
            </w:pPr>
          </w:p>
          <w:p w:rsidR="00DD0855" w:rsidRDefault="00321929">
            <w:pPr>
              <w:numPr>
                <w:ilvl w:val="0"/>
                <w:numId w:val="7"/>
              </w:numPr>
              <w:spacing w:after="0" w:line="240" w:lineRule="auto"/>
            </w:pPr>
            <w:r>
              <w:t>Conocer y comprender los principios y fundamentos que rigen los lenguajes de programación.</w:t>
            </w:r>
          </w:p>
          <w:p w:rsidR="00DD0855" w:rsidRDefault="00321929">
            <w:pPr>
              <w:numPr>
                <w:ilvl w:val="0"/>
                <w:numId w:val="7"/>
              </w:numPr>
              <w:spacing w:after="0" w:line="240" w:lineRule="auto"/>
            </w:pPr>
            <w:r>
              <w:t>Categorizar los lenguajes de programación de acuerdo a los modelos conceptuales en los que se fundamentan, de manera que se tenga una visión más amplia del panorama de lenguajes a disposición del programador.</w:t>
            </w:r>
          </w:p>
          <w:p w:rsidR="00DD0855" w:rsidRDefault="00321929">
            <w:pPr>
              <w:numPr>
                <w:ilvl w:val="0"/>
                <w:numId w:val="7"/>
              </w:numPr>
              <w:spacing w:after="0" w:line="240" w:lineRule="auto"/>
            </w:pPr>
            <w:r>
              <w:t>Comprende los elementos sintácticos y semántico</w:t>
            </w:r>
            <w:r>
              <w:t>s asociados a un lenguaje</w:t>
            </w:r>
            <w:r w:rsidR="00494FF4">
              <w:t>.</w:t>
            </w:r>
          </w:p>
          <w:p w:rsidR="00DD0855" w:rsidRDefault="00321929">
            <w:pPr>
              <w:numPr>
                <w:ilvl w:val="0"/>
                <w:numId w:val="7"/>
              </w:numPr>
              <w:spacing w:after="0" w:line="240" w:lineRule="auto"/>
            </w:pPr>
            <w:r>
              <w:t xml:space="preserve">Aplicar la teoría subyacente al análisis léxico y sintáctico que hace un </w:t>
            </w:r>
            <w:r w:rsidR="00494FF4">
              <w:t>compilador</w:t>
            </w:r>
            <w:r>
              <w:t xml:space="preserve"> de un lenguaje a la solución de problemas generales que involucren el uso de expresiones regulares y gramáticas libres de contexto.</w:t>
            </w:r>
          </w:p>
          <w:p w:rsidR="00DD0855" w:rsidRDefault="00321929">
            <w:pPr>
              <w:numPr>
                <w:ilvl w:val="0"/>
                <w:numId w:val="7"/>
              </w:numPr>
              <w:spacing w:after="0" w:line="240" w:lineRule="auto"/>
            </w:pPr>
            <w:r>
              <w:t>Identificar dive</w:t>
            </w:r>
            <w:r>
              <w:t>rsos tipos de datos que pueden presentarse en los lenguajes de programación y las características asociadas a cada uno.</w:t>
            </w:r>
          </w:p>
          <w:p w:rsidR="00DD0855" w:rsidRDefault="00321929">
            <w:pPr>
              <w:numPr>
                <w:ilvl w:val="0"/>
                <w:numId w:val="7"/>
              </w:numPr>
              <w:spacing w:after="0" w:line="240" w:lineRule="auto"/>
            </w:pPr>
            <w:r>
              <w:t>Conocer los fundamentos de l</w:t>
            </w:r>
            <w:r>
              <w:t>os diferentes paradigmas para posteriormente aplicarlos a problemas específicos.</w:t>
            </w:r>
          </w:p>
          <w:p w:rsidR="00DD0855" w:rsidRDefault="00DD0855" w:rsidP="00494FF4">
            <w:pPr>
              <w:spacing w:after="0" w:line="240" w:lineRule="auto"/>
              <w:ind w:left="720"/>
              <w:rPr>
                <w:color w:val="000000"/>
              </w:rPr>
            </w:pP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rPr>
            </w:pPr>
            <w:r>
              <w:rPr>
                <w:b/>
                <w:color w:val="000000"/>
              </w:rPr>
              <w:t>Áreas temáticas (unidades de aprendizaje o bloques):</w:t>
            </w:r>
          </w:p>
          <w:p w:rsidR="00DD0855" w:rsidRDefault="00321929">
            <w:pPr>
              <w:spacing w:after="0" w:line="240" w:lineRule="auto"/>
            </w:pPr>
            <w:r>
              <w:t>1. UNIDAD I: Fundamentos de Lenguajes de Progr</w:t>
            </w:r>
            <w:r>
              <w:t>amación</w:t>
            </w:r>
          </w:p>
          <w:p w:rsidR="00DD0855" w:rsidRDefault="005B6B11">
            <w:pPr>
              <w:spacing w:after="0" w:line="240" w:lineRule="auto"/>
            </w:pPr>
            <w:r>
              <w:t xml:space="preserve">    </w:t>
            </w:r>
            <w:r w:rsidR="00321929">
              <w:t>1.1. Conceptos básicos</w:t>
            </w:r>
          </w:p>
          <w:p w:rsidR="00DD0855" w:rsidRDefault="005B6B11">
            <w:pPr>
              <w:spacing w:after="0" w:line="240" w:lineRule="auto"/>
            </w:pPr>
            <w:r>
              <w:t xml:space="preserve">   </w:t>
            </w:r>
            <w:r w:rsidR="00321929">
              <w:t>1.2. Evolución de los lenguajes de programación</w:t>
            </w:r>
          </w:p>
          <w:p w:rsidR="00DD0855" w:rsidRDefault="005B6B11">
            <w:pPr>
              <w:spacing w:after="0" w:line="240" w:lineRule="auto"/>
            </w:pPr>
            <w:r>
              <w:t xml:space="preserve">   </w:t>
            </w:r>
            <w:r w:rsidR="00321929">
              <w:t>1.3. Clasificación de los Lenguajes de Programación</w:t>
            </w:r>
          </w:p>
          <w:p w:rsidR="00DD0855" w:rsidRDefault="005B6B11">
            <w:pPr>
              <w:spacing w:after="0" w:line="240" w:lineRule="auto"/>
            </w:pPr>
            <w:r>
              <w:t xml:space="preserve">   </w:t>
            </w:r>
            <w:r w:rsidR="00321929">
              <w:t>1.4. Elementos de diseño de los lenguajes</w:t>
            </w:r>
          </w:p>
          <w:p w:rsidR="00DD0855" w:rsidRDefault="005B6B11">
            <w:pPr>
              <w:spacing w:after="0" w:line="240" w:lineRule="auto"/>
            </w:pPr>
            <w:r>
              <w:t xml:space="preserve">   </w:t>
            </w:r>
            <w:r w:rsidR="00321929">
              <w:t>1.5. Sintaxis</w:t>
            </w:r>
          </w:p>
          <w:p w:rsidR="00DD0855" w:rsidRDefault="005B6B11">
            <w:pPr>
              <w:spacing w:after="0" w:line="240" w:lineRule="auto"/>
            </w:pPr>
            <w:r>
              <w:t xml:space="preserve">     </w:t>
            </w:r>
            <w:r w:rsidR="00321929">
              <w:t>1.5.1. Estructura</w:t>
            </w:r>
          </w:p>
          <w:p w:rsidR="00DD0855" w:rsidRDefault="005B6B11">
            <w:pPr>
              <w:spacing w:after="0" w:line="240" w:lineRule="auto"/>
            </w:pPr>
            <w:r>
              <w:t xml:space="preserve">     </w:t>
            </w:r>
            <w:r w:rsidR="00321929">
              <w:t>1.5.2. Expresiones regulares y gramáticas libres de contexto</w:t>
            </w:r>
          </w:p>
          <w:p w:rsidR="00DD0855" w:rsidRDefault="005B6B11">
            <w:pPr>
              <w:spacing w:after="0" w:line="240" w:lineRule="auto"/>
            </w:pPr>
            <w:r>
              <w:t xml:space="preserve">     </w:t>
            </w:r>
            <w:r w:rsidR="00321929">
              <w:t>1.5.3. Análisis sintáctico</w:t>
            </w:r>
          </w:p>
          <w:p w:rsidR="00DD0855" w:rsidRDefault="005B6B11">
            <w:pPr>
              <w:spacing w:after="0" w:line="240" w:lineRule="auto"/>
            </w:pPr>
            <w:r>
              <w:t xml:space="preserve">   </w:t>
            </w:r>
            <w:r w:rsidR="00321929">
              <w:t>1.6. Semántica</w:t>
            </w:r>
          </w:p>
          <w:p w:rsidR="00DD0855" w:rsidRDefault="005B6B11">
            <w:pPr>
              <w:spacing w:after="0" w:line="240" w:lineRule="auto"/>
            </w:pPr>
            <w:r>
              <w:t xml:space="preserve">     </w:t>
            </w:r>
            <w:r w:rsidR="00321929">
              <w:t>1.6.1. Atributos y ligaduras</w:t>
            </w:r>
          </w:p>
          <w:p w:rsidR="00DD0855" w:rsidRDefault="005B6B11">
            <w:pPr>
              <w:spacing w:after="0" w:line="240" w:lineRule="auto"/>
            </w:pPr>
            <w:r>
              <w:t xml:space="preserve">     </w:t>
            </w:r>
            <w:r w:rsidR="00321929">
              <w:t>1.6.2. Declaraciones y alcance</w:t>
            </w:r>
          </w:p>
          <w:p w:rsidR="00DD0855" w:rsidRDefault="005B6B11">
            <w:pPr>
              <w:spacing w:after="0" w:line="240" w:lineRule="auto"/>
            </w:pPr>
            <w:r>
              <w:lastRenderedPageBreak/>
              <w:t xml:space="preserve">   </w:t>
            </w:r>
            <w:r w:rsidR="00321929">
              <w:t>1.7. Compiladores e Intérpretes.</w:t>
            </w:r>
          </w:p>
          <w:p w:rsidR="00DD0855" w:rsidRDefault="005B6B11">
            <w:pPr>
              <w:spacing w:after="0" w:line="240" w:lineRule="auto"/>
            </w:pPr>
            <w:r>
              <w:t xml:space="preserve">      </w:t>
            </w:r>
            <w:r w:rsidR="00321929">
              <w:t>1.7.1. El proceso de interpretación</w:t>
            </w:r>
          </w:p>
          <w:p w:rsidR="00DD0855" w:rsidRDefault="005B6B11">
            <w:pPr>
              <w:spacing w:after="0" w:line="240" w:lineRule="auto"/>
            </w:pPr>
            <w:r>
              <w:t xml:space="preserve">     </w:t>
            </w:r>
            <w:r w:rsidR="00321929">
              <w:t>1.7.2. El proceso de compilación</w:t>
            </w:r>
          </w:p>
          <w:p w:rsidR="00DD0855" w:rsidRDefault="00321929">
            <w:pPr>
              <w:spacing w:after="0" w:line="240" w:lineRule="auto"/>
            </w:pPr>
            <w:r>
              <w:t>2. UNIDAD II: Elementos comunes de los LP</w:t>
            </w:r>
          </w:p>
          <w:p w:rsidR="00DD0855" w:rsidRDefault="005B6B11">
            <w:pPr>
              <w:spacing w:after="0" w:line="240" w:lineRule="auto"/>
            </w:pPr>
            <w:r>
              <w:t xml:space="preserve">   </w:t>
            </w:r>
            <w:r w:rsidR="00321929">
              <w:t>2.1. Tipos de datos</w:t>
            </w:r>
          </w:p>
          <w:p w:rsidR="00DD0855" w:rsidRDefault="005B6B11">
            <w:pPr>
              <w:spacing w:after="0" w:line="240" w:lineRule="auto"/>
            </w:pPr>
            <w:r>
              <w:t xml:space="preserve">     </w:t>
            </w:r>
            <w:r w:rsidR="00321929">
              <w:t>2.1.1. Datos, variables y constantes</w:t>
            </w:r>
          </w:p>
          <w:p w:rsidR="00DD0855" w:rsidRDefault="005B6B11">
            <w:pPr>
              <w:spacing w:after="0" w:line="240" w:lineRule="auto"/>
            </w:pPr>
            <w:r>
              <w:t xml:space="preserve">     </w:t>
            </w:r>
            <w:r w:rsidR="00321929">
              <w:t>2.1.2. Tipos elementales de datos</w:t>
            </w:r>
          </w:p>
          <w:p w:rsidR="00DD0855" w:rsidRDefault="005B6B11">
            <w:pPr>
              <w:spacing w:after="0" w:line="240" w:lineRule="auto"/>
            </w:pPr>
            <w:r>
              <w:t xml:space="preserve">     </w:t>
            </w:r>
            <w:r w:rsidR="00321929">
              <w:t>2.1.3. Tipos estructurados de datos</w:t>
            </w:r>
          </w:p>
          <w:p w:rsidR="00DD0855" w:rsidRDefault="005B6B11">
            <w:pPr>
              <w:spacing w:after="0" w:line="240" w:lineRule="auto"/>
            </w:pPr>
            <w:r>
              <w:t xml:space="preserve">     </w:t>
            </w:r>
            <w:r w:rsidR="00321929">
              <w:t>2.1.4. Conversiones</w:t>
            </w:r>
          </w:p>
          <w:p w:rsidR="00DD0855" w:rsidRDefault="005B6B11">
            <w:pPr>
              <w:spacing w:after="0" w:line="240" w:lineRule="auto"/>
            </w:pPr>
            <w:r>
              <w:t xml:space="preserve">  </w:t>
            </w:r>
            <w:r w:rsidR="00321929">
              <w:t>2.2. Estructuras de control</w:t>
            </w:r>
          </w:p>
          <w:p w:rsidR="00DD0855" w:rsidRDefault="005B6B11">
            <w:pPr>
              <w:spacing w:after="0" w:line="240" w:lineRule="auto"/>
            </w:pPr>
            <w:r>
              <w:t xml:space="preserve">     </w:t>
            </w:r>
            <w:r w:rsidR="00321929">
              <w:t>2.2.1.</w:t>
            </w:r>
            <w:r w:rsidR="00321929">
              <w:t xml:space="preserve"> Decisionales</w:t>
            </w:r>
          </w:p>
          <w:p w:rsidR="00DD0855" w:rsidRDefault="005B6B11">
            <w:pPr>
              <w:spacing w:after="0" w:line="240" w:lineRule="auto"/>
            </w:pPr>
            <w:r>
              <w:t xml:space="preserve">     </w:t>
            </w:r>
            <w:r w:rsidR="00321929">
              <w:t>2.2.2. Bucles</w:t>
            </w:r>
          </w:p>
          <w:p w:rsidR="00DD0855" w:rsidRDefault="005B6B11">
            <w:pPr>
              <w:spacing w:after="0" w:line="240" w:lineRule="auto"/>
            </w:pPr>
            <w:r>
              <w:t xml:space="preserve">  </w:t>
            </w:r>
            <w:r w:rsidR="00321929">
              <w:t>2.3. Subrutinas</w:t>
            </w:r>
          </w:p>
          <w:p w:rsidR="00DD0855" w:rsidRDefault="00321929">
            <w:pPr>
              <w:spacing w:after="0" w:line="240" w:lineRule="auto"/>
            </w:pPr>
            <w:r>
              <w:t>3. UNIDAD III: Paradigmas de Programación</w:t>
            </w:r>
          </w:p>
          <w:p w:rsidR="00DD0855" w:rsidRDefault="005B6B11">
            <w:pPr>
              <w:spacing w:after="0" w:line="240" w:lineRule="auto"/>
            </w:pPr>
            <w:r>
              <w:t xml:space="preserve">  </w:t>
            </w:r>
            <w:r w:rsidR="00321929">
              <w:t>3.1. Programación Imperativa</w:t>
            </w:r>
          </w:p>
          <w:p w:rsidR="00DD0855" w:rsidRDefault="005B6B11">
            <w:pPr>
              <w:spacing w:after="0" w:line="240" w:lineRule="auto"/>
            </w:pPr>
            <w:r>
              <w:t xml:space="preserve">    </w:t>
            </w:r>
            <w:r w:rsidR="00321929">
              <w:t>3.1.1. Tipos de Datos</w:t>
            </w:r>
          </w:p>
          <w:p w:rsidR="00DD0855" w:rsidRDefault="005B6B11">
            <w:pPr>
              <w:spacing w:after="0" w:line="240" w:lineRule="auto"/>
            </w:pPr>
            <w:r>
              <w:t xml:space="preserve">    </w:t>
            </w:r>
            <w:r w:rsidR="00321929">
              <w:t>3.1.2. Programación modular</w:t>
            </w:r>
          </w:p>
          <w:p w:rsidR="00DD0855" w:rsidRDefault="005B6B11">
            <w:pPr>
              <w:spacing w:after="0" w:line="240" w:lineRule="auto"/>
            </w:pPr>
            <w:r>
              <w:t xml:space="preserve">    </w:t>
            </w:r>
            <w:r w:rsidR="00321929">
              <w:t>3.1.3. Sobrecarga</w:t>
            </w:r>
          </w:p>
          <w:p w:rsidR="00DD0855" w:rsidRDefault="005B6B11">
            <w:pPr>
              <w:spacing w:after="0" w:line="240" w:lineRule="auto"/>
            </w:pPr>
            <w:r>
              <w:t xml:space="preserve">    </w:t>
            </w:r>
            <w:r w:rsidR="00321929">
              <w:t>3.1.4. Recursividad</w:t>
            </w:r>
          </w:p>
          <w:p w:rsidR="00DD0855" w:rsidRDefault="005B6B11">
            <w:pPr>
              <w:spacing w:after="0" w:line="240" w:lineRule="auto"/>
            </w:pPr>
            <w:r>
              <w:t xml:space="preserve">    </w:t>
            </w:r>
            <w:r w:rsidR="00321929">
              <w:t>3.1.5. Lenguajes del paradigma</w:t>
            </w:r>
          </w:p>
          <w:p w:rsidR="00DD0855" w:rsidRDefault="005B6B11">
            <w:pPr>
              <w:spacing w:after="0" w:line="240" w:lineRule="auto"/>
            </w:pPr>
            <w:r>
              <w:t xml:space="preserve">   </w:t>
            </w:r>
            <w:r w:rsidR="00321929">
              <w:t>3.2. Programación Orientado a Objetos</w:t>
            </w:r>
          </w:p>
          <w:p w:rsidR="00DD0855" w:rsidRDefault="005B6B11">
            <w:pPr>
              <w:spacing w:after="0" w:line="240" w:lineRule="auto"/>
            </w:pPr>
            <w:r>
              <w:t xml:space="preserve">    </w:t>
            </w:r>
            <w:r w:rsidR="00321929">
              <w:t>3.2.1. Clases y objetos</w:t>
            </w:r>
          </w:p>
          <w:p w:rsidR="00DD0855" w:rsidRDefault="005B6B11">
            <w:pPr>
              <w:spacing w:after="0" w:line="240" w:lineRule="auto"/>
            </w:pPr>
            <w:r>
              <w:t xml:space="preserve">    </w:t>
            </w:r>
            <w:r w:rsidR="00321929">
              <w:t>3.2.2. Abstracción</w:t>
            </w:r>
          </w:p>
          <w:p w:rsidR="00DD0855" w:rsidRDefault="005B6B11">
            <w:pPr>
              <w:spacing w:after="0" w:line="240" w:lineRule="auto"/>
            </w:pPr>
            <w:r>
              <w:t xml:space="preserve">    </w:t>
            </w:r>
            <w:r w:rsidR="00321929">
              <w:t>3.2.3. Herencia</w:t>
            </w:r>
          </w:p>
          <w:p w:rsidR="00DD0855" w:rsidRDefault="005B6B11">
            <w:pPr>
              <w:spacing w:after="0" w:line="240" w:lineRule="auto"/>
            </w:pPr>
            <w:r>
              <w:t xml:space="preserve">    </w:t>
            </w:r>
            <w:r w:rsidR="00321929">
              <w:t>3.2.4. Encapsulamiento</w:t>
            </w:r>
          </w:p>
          <w:p w:rsidR="00DD0855" w:rsidRDefault="005B6B11">
            <w:pPr>
              <w:spacing w:after="0" w:line="240" w:lineRule="auto"/>
            </w:pPr>
            <w:r>
              <w:t xml:space="preserve">    </w:t>
            </w:r>
            <w:r w:rsidR="00321929">
              <w:t>3.2.5. Polimorfismo</w:t>
            </w:r>
          </w:p>
          <w:p w:rsidR="00DD0855" w:rsidRDefault="005B6B11">
            <w:pPr>
              <w:spacing w:after="0" w:line="240" w:lineRule="auto"/>
            </w:pPr>
            <w:r>
              <w:t xml:space="preserve">    </w:t>
            </w:r>
            <w:r w:rsidR="00321929">
              <w:t>3.2.6. Lenguajes del paradigma</w:t>
            </w:r>
          </w:p>
          <w:p w:rsidR="00DD0855" w:rsidRDefault="005B6B11">
            <w:pPr>
              <w:spacing w:after="0" w:line="240" w:lineRule="auto"/>
            </w:pPr>
            <w:r>
              <w:t xml:space="preserve"> </w:t>
            </w:r>
            <w:r w:rsidR="00321929">
              <w:t>3.3. Programación Lógica</w:t>
            </w:r>
          </w:p>
          <w:p w:rsidR="00DD0855" w:rsidRDefault="005B6B11">
            <w:pPr>
              <w:spacing w:after="0" w:line="240" w:lineRule="auto"/>
            </w:pPr>
            <w:r>
              <w:t xml:space="preserve">    </w:t>
            </w:r>
            <w:r w:rsidR="00321929">
              <w:t>3.3.1. Lógica de Predicados.</w:t>
            </w:r>
          </w:p>
          <w:p w:rsidR="00DD0855" w:rsidRDefault="005B6B11">
            <w:pPr>
              <w:spacing w:after="0" w:line="240" w:lineRule="auto"/>
            </w:pPr>
            <w:r>
              <w:t xml:space="preserve">    </w:t>
            </w:r>
            <w:r w:rsidR="00321929">
              <w:t>3.3.2. Metas, Clausulas, Reglas</w:t>
            </w:r>
            <w:r w:rsidR="00321929">
              <w:t>.</w:t>
            </w:r>
          </w:p>
          <w:p w:rsidR="00DD0855" w:rsidRDefault="005B6B11">
            <w:pPr>
              <w:spacing w:after="0" w:line="240" w:lineRule="auto"/>
            </w:pPr>
            <w:r>
              <w:t xml:space="preserve">    </w:t>
            </w:r>
            <w:r w:rsidR="00321929">
              <w:t>3.3.3. Estrategia de Búsqueda.</w:t>
            </w:r>
          </w:p>
          <w:p w:rsidR="00DD0855" w:rsidRDefault="005B6B11">
            <w:pPr>
              <w:spacing w:after="0" w:line="240" w:lineRule="auto"/>
            </w:pPr>
            <w:r>
              <w:t xml:space="preserve">    </w:t>
            </w:r>
            <w:r w:rsidR="00321929">
              <w:t>3.3.4. Conjunciones y Disyunciones.</w:t>
            </w:r>
          </w:p>
          <w:p w:rsidR="00DD0855" w:rsidRDefault="005B6B11">
            <w:pPr>
              <w:spacing w:after="0" w:line="240" w:lineRule="auto"/>
            </w:pPr>
            <w:r>
              <w:t xml:space="preserve">    </w:t>
            </w:r>
            <w:r w:rsidR="00321929">
              <w:t>3.3.5. Unificación, Recursión y Listas</w:t>
            </w:r>
          </w:p>
          <w:p w:rsidR="00DD0855" w:rsidRDefault="005B6B11">
            <w:pPr>
              <w:spacing w:after="0" w:line="240" w:lineRule="auto"/>
            </w:pPr>
            <w:r>
              <w:t xml:space="preserve">    </w:t>
            </w:r>
            <w:r w:rsidR="00321929">
              <w:t>3.3.6. Lenguajes del paradigma</w:t>
            </w:r>
          </w:p>
          <w:p w:rsidR="00DD0855" w:rsidRDefault="005B6B11">
            <w:pPr>
              <w:spacing w:after="0" w:line="240" w:lineRule="auto"/>
            </w:pPr>
            <w:r>
              <w:t xml:space="preserve"> </w:t>
            </w:r>
            <w:r w:rsidR="00321929">
              <w:t>3.4. Programación Funcional</w:t>
            </w:r>
          </w:p>
          <w:p w:rsidR="00DD0855" w:rsidRDefault="005B6B11">
            <w:pPr>
              <w:spacing w:after="0" w:line="240" w:lineRule="auto"/>
            </w:pPr>
            <w:r>
              <w:t xml:space="preserve">    </w:t>
            </w:r>
            <w:r w:rsidR="00321929">
              <w:t>3.4.1. Definición de funciones</w:t>
            </w:r>
          </w:p>
          <w:p w:rsidR="00DD0855" w:rsidRDefault="005B6B11">
            <w:pPr>
              <w:spacing w:after="0" w:line="240" w:lineRule="auto"/>
            </w:pPr>
            <w:r>
              <w:t xml:space="preserve">    </w:t>
            </w:r>
            <w:r w:rsidR="00321929">
              <w:t>3.4.2. Sistema de Tipos</w:t>
            </w:r>
          </w:p>
          <w:p w:rsidR="00DD0855" w:rsidRDefault="005B6B11">
            <w:pPr>
              <w:spacing w:after="0" w:line="240" w:lineRule="auto"/>
            </w:pPr>
            <w:r>
              <w:t xml:space="preserve">   </w:t>
            </w:r>
            <w:r w:rsidR="00321929">
              <w:t>3.4.3. Evaluación de expresiones</w:t>
            </w:r>
          </w:p>
          <w:p w:rsidR="00DD0855" w:rsidRDefault="005B6B11">
            <w:pPr>
              <w:spacing w:after="0" w:line="240" w:lineRule="auto"/>
            </w:pPr>
            <w:r>
              <w:t xml:space="preserve">  </w:t>
            </w:r>
            <w:r w:rsidR="00321929">
              <w:t>3</w:t>
            </w:r>
            <w:r w:rsidR="00321929">
              <w:t>.4.4. Recursividad</w:t>
            </w:r>
          </w:p>
          <w:p w:rsidR="00DD0855" w:rsidRDefault="005B6B11">
            <w:pPr>
              <w:spacing w:after="0" w:line="240" w:lineRule="auto"/>
            </w:pPr>
            <w:r>
              <w:t xml:space="preserve">  </w:t>
            </w:r>
            <w:r w:rsidR="00321929">
              <w:t>3.4.5. Lenguajes del paradigma</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rPr>
            </w:pPr>
            <w:r>
              <w:rPr>
                <w:b/>
                <w:color w:val="000000"/>
              </w:rPr>
              <w:lastRenderedPageBreak/>
              <w:t>Estrategias metodológicas de aprendizaje-enseñanza:</w:t>
            </w:r>
          </w:p>
          <w:p w:rsidR="00DD0855" w:rsidRDefault="00321929" w:rsidP="00CB667D">
            <w:pPr>
              <w:pBdr>
                <w:top w:val="nil"/>
                <w:left w:val="nil"/>
                <w:bottom w:val="nil"/>
                <w:right w:val="nil"/>
                <w:between w:val="nil"/>
              </w:pBdr>
              <w:spacing w:after="0" w:line="240" w:lineRule="auto"/>
              <w:jc w:val="both"/>
              <w:rPr>
                <w:color w:val="000000"/>
              </w:rPr>
            </w:pPr>
            <w:r>
              <w:rPr>
                <w:color w:val="000000"/>
              </w:rPr>
              <w:t xml:space="preserve">Este espacio será desarrollado de manera participativa y reflexiva de acuerdo a los resultados del aprendizaje esperados, haciendo uso entre otras de las estrategias metodológicas siguiente: clases magistrales, </w:t>
            </w:r>
            <w:r w:rsidR="00CB667D">
              <w:rPr>
                <w:color w:val="000000"/>
              </w:rPr>
              <w:t xml:space="preserve"> laboratorios y proyectos</w:t>
            </w:r>
            <w:r>
              <w:rPr>
                <w:color w:val="000000"/>
              </w:rPr>
              <w:t>, trabajos individuales y en grupo, presentaciones en individuales y en grupo, uso de software afín a la temática, informes. Como complemente a la formación se realizan uso de recursos textuales (instructivos, guías, u otros), audio y video; además d</w:t>
            </w:r>
            <w:r>
              <w:rPr>
                <w:color w:val="000000"/>
              </w:rPr>
              <w:t>e las herramientas que las Tecnologías de la Información y Comunicación (TIC) permitan.</w:t>
            </w:r>
          </w:p>
          <w:p w:rsidR="00DD0855" w:rsidRDefault="00DD0855" w:rsidP="00CB667D">
            <w:pPr>
              <w:pBdr>
                <w:top w:val="nil"/>
                <w:left w:val="nil"/>
                <w:bottom w:val="nil"/>
                <w:right w:val="nil"/>
                <w:between w:val="nil"/>
              </w:pBdr>
              <w:spacing w:after="0" w:line="240" w:lineRule="auto"/>
              <w:jc w:val="both"/>
              <w:rPr>
                <w:color w:val="000000"/>
              </w:rPr>
            </w:pP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rPr>
            </w:pPr>
            <w:r>
              <w:rPr>
                <w:b/>
                <w:color w:val="000000"/>
              </w:rPr>
              <w:t>Resultados de aprendizaje:</w:t>
            </w:r>
          </w:p>
          <w:p w:rsidR="00DD0855" w:rsidRDefault="00DD0855">
            <w:pPr>
              <w:spacing w:after="0" w:line="240" w:lineRule="auto"/>
            </w:pPr>
          </w:p>
          <w:p w:rsidR="00DD0855" w:rsidRDefault="00321929" w:rsidP="00CB667D">
            <w:pPr>
              <w:numPr>
                <w:ilvl w:val="0"/>
                <w:numId w:val="5"/>
              </w:numPr>
              <w:pBdr>
                <w:top w:val="nil"/>
                <w:left w:val="nil"/>
                <w:bottom w:val="nil"/>
                <w:right w:val="nil"/>
                <w:between w:val="nil"/>
              </w:pBdr>
              <w:spacing w:after="0" w:line="240" w:lineRule="auto"/>
              <w:rPr>
                <w:color w:val="000000"/>
              </w:rPr>
            </w:pPr>
            <w:r>
              <w:rPr>
                <w:color w:val="000000"/>
              </w:rPr>
              <w:t>Domina los principios fundamentales de los lenguajes de programación y los aplica en la evaluación de un lenguaje de programación</w:t>
            </w:r>
            <w:r w:rsidR="00CB667D">
              <w:rPr>
                <w:color w:val="000000"/>
              </w:rPr>
              <w:t>.</w:t>
            </w:r>
          </w:p>
          <w:p w:rsidR="00DD0855" w:rsidRDefault="00321929" w:rsidP="00CB667D">
            <w:pPr>
              <w:numPr>
                <w:ilvl w:val="0"/>
                <w:numId w:val="5"/>
              </w:numPr>
              <w:pBdr>
                <w:top w:val="nil"/>
                <w:left w:val="nil"/>
                <w:bottom w:val="nil"/>
                <w:right w:val="nil"/>
                <w:between w:val="nil"/>
              </w:pBdr>
              <w:spacing w:after="0" w:line="240" w:lineRule="auto"/>
              <w:rPr>
                <w:color w:val="000000"/>
              </w:rPr>
            </w:pPr>
            <w:r>
              <w:rPr>
                <w:color w:val="000000"/>
              </w:rPr>
              <w:t xml:space="preserve">Comprende y aplica los elementos comunes a la gran mayoría de los lenguajes de programación, como ser: tipos de datos, estructuras de control, manejo de rutinas, entre otros; todo esto para aprovecharlo mejor como </w:t>
            </w:r>
            <w:r w:rsidR="00CB667D">
              <w:rPr>
                <w:color w:val="000000"/>
              </w:rPr>
              <w:t>h</w:t>
            </w:r>
            <w:r>
              <w:rPr>
                <w:color w:val="000000"/>
              </w:rPr>
              <w:t>erramienta y reducir el tiempo de desarro</w:t>
            </w:r>
            <w:r>
              <w:rPr>
                <w:color w:val="000000"/>
              </w:rPr>
              <w:t>llo.</w:t>
            </w:r>
          </w:p>
          <w:p w:rsidR="00DD0855" w:rsidRDefault="00321929" w:rsidP="00CB667D">
            <w:pPr>
              <w:numPr>
                <w:ilvl w:val="0"/>
                <w:numId w:val="5"/>
              </w:numPr>
              <w:spacing w:after="0" w:line="240" w:lineRule="auto"/>
            </w:pPr>
            <w:r>
              <w:t>Selecciona el mejor paradigma para dar solución a diversos tipos de problema</w:t>
            </w:r>
          </w:p>
          <w:p w:rsidR="00CB667D" w:rsidRDefault="00CB667D" w:rsidP="00E9274B">
            <w:pPr>
              <w:spacing w:after="0" w:line="240" w:lineRule="auto"/>
              <w:ind w:left="720"/>
            </w:pP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rPr>
            </w:pPr>
            <w:r>
              <w:rPr>
                <w:b/>
                <w:color w:val="000000"/>
              </w:rPr>
              <w:lastRenderedPageBreak/>
              <w:t xml:space="preserve">Estrategias de evaluación de los aprendizajes (diagnóstica, formativa, </w:t>
            </w:r>
            <w:proofErr w:type="spellStart"/>
            <w:r>
              <w:rPr>
                <w:b/>
                <w:color w:val="000000"/>
              </w:rPr>
              <w:t>sumativa</w:t>
            </w:r>
            <w:proofErr w:type="spellEnd"/>
            <w:r>
              <w:rPr>
                <w:b/>
                <w:color w:val="000000"/>
              </w:rPr>
              <w:t>):</w:t>
            </w:r>
          </w:p>
          <w:p w:rsidR="00354021" w:rsidRDefault="00354021" w:rsidP="00354021">
            <w:pPr>
              <w:spacing w:after="0" w:line="240" w:lineRule="auto"/>
            </w:pPr>
            <w:r>
              <w:t xml:space="preserve">Se incorporan los conceptos de evaluación formativa, continua, </w:t>
            </w:r>
            <w:proofErr w:type="spellStart"/>
            <w:r>
              <w:t>criterial</w:t>
            </w:r>
            <w:proofErr w:type="spellEnd"/>
            <w:r>
              <w:t xml:space="preserve">, </w:t>
            </w:r>
            <w:proofErr w:type="spellStart"/>
            <w:r>
              <w:t>sumativa</w:t>
            </w:r>
            <w:proofErr w:type="spellEnd"/>
            <w:r>
              <w:t xml:space="preserve"> y auténtica, tanto para fines diagnósticos como formativos y para promoción. Estas formas de evaluación deben orientarse al logro de los resultados de aprendizaje. Se recomienda incorporar el uso de tecnología pertinente para favorecer no solo la recolección de evidencias de aprendizaje sino también el reporte y uso de los resultados.</w:t>
            </w:r>
          </w:p>
          <w:p w:rsidR="00354021" w:rsidRDefault="00354021" w:rsidP="00354021">
            <w:pPr>
              <w:spacing w:after="0" w:line="240" w:lineRule="auto"/>
            </w:pPr>
          </w:p>
          <w:p w:rsidR="00354021" w:rsidRDefault="00354021" w:rsidP="00354021">
            <w:pPr>
              <w:spacing w:after="0" w:line="240" w:lineRule="auto"/>
            </w:pPr>
            <w:r>
              <w:t>a)</w:t>
            </w:r>
            <w:r>
              <w:tab/>
              <w:t>Evaluación Diagnóstica</w:t>
            </w:r>
          </w:p>
          <w:p w:rsidR="00354021" w:rsidRDefault="00354021" w:rsidP="00354021">
            <w:pPr>
              <w:spacing w:after="0" w:line="240" w:lineRule="auto"/>
            </w:pPr>
            <w:r>
              <w:t>Se realiza al inicio del curso o al inicio de cada etapa formativa, según se requiera. Debe permite identificar el grado de logro de los resultados de aprendizajes que son requisito para los nuevos aprendizajes. Se podrá utilizar pruebas objetivas, cuestionarios y otros instrumentos o actividades que se estimen oportunos. Los resultados de esta evaluación deben ser considerados para la definición de estrategias para favorecer el logro de resultados de aprendizaje, en las cuales el estudiante asume la mayor responsabilidad con el acompañamiento docente; sin afectar de manera significativa el desarrollo del programa de este espacio pedagógico.</w:t>
            </w:r>
          </w:p>
          <w:p w:rsidR="00354021" w:rsidRDefault="00354021" w:rsidP="00354021">
            <w:pPr>
              <w:spacing w:after="0" w:line="240" w:lineRule="auto"/>
            </w:pPr>
          </w:p>
          <w:p w:rsidR="00354021" w:rsidRDefault="00354021" w:rsidP="00354021">
            <w:pPr>
              <w:spacing w:after="0" w:line="240" w:lineRule="auto"/>
            </w:pPr>
            <w:r>
              <w:t>b)</w:t>
            </w:r>
            <w:r>
              <w:tab/>
              <w:t>Evaluación Formativa</w:t>
            </w:r>
          </w:p>
          <w:p w:rsidR="00354021" w:rsidRDefault="00354021" w:rsidP="00354021">
            <w:pPr>
              <w:spacing w:after="0" w:line="240" w:lineRule="auto"/>
            </w:pPr>
            <w:r>
              <w:t xml:space="preserve">Se incorporan los conceptos de evaluación de proceso, </w:t>
            </w:r>
            <w:proofErr w:type="spellStart"/>
            <w:r>
              <w:t>criterial</w:t>
            </w:r>
            <w:proofErr w:type="spellEnd"/>
            <w:r>
              <w:t xml:space="preserve">, continua y auténtica. Se utilizarán instrumentos coherentes con esos conceptos de evaluación: autoevaluación, </w:t>
            </w:r>
            <w:proofErr w:type="spellStart"/>
            <w:r>
              <w:t>coevaluación</w:t>
            </w:r>
            <w:proofErr w:type="spellEnd"/>
            <w:r>
              <w:t xml:space="preserve">, carpeta del estudiante, talleres, laboratorios, mapas mentales, V de </w:t>
            </w:r>
            <w:proofErr w:type="spellStart"/>
            <w:r>
              <w:t>Gowin</w:t>
            </w:r>
            <w:proofErr w:type="spellEnd"/>
            <w:r>
              <w:t>, entre otros; en forma individual y/o colaborativa. Los resultados de evaluación deben ser utilizados para que el estudiante, con la guía del docente, valore el logro de aprendizajes y defina acciones para fortalecerlos.</w:t>
            </w:r>
          </w:p>
          <w:p w:rsidR="00354021" w:rsidRDefault="00354021" w:rsidP="00354021">
            <w:pPr>
              <w:spacing w:after="0" w:line="240" w:lineRule="auto"/>
            </w:pPr>
          </w:p>
          <w:p w:rsidR="00354021" w:rsidRDefault="00354021" w:rsidP="00354021">
            <w:pPr>
              <w:spacing w:after="0" w:line="240" w:lineRule="auto"/>
            </w:pPr>
            <w:r>
              <w:t>c)</w:t>
            </w:r>
            <w:r>
              <w:tab/>
              <w:t xml:space="preserve">Evaluación </w:t>
            </w:r>
            <w:proofErr w:type="spellStart"/>
            <w:r>
              <w:t>Sumativa</w:t>
            </w:r>
            <w:proofErr w:type="spellEnd"/>
          </w:p>
          <w:p w:rsidR="00DD0855" w:rsidRDefault="00354021" w:rsidP="00354021">
            <w:pPr>
              <w:spacing w:after="0" w:line="240" w:lineRule="auto"/>
              <w:rPr>
                <w:highlight w:val="green"/>
              </w:rPr>
            </w:pPr>
            <w:r>
              <w:t xml:space="preserve">Esta evaluación se enfoca en determinar el grado de logró de los resultados de aprendizaje de este espacio pedagógico y si el estudiante cumple el criterio de aprobación. </w:t>
            </w:r>
            <w:proofErr w:type="gramStart"/>
            <w:r>
              <w:t>Los método</w:t>
            </w:r>
            <w:proofErr w:type="gramEnd"/>
            <w:r>
              <w:t xml:space="preserve"> e instrumentos a utilizar deben ser coherentes con este propósito. Se sugiere el uso de pruebas objetivas, exposiciones, talleres, guías, laboratorios, proyectos, entre otros.</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color w:val="000000"/>
              </w:rPr>
            </w:pPr>
            <w:r>
              <w:rPr>
                <w:b/>
                <w:color w:val="000000"/>
              </w:rPr>
              <w:t>Referencias bibliográficas sugeridas:</w:t>
            </w:r>
          </w:p>
          <w:p w:rsidR="00DD0855" w:rsidRDefault="00321929">
            <w:pPr>
              <w:numPr>
                <w:ilvl w:val="0"/>
                <w:numId w:val="3"/>
              </w:numPr>
              <w:pBdr>
                <w:top w:val="nil"/>
                <w:left w:val="nil"/>
                <w:bottom w:val="nil"/>
                <w:right w:val="nil"/>
                <w:between w:val="nil"/>
              </w:pBdr>
              <w:spacing w:after="0" w:line="240" w:lineRule="auto"/>
              <w:jc w:val="both"/>
              <w:rPr>
                <w:color w:val="000000"/>
              </w:rPr>
            </w:pPr>
            <w:r>
              <w:rPr>
                <w:color w:val="000000"/>
              </w:rPr>
              <w:t>Básicas</w:t>
            </w:r>
          </w:p>
          <w:p w:rsidR="00263675" w:rsidRDefault="00263675">
            <w:pPr>
              <w:spacing w:after="0" w:line="240" w:lineRule="auto"/>
            </w:pPr>
            <w:proofErr w:type="spellStart"/>
            <w:r w:rsidRPr="00263675">
              <w:t>Pratt</w:t>
            </w:r>
            <w:proofErr w:type="spellEnd"/>
            <w:r w:rsidRPr="00263675">
              <w:t xml:space="preserve">, T. W., &amp; Escalona García, H. J. (1998). Lenguajes de programación: Diseño e </w:t>
            </w:r>
            <w:proofErr w:type="spellStart"/>
            <w:r w:rsidRPr="00263675">
              <w:t>implementación.</w:t>
            </w:r>
            <w:r w:rsidR="00321929">
              <w:t>Scott</w:t>
            </w:r>
            <w:proofErr w:type="spellEnd"/>
            <w:r w:rsidR="00321929">
              <w:t>, M. L. (2009).</w:t>
            </w:r>
          </w:p>
          <w:p w:rsidR="00263675" w:rsidRDefault="00263675">
            <w:pPr>
              <w:spacing w:after="0" w:line="240" w:lineRule="auto"/>
            </w:pPr>
          </w:p>
          <w:p w:rsidR="00DD0855" w:rsidRPr="00321929" w:rsidRDefault="00321929">
            <w:pPr>
              <w:spacing w:after="0" w:line="240" w:lineRule="auto"/>
              <w:rPr>
                <w:highlight w:val="yellow"/>
              </w:rPr>
            </w:pPr>
            <w:r>
              <w:t xml:space="preserve"> </w:t>
            </w:r>
            <w:proofErr w:type="spellStart"/>
            <w:r w:rsidRPr="00321929">
              <w:rPr>
                <w:highlight w:val="yellow"/>
              </w:rPr>
              <w:t>Programming</w:t>
            </w:r>
            <w:proofErr w:type="spellEnd"/>
            <w:r w:rsidRPr="00321929">
              <w:rPr>
                <w:highlight w:val="yellow"/>
              </w:rPr>
              <w:t xml:space="preserve"> </w:t>
            </w:r>
            <w:proofErr w:type="spellStart"/>
            <w:r w:rsidRPr="00321929">
              <w:rPr>
                <w:highlight w:val="yellow"/>
              </w:rPr>
              <w:t>language</w:t>
            </w:r>
            <w:proofErr w:type="spellEnd"/>
            <w:r w:rsidRPr="00321929">
              <w:rPr>
                <w:highlight w:val="yellow"/>
              </w:rPr>
              <w:t xml:space="preserve"> </w:t>
            </w:r>
            <w:proofErr w:type="spellStart"/>
            <w:r w:rsidRPr="00321929">
              <w:rPr>
                <w:highlight w:val="yellow"/>
              </w:rPr>
              <w:t>pragmatics</w:t>
            </w:r>
            <w:proofErr w:type="spellEnd"/>
            <w:r w:rsidRPr="00321929">
              <w:rPr>
                <w:highlight w:val="yellow"/>
              </w:rPr>
              <w:t xml:space="preserve">. (9 ed.). Burlington MA: Morgan </w:t>
            </w:r>
            <w:proofErr w:type="spellStart"/>
            <w:r w:rsidRPr="00321929">
              <w:rPr>
                <w:highlight w:val="yellow"/>
              </w:rPr>
              <w:t>Kaufmann</w:t>
            </w:r>
            <w:proofErr w:type="spellEnd"/>
            <w:r w:rsidRPr="00321929">
              <w:rPr>
                <w:highlight w:val="yellow"/>
              </w:rPr>
              <w:t>.</w:t>
            </w:r>
          </w:p>
          <w:p w:rsidR="00DD0855" w:rsidRPr="00321929" w:rsidRDefault="00321929">
            <w:pPr>
              <w:spacing w:after="0" w:line="240" w:lineRule="auto"/>
              <w:rPr>
                <w:highlight w:val="yellow"/>
              </w:rPr>
            </w:pPr>
            <w:proofErr w:type="spellStart"/>
            <w:r w:rsidRPr="00321929">
              <w:rPr>
                <w:highlight w:val="yellow"/>
              </w:rPr>
              <w:t>Appleby</w:t>
            </w:r>
            <w:proofErr w:type="spellEnd"/>
            <w:r w:rsidRPr="00321929">
              <w:rPr>
                <w:highlight w:val="yellow"/>
              </w:rPr>
              <w:t xml:space="preserve">, D., &amp; </w:t>
            </w:r>
            <w:proofErr w:type="spellStart"/>
            <w:r w:rsidRPr="00321929">
              <w:rPr>
                <w:highlight w:val="yellow"/>
              </w:rPr>
              <w:t>Vandekopple</w:t>
            </w:r>
            <w:proofErr w:type="spellEnd"/>
            <w:r w:rsidRPr="00321929">
              <w:rPr>
                <w:highlight w:val="yellow"/>
              </w:rPr>
              <w:t>, J. J. (1997</w:t>
            </w:r>
            <w:bookmarkStart w:id="1" w:name="_GoBack"/>
            <w:bookmarkEnd w:id="1"/>
            <w:r w:rsidRPr="00321929">
              <w:rPr>
                <w:highlight w:val="yellow"/>
              </w:rPr>
              <w:t>). Lenguajes de prog</w:t>
            </w:r>
            <w:r w:rsidRPr="00321929">
              <w:rPr>
                <w:highlight w:val="yellow"/>
              </w:rPr>
              <w:t>ramación paradigma y práctica. (2 ed.), McGraw-Hill.</w:t>
            </w:r>
          </w:p>
          <w:p w:rsidR="00DD0855" w:rsidRPr="00321929" w:rsidRDefault="00321929">
            <w:pPr>
              <w:spacing w:after="0" w:line="240" w:lineRule="auto"/>
              <w:rPr>
                <w:highlight w:val="yellow"/>
              </w:rPr>
            </w:pPr>
            <w:proofErr w:type="spellStart"/>
            <w:r w:rsidRPr="00321929">
              <w:rPr>
                <w:highlight w:val="yellow"/>
              </w:rPr>
              <w:t>Gabbrielli</w:t>
            </w:r>
            <w:proofErr w:type="spellEnd"/>
            <w:r w:rsidRPr="00321929">
              <w:rPr>
                <w:highlight w:val="yellow"/>
              </w:rPr>
              <w:t xml:space="preserve">, M., &amp; Martini, S. (2010). </w:t>
            </w:r>
            <w:proofErr w:type="spellStart"/>
            <w:r w:rsidRPr="00321929">
              <w:rPr>
                <w:highlight w:val="yellow"/>
              </w:rPr>
              <w:t>Programming</w:t>
            </w:r>
            <w:proofErr w:type="spellEnd"/>
            <w:r w:rsidRPr="00321929">
              <w:rPr>
                <w:highlight w:val="yellow"/>
              </w:rPr>
              <w:t xml:space="preserve"> </w:t>
            </w:r>
            <w:proofErr w:type="spellStart"/>
            <w:r w:rsidRPr="00321929">
              <w:rPr>
                <w:highlight w:val="yellow"/>
              </w:rPr>
              <w:t>languages</w:t>
            </w:r>
            <w:proofErr w:type="spellEnd"/>
            <w:r w:rsidRPr="00321929">
              <w:rPr>
                <w:highlight w:val="yellow"/>
              </w:rPr>
              <w:t xml:space="preserve"> (1st ed.). London: </w:t>
            </w:r>
            <w:proofErr w:type="spellStart"/>
            <w:r w:rsidRPr="00321929">
              <w:rPr>
                <w:highlight w:val="yellow"/>
              </w:rPr>
              <w:t>Springer</w:t>
            </w:r>
            <w:proofErr w:type="spellEnd"/>
            <w:r w:rsidRPr="00321929">
              <w:rPr>
                <w:highlight w:val="yellow"/>
              </w:rPr>
              <w:t>.</w:t>
            </w:r>
          </w:p>
          <w:p w:rsidR="00DD0855" w:rsidRPr="00321929" w:rsidRDefault="00321929">
            <w:pPr>
              <w:spacing w:after="0" w:line="240" w:lineRule="auto"/>
              <w:rPr>
                <w:highlight w:val="yellow"/>
              </w:rPr>
            </w:pPr>
            <w:proofErr w:type="spellStart"/>
            <w:r w:rsidRPr="00321929">
              <w:rPr>
                <w:highlight w:val="yellow"/>
              </w:rPr>
              <w:t>Hopcroft</w:t>
            </w:r>
            <w:proofErr w:type="spellEnd"/>
            <w:r w:rsidRPr="00321929">
              <w:rPr>
                <w:highlight w:val="yellow"/>
              </w:rPr>
              <w:t xml:space="preserve">, J., </w:t>
            </w:r>
            <w:proofErr w:type="spellStart"/>
            <w:r w:rsidRPr="00321929">
              <w:rPr>
                <w:highlight w:val="yellow"/>
              </w:rPr>
              <w:t>Motwani</w:t>
            </w:r>
            <w:proofErr w:type="spellEnd"/>
            <w:r w:rsidRPr="00321929">
              <w:rPr>
                <w:highlight w:val="yellow"/>
              </w:rPr>
              <w:t xml:space="preserve">, R., &amp; </w:t>
            </w:r>
            <w:proofErr w:type="spellStart"/>
            <w:r w:rsidRPr="00321929">
              <w:rPr>
                <w:highlight w:val="yellow"/>
              </w:rPr>
              <w:t>Ullman</w:t>
            </w:r>
            <w:proofErr w:type="spellEnd"/>
            <w:r w:rsidRPr="00321929">
              <w:rPr>
                <w:highlight w:val="yellow"/>
              </w:rPr>
              <w:t xml:space="preserve">, J. (2001). </w:t>
            </w:r>
            <w:proofErr w:type="spellStart"/>
            <w:r w:rsidRPr="00321929">
              <w:rPr>
                <w:highlight w:val="yellow"/>
              </w:rPr>
              <w:t>Introduction</w:t>
            </w:r>
            <w:proofErr w:type="spellEnd"/>
            <w:r w:rsidRPr="00321929">
              <w:rPr>
                <w:highlight w:val="yellow"/>
              </w:rPr>
              <w:t xml:space="preserve"> </w:t>
            </w:r>
            <w:proofErr w:type="spellStart"/>
            <w:r w:rsidRPr="00321929">
              <w:rPr>
                <w:highlight w:val="yellow"/>
              </w:rPr>
              <w:t>to</w:t>
            </w:r>
            <w:proofErr w:type="spellEnd"/>
            <w:r w:rsidRPr="00321929">
              <w:rPr>
                <w:highlight w:val="yellow"/>
              </w:rPr>
              <w:t xml:space="preserve"> </w:t>
            </w:r>
            <w:proofErr w:type="spellStart"/>
            <w:r w:rsidRPr="00321929">
              <w:rPr>
                <w:highlight w:val="yellow"/>
              </w:rPr>
              <w:t>automata</w:t>
            </w:r>
            <w:proofErr w:type="spellEnd"/>
            <w:r w:rsidRPr="00321929">
              <w:rPr>
                <w:highlight w:val="yellow"/>
              </w:rPr>
              <w:t xml:space="preserve"> </w:t>
            </w:r>
            <w:proofErr w:type="spellStart"/>
            <w:r w:rsidRPr="00321929">
              <w:rPr>
                <w:highlight w:val="yellow"/>
              </w:rPr>
              <w:t>theory</w:t>
            </w:r>
            <w:proofErr w:type="spellEnd"/>
            <w:r w:rsidRPr="00321929">
              <w:rPr>
                <w:highlight w:val="yellow"/>
              </w:rPr>
              <w:t xml:space="preserve">, </w:t>
            </w:r>
            <w:proofErr w:type="spellStart"/>
            <w:r w:rsidRPr="00321929">
              <w:rPr>
                <w:highlight w:val="yellow"/>
              </w:rPr>
              <w:t>languages</w:t>
            </w:r>
            <w:proofErr w:type="spellEnd"/>
            <w:r w:rsidRPr="00321929">
              <w:rPr>
                <w:highlight w:val="yellow"/>
              </w:rPr>
              <w:t xml:space="preserve">, and </w:t>
            </w:r>
            <w:proofErr w:type="spellStart"/>
            <w:r w:rsidRPr="00321929">
              <w:rPr>
                <w:highlight w:val="yellow"/>
              </w:rPr>
              <w:t>computation</w:t>
            </w:r>
            <w:proofErr w:type="spellEnd"/>
            <w:r w:rsidRPr="00321929">
              <w:rPr>
                <w:highlight w:val="yellow"/>
              </w:rPr>
              <w:t xml:space="preserve"> (1st e</w:t>
            </w:r>
            <w:r w:rsidRPr="00321929">
              <w:rPr>
                <w:highlight w:val="yellow"/>
              </w:rPr>
              <w:t>d.). Boston: Addison-Wesley.</w:t>
            </w:r>
          </w:p>
          <w:p w:rsidR="00DD0855" w:rsidRPr="00321929" w:rsidRDefault="00321929">
            <w:pPr>
              <w:numPr>
                <w:ilvl w:val="0"/>
                <w:numId w:val="3"/>
              </w:numPr>
              <w:pBdr>
                <w:top w:val="nil"/>
                <w:left w:val="nil"/>
                <w:bottom w:val="nil"/>
                <w:right w:val="nil"/>
                <w:between w:val="nil"/>
              </w:pBdr>
              <w:spacing w:after="0" w:line="240" w:lineRule="auto"/>
              <w:jc w:val="both"/>
              <w:rPr>
                <w:color w:val="000000"/>
                <w:highlight w:val="yellow"/>
              </w:rPr>
            </w:pPr>
            <w:r w:rsidRPr="00321929">
              <w:rPr>
                <w:color w:val="000000"/>
                <w:highlight w:val="yellow"/>
              </w:rPr>
              <w:t>Complementarias</w:t>
            </w:r>
          </w:p>
          <w:p w:rsidR="00DD0855" w:rsidRDefault="00321929">
            <w:pPr>
              <w:spacing w:after="0" w:line="240" w:lineRule="auto"/>
            </w:pPr>
            <w:r w:rsidRPr="00321929">
              <w:rPr>
                <w:highlight w:val="yellow"/>
              </w:rPr>
              <w:t>Álvarez, B., &amp; Cáceres, D. (2008).</w:t>
            </w:r>
            <w:r>
              <w:t xml:space="preserve"> Guía de Referencia Básica a Ada 2005 (1ra ed.). Universidad Politécnica de Cartagena. Extraído de: repositorio.bib.upct.es/</w:t>
            </w:r>
            <w:proofErr w:type="spellStart"/>
            <w:r>
              <w:t>dspace</w:t>
            </w:r>
            <w:proofErr w:type="spellEnd"/>
            <w:r>
              <w:t>/</w:t>
            </w:r>
            <w:proofErr w:type="spellStart"/>
            <w:r>
              <w:t>handle</w:t>
            </w:r>
            <w:proofErr w:type="spellEnd"/>
            <w:r>
              <w:t>/10317/1467</w:t>
            </w:r>
          </w:p>
          <w:p w:rsidR="00DD0855" w:rsidRDefault="00321929">
            <w:pPr>
              <w:spacing w:after="0" w:line="240" w:lineRule="auto"/>
            </w:pPr>
            <w:r>
              <w:t>Ada Reference Manual, ISO/IE</w:t>
            </w:r>
            <w:r>
              <w:t>C 8652:2007(E). (2006) (3ra ed.).</w:t>
            </w:r>
          </w:p>
          <w:p w:rsidR="00DD0855" w:rsidRDefault="00321929">
            <w:pPr>
              <w:spacing w:after="0" w:line="240" w:lineRule="auto"/>
            </w:pPr>
            <w:r>
              <w:t>Extraído de: www.adaic.org/resources/add_content/standards/05aarm/AA.pdf</w:t>
            </w:r>
          </w:p>
          <w:p w:rsidR="00DD0855" w:rsidRDefault="00321929">
            <w:pPr>
              <w:spacing w:after="0" w:line="240" w:lineRule="auto"/>
            </w:pPr>
            <w:proofErr w:type="spellStart"/>
            <w:r>
              <w:t>Brna</w:t>
            </w:r>
            <w:proofErr w:type="spellEnd"/>
            <w:r>
              <w:t xml:space="preserve">, P. (2001). </w:t>
            </w:r>
            <w:proofErr w:type="spellStart"/>
            <w:r>
              <w:t>Prolog</w:t>
            </w:r>
            <w:proofErr w:type="spellEnd"/>
            <w:r>
              <w:t xml:space="preserve"> </w:t>
            </w:r>
            <w:proofErr w:type="spellStart"/>
            <w:r>
              <w:t>programming</w:t>
            </w:r>
            <w:proofErr w:type="spellEnd"/>
            <w:r>
              <w:t xml:space="preserve">: A </w:t>
            </w:r>
            <w:proofErr w:type="spellStart"/>
            <w:r>
              <w:t>first</w:t>
            </w:r>
            <w:proofErr w:type="spellEnd"/>
            <w:r>
              <w:t xml:space="preserve"> </w:t>
            </w:r>
            <w:proofErr w:type="spellStart"/>
            <w:r>
              <w:t>course</w:t>
            </w:r>
            <w:proofErr w:type="spellEnd"/>
            <w:r>
              <w:t>. Material no publicado.</w:t>
            </w:r>
          </w:p>
          <w:p w:rsidR="00DD0855" w:rsidRDefault="00321929">
            <w:pPr>
              <w:spacing w:after="0" w:line="240" w:lineRule="auto"/>
            </w:pPr>
            <w:r>
              <w:lastRenderedPageBreak/>
              <w:t xml:space="preserve">Daniel, D. (2013). GNU PROLOG A </w:t>
            </w:r>
            <w:proofErr w:type="spellStart"/>
            <w:r>
              <w:t>Native</w:t>
            </w:r>
            <w:proofErr w:type="spellEnd"/>
            <w:r>
              <w:t xml:space="preserve"> </w:t>
            </w:r>
            <w:proofErr w:type="spellStart"/>
            <w:r>
              <w:t>Prolog</w:t>
            </w:r>
            <w:proofErr w:type="spellEnd"/>
            <w:r>
              <w:t xml:space="preserve"> </w:t>
            </w:r>
            <w:proofErr w:type="spellStart"/>
            <w:r>
              <w:t>Compiler</w:t>
            </w:r>
            <w:proofErr w:type="spellEnd"/>
            <w:r>
              <w:t xml:space="preserve"> </w:t>
            </w:r>
            <w:proofErr w:type="spellStart"/>
            <w:r>
              <w:t>with</w:t>
            </w:r>
            <w:proofErr w:type="spellEnd"/>
            <w:r>
              <w:t xml:space="preserve"> </w:t>
            </w:r>
            <w:proofErr w:type="spellStart"/>
            <w:r>
              <w:t>Constraint</w:t>
            </w:r>
            <w:proofErr w:type="spellEnd"/>
            <w:r>
              <w:t xml:space="preserve"> </w:t>
            </w:r>
            <w:proofErr w:type="spellStart"/>
            <w:r>
              <w:t>So</w:t>
            </w:r>
            <w:r>
              <w:t>lving</w:t>
            </w:r>
            <w:proofErr w:type="spellEnd"/>
            <w:r>
              <w:t xml:space="preserve"> </w:t>
            </w:r>
            <w:proofErr w:type="spellStart"/>
            <w:r>
              <w:t>over</w:t>
            </w:r>
            <w:proofErr w:type="spellEnd"/>
            <w:r>
              <w:t xml:space="preserve"> </w:t>
            </w:r>
            <w:proofErr w:type="spellStart"/>
            <w:r>
              <w:t>Finite</w:t>
            </w:r>
            <w:proofErr w:type="spellEnd"/>
            <w:r>
              <w:t xml:space="preserve"> </w:t>
            </w:r>
            <w:proofErr w:type="spellStart"/>
            <w:r>
              <w:t>Domains</w:t>
            </w:r>
            <w:proofErr w:type="spellEnd"/>
            <w:r>
              <w:t xml:space="preserve"> (1.44 ed.). Extraído de: www.gprolog.org/manual/gprolog.pdf</w:t>
            </w:r>
          </w:p>
        </w:tc>
      </w:tr>
      <w:tr w:rsidR="00DD0855">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DD0855" w:rsidRDefault="00321929">
            <w:pPr>
              <w:spacing w:after="0" w:line="240" w:lineRule="auto"/>
              <w:rPr>
                <w:b/>
              </w:rPr>
            </w:pPr>
            <w:r>
              <w:rPr>
                <w:b/>
                <w:color w:val="000000"/>
              </w:rPr>
              <w:lastRenderedPageBreak/>
              <w:t>Recursos adicionales (revistas, Web, videos, películas, otros):</w:t>
            </w:r>
          </w:p>
          <w:p w:rsidR="00DD0855" w:rsidRDefault="00321929">
            <w:pPr>
              <w:spacing w:after="0" w:line="240" w:lineRule="auto"/>
            </w:pPr>
            <w:proofErr w:type="spellStart"/>
            <w:r>
              <w:t>Haskell</w:t>
            </w:r>
            <w:proofErr w:type="spellEnd"/>
          </w:p>
          <w:p w:rsidR="00DD0855" w:rsidRDefault="00321929">
            <w:pPr>
              <w:spacing w:after="0" w:line="240" w:lineRule="auto"/>
            </w:pPr>
            <w:r>
              <w:t>https://www.haskell.org/</w:t>
            </w:r>
          </w:p>
          <w:p w:rsidR="00DD0855" w:rsidRDefault="00321929">
            <w:pPr>
              <w:spacing w:after="0" w:line="240" w:lineRule="auto"/>
            </w:pPr>
            <w:r>
              <w:t>Compilador GNAT para Ada:</w:t>
            </w:r>
          </w:p>
          <w:p w:rsidR="00DD0855" w:rsidRDefault="00321929">
            <w:pPr>
              <w:spacing w:after="0" w:line="240" w:lineRule="auto"/>
            </w:pPr>
            <w:r>
              <w:t>http://www.adacore.com/gnatpro/toolsuite/</w:t>
            </w:r>
          </w:p>
          <w:p w:rsidR="00DD0855" w:rsidRDefault="00321929">
            <w:pPr>
              <w:spacing w:after="0" w:line="240" w:lineRule="auto"/>
            </w:pPr>
            <w:r>
              <w:t>http://www.adaic.org/</w:t>
            </w:r>
          </w:p>
          <w:p w:rsidR="00DD0855" w:rsidRDefault="00321929">
            <w:pPr>
              <w:spacing w:after="0" w:line="240" w:lineRule="auto"/>
            </w:pPr>
            <w:r>
              <w:t>http://www.ada2012.org/</w:t>
            </w:r>
          </w:p>
          <w:p w:rsidR="00DD0855" w:rsidRDefault="00321929">
            <w:pPr>
              <w:spacing w:after="0" w:line="240" w:lineRule="auto"/>
            </w:pPr>
            <w:r>
              <w:t>Flex</w:t>
            </w:r>
          </w:p>
          <w:p w:rsidR="00DD0855" w:rsidRDefault="00321929">
            <w:pPr>
              <w:spacing w:after="0" w:line="240" w:lineRule="auto"/>
            </w:pPr>
            <w:r>
              <w:t>https://www.cs.princeton.edu/~appel/modern/c/software/flex/flex.html</w:t>
            </w:r>
          </w:p>
          <w:p w:rsidR="00DD0855" w:rsidRDefault="00321929">
            <w:pPr>
              <w:spacing w:after="0" w:line="240" w:lineRule="auto"/>
            </w:pPr>
            <w:r>
              <w:t>http://web.mit.edu/gnu/doc/html/flex_1.html</w:t>
            </w:r>
          </w:p>
          <w:p w:rsidR="00DD0855" w:rsidRDefault="00321929">
            <w:pPr>
              <w:spacing w:after="0" w:line="240" w:lineRule="auto"/>
            </w:pPr>
            <w:proofErr w:type="spellStart"/>
            <w:r>
              <w:t>Gprolog</w:t>
            </w:r>
            <w:proofErr w:type="spellEnd"/>
          </w:p>
          <w:p w:rsidR="00DD0855" w:rsidRDefault="00321929">
            <w:pPr>
              <w:spacing w:after="0" w:line="240" w:lineRule="auto"/>
            </w:pPr>
            <w:r>
              <w:t>http://www.gprolog.org/</w:t>
            </w:r>
          </w:p>
          <w:p w:rsidR="00DD0855" w:rsidRDefault="00321929">
            <w:pPr>
              <w:spacing w:after="0" w:line="240" w:lineRule="auto"/>
            </w:pPr>
            <w:r>
              <w:t>http://www.mgencer.com/files/PrologTutorial.html</w:t>
            </w:r>
          </w:p>
          <w:p w:rsidR="00DD0855" w:rsidRDefault="00321929">
            <w:pPr>
              <w:spacing w:after="0" w:line="240" w:lineRule="auto"/>
            </w:pPr>
            <w:r>
              <w:t>http://flex</w:t>
            </w:r>
            <w:r>
              <w:t>.sourceforge.net/</w:t>
            </w:r>
          </w:p>
        </w:tc>
      </w:tr>
    </w:tbl>
    <w:p w:rsidR="00DD0855" w:rsidRDefault="00DD0855">
      <w:pPr>
        <w:spacing w:after="0" w:line="240" w:lineRule="auto"/>
        <w:jc w:val="both"/>
        <w:rPr>
          <w:color w:val="000000"/>
        </w:rPr>
      </w:pPr>
    </w:p>
    <w:p w:rsidR="00DD0855" w:rsidRDefault="00DD0855">
      <w:pPr>
        <w:spacing w:after="0" w:line="240" w:lineRule="auto"/>
        <w:jc w:val="both"/>
        <w:rPr>
          <w:color w:val="000000"/>
        </w:rPr>
      </w:pPr>
    </w:p>
    <w:p w:rsidR="00DD0855" w:rsidRDefault="00DD0855">
      <w:pPr>
        <w:spacing w:after="0" w:line="240" w:lineRule="auto"/>
        <w:jc w:val="both"/>
        <w:rPr>
          <w:color w:val="000000"/>
        </w:rPr>
      </w:pPr>
    </w:p>
    <w:sectPr w:rsidR="00DD0855">
      <w:pgSz w:w="12240" w:h="15840"/>
      <w:pgMar w:top="1418" w:right="1701"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0114"/>
    <w:multiLevelType w:val="multilevel"/>
    <w:tmpl w:val="3386E6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586591E"/>
    <w:multiLevelType w:val="multilevel"/>
    <w:tmpl w:val="3E0007FA"/>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67D694D"/>
    <w:multiLevelType w:val="multilevel"/>
    <w:tmpl w:val="D9E0F1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E4B62E9"/>
    <w:multiLevelType w:val="multilevel"/>
    <w:tmpl w:val="48BEF3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7F35E9F"/>
    <w:multiLevelType w:val="multilevel"/>
    <w:tmpl w:val="7C204638"/>
    <w:lvl w:ilvl="0">
      <w:start w:val="1"/>
      <w:numFmt w:val="bullet"/>
      <w:lvlText w:val="-"/>
      <w:lvlJc w:val="left"/>
      <w:pPr>
        <w:ind w:left="720" w:hanging="360"/>
      </w:pPr>
      <w:rPr>
        <w:rFonts w:ascii="Calibri" w:eastAsia="Calibri" w:hAnsi="Calibri" w:cs="Calibri"/>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27F014F"/>
    <w:multiLevelType w:val="multilevel"/>
    <w:tmpl w:val="B0DA42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3E64465D"/>
    <w:multiLevelType w:val="multilevel"/>
    <w:tmpl w:val="5CB066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46DA5E53"/>
    <w:multiLevelType w:val="multilevel"/>
    <w:tmpl w:val="ACA25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E33E1"/>
    <w:multiLevelType w:val="multilevel"/>
    <w:tmpl w:val="48BEF3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6F525D10"/>
    <w:multiLevelType w:val="multilevel"/>
    <w:tmpl w:val="06F2E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5"/>
  </w:num>
  <w:num w:numId="4">
    <w:abstractNumId w:val="8"/>
  </w:num>
  <w:num w:numId="5">
    <w:abstractNumId w:val="9"/>
  </w:num>
  <w:num w:numId="6">
    <w:abstractNumId w:val="2"/>
  </w:num>
  <w:num w:numId="7">
    <w:abstractNumId w:val="3"/>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D0855"/>
    <w:rsid w:val="00263675"/>
    <w:rsid w:val="00321929"/>
    <w:rsid w:val="00354021"/>
    <w:rsid w:val="00494FF4"/>
    <w:rsid w:val="005B6B11"/>
    <w:rsid w:val="00B830E0"/>
    <w:rsid w:val="00CB667D"/>
    <w:rsid w:val="00DD0855"/>
    <w:rsid w:val="00E9274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6.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1749</Words>
  <Characters>9624</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Caballero</cp:lastModifiedBy>
  <cp:revision>9</cp:revision>
  <dcterms:created xsi:type="dcterms:W3CDTF">2021-06-07T01:20:00Z</dcterms:created>
  <dcterms:modified xsi:type="dcterms:W3CDTF">2021-06-07T01:44:00Z</dcterms:modified>
</cp:coreProperties>
</file>