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12C3" w:rsidRDefault="006312C3">
      <w:pPr>
        <w:spacing w:after="0" w:line="240" w:lineRule="auto"/>
        <w:jc w:val="both"/>
      </w:pPr>
    </w:p>
    <w:p w:rsidR="006312C3" w:rsidRDefault="00777E56">
      <w:pPr>
        <w:pStyle w:val="Ttulo2"/>
        <w:rPr>
          <w:rFonts w:ascii="Calibri" w:eastAsia="Calibri" w:hAnsi="Calibri" w:cs="Calibri"/>
          <w:sz w:val="24"/>
          <w:szCs w:val="24"/>
        </w:rPr>
      </w:pPr>
      <w:bookmarkStart w:id="0" w:name="_gjdgxs" w:colFirst="0" w:colLast="0"/>
      <w:bookmarkEnd w:id="0"/>
      <w:r>
        <w:rPr>
          <w:rFonts w:ascii="Calibri" w:eastAsia="Calibri" w:hAnsi="Calibri" w:cs="Calibri"/>
          <w:sz w:val="24"/>
          <w:szCs w:val="24"/>
        </w:rPr>
        <w:t>PLANTILLA PARA EL PLAN SINTÉTICO DE UN ESPACIO PEDAGÓGICO</w:t>
      </w:r>
    </w:p>
    <w:p w:rsidR="006312C3" w:rsidRDefault="006312C3">
      <w:pPr>
        <w:spacing w:after="0" w:line="240" w:lineRule="auto"/>
        <w:jc w:val="both"/>
        <w:rPr>
          <w:color w:val="000000"/>
        </w:rPr>
      </w:pPr>
    </w:p>
    <w:tbl>
      <w:tblPr>
        <w:tblStyle w:val="a"/>
        <w:tblW w:w="11188" w:type="dxa"/>
        <w:tblInd w:w="-968" w:type="dxa"/>
        <w:tblLayout w:type="fixed"/>
        <w:tblLook w:val="0000" w:firstRow="0" w:lastRow="0" w:firstColumn="0" w:lastColumn="0" w:noHBand="0" w:noVBand="0"/>
      </w:tblPr>
      <w:tblGrid>
        <w:gridCol w:w="2774"/>
        <w:gridCol w:w="2775"/>
        <w:gridCol w:w="2774"/>
        <w:gridCol w:w="2865"/>
      </w:tblGrid>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6312C3" w:rsidRDefault="00777E56">
            <w:pPr>
              <w:spacing w:after="0" w:line="240" w:lineRule="auto"/>
            </w:pPr>
            <w:r>
              <w:rPr>
                <w:b/>
                <w:color w:val="000000"/>
              </w:rPr>
              <w:t>Espacio Pedagógico:</w:t>
            </w:r>
            <w:r>
              <w:rPr>
                <w:color w:val="000000"/>
              </w:rPr>
              <w:t xml:space="preserve"> Sistemas de información</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6312C3" w:rsidRDefault="00777E56">
            <w:pPr>
              <w:spacing w:after="0" w:line="240" w:lineRule="auto"/>
              <w:rPr>
                <w:b/>
              </w:rPr>
            </w:pPr>
            <w:r>
              <w:rPr>
                <w:b/>
                <w:color w:val="000000"/>
              </w:rPr>
              <w:t xml:space="preserve">Código: </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6312C3" w:rsidRDefault="00777E56">
            <w:pPr>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6312C3" w:rsidRDefault="00777E56">
            <w:pPr>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6312C3" w:rsidRDefault="00777E56">
            <w:pPr>
              <w:spacing w:after="0" w:line="240" w:lineRule="auto"/>
              <w:rPr>
                <w:b/>
              </w:rPr>
            </w:pPr>
            <w:r>
              <w:rPr>
                <w:b/>
                <w:color w:val="000000"/>
              </w:rPr>
              <w:t>Requisitos (código, nombre y unidades valorativas):</w:t>
            </w:r>
          </w:p>
          <w:p w:rsidR="006312C3" w:rsidRDefault="00777E56">
            <w:pPr>
              <w:spacing w:after="0" w:line="240" w:lineRule="auto"/>
              <w:rPr>
                <w:color w:val="000000"/>
              </w:rPr>
            </w:pPr>
            <w:r>
              <w:rPr>
                <w:color w:val="000000"/>
              </w:rPr>
              <w:t>Bases de datos I</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6312C3" w:rsidRDefault="00777E56">
            <w:pPr>
              <w:spacing w:after="0" w:line="240" w:lineRule="auto"/>
              <w:rPr>
                <w:b/>
              </w:rPr>
            </w:pPr>
            <w:r>
              <w:rPr>
                <w:b/>
                <w:color w:val="000000"/>
              </w:rPr>
              <w:t xml:space="preserve">Distribución de la actividad académica del espacio pedagógico: </w:t>
            </w:r>
          </w:p>
        </w:tc>
      </w:tr>
      <w:tr w:rsidR="006312C3">
        <w:trPr>
          <w:trHeight w:val="300"/>
        </w:trPr>
        <w:tc>
          <w:tcPr>
            <w:tcW w:w="2774" w:type="dxa"/>
            <w:tcBorders>
              <w:top w:val="single" w:sz="4" w:space="0" w:color="000000"/>
              <w:left w:val="single" w:sz="4" w:space="0" w:color="000000"/>
              <w:bottom w:val="single" w:sz="4" w:space="0" w:color="000000"/>
            </w:tcBorders>
            <w:shd w:val="clear" w:color="auto" w:fill="auto"/>
          </w:tcPr>
          <w:p w:rsidR="006312C3" w:rsidRDefault="00777E56">
            <w:pPr>
              <w:spacing w:after="0" w:line="240" w:lineRule="auto"/>
            </w:pPr>
            <w:r>
              <w:rPr>
                <w:b/>
                <w:color w:val="000000"/>
              </w:rPr>
              <w:t>Total de unidades val</w:t>
            </w:r>
            <w:r>
              <w:rPr>
                <w:b/>
                <w:color w:val="000000"/>
              </w:rPr>
              <w:t>orativas:</w:t>
            </w:r>
            <w:r>
              <w:rPr>
                <w:color w:val="000000"/>
              </w:rPr>
              <w:t xml:space="preserve"> 5 </w:t>
            </w:r>
          </w:p>
          <w:p w:rsidR="006312C3" w:rsidRDefault="00777E56">
            <w:pPr>
              <w:spacing w:after="0" w:line="240" w:lineRule="auto"/>
            </w:pPr>
            <w:r>
              <w:rPr>
                <w:b/>
                <w:color w:val="000000"/>
              </w:rPr>
              <w:t>Teóricas:</w:t>
            </w:r>
            <w:r>
              <w:rPr>
                <w:color w:val="000000"/>
              </w:rPr>
              <w:t xml:space="preserve"> 4</w:t>
            </w:r>
          </w:p>
          <w:p w:rsidR="006312C3" w:rsidRDefault="00777E56">
            <w:pPr>
              <w:spacing w:after="0" w:line="240" w:lineRule="auto"/>
            </w:pPr>
            <w:r>
              <w:rPr>
                <w:b/>
                <w:color w:val="000000"/>
              </w:rPr>
              <w:t>Práctica:</w:t>
            </w:r>
            <w:r>
              <w:rPr>
                <w:color w:val="000000"/>
              </w:rPr>
              <w:t xml:space="preserve">  1</w:t>
            </w:r>
          </w:p>
        </w:tc>
        <w:tc>
          <w:tcPr>
            <w:tcW w:w="2775" w:type="dxa"/>
            <w:tcBorders>
              <w:top w:val="single" w:sz="4" w:space="0" w:color="000000"/>
              <w:left w:val="single" w:sz="4" w:space="0" w:color="000000"/>
              <w:bottom w:val="single" w:sz="4" w:space="0" w:color="000000"/>
            </w:tcBorders>
            <w:shd w:val="clear" w:color="auto" w:fill="auto"/>
          </w:tcPr>
          <w:p w:rsidR="006312C3" w:rsidRDefault="00777E56">
            <w:pPr>
              <w:spacing w:after="0" w:line="240" w:lineRule="auto"/>
            </w:pPr>
            <w:r>
              <w:rPr>
                <w:b/>
                <w:color w:val="000000"/>
              </w:rPr>
              <w:t>Número de semanas:</w:t>
            </w:r>
            <w:r>
              <w:rPr>
                <w:color w:val="000000"/>
              </w:rPr>
              <w:t xml:space="preserve"> 13</w:t>
            </w:r>
          </w:p>
          <w:p w:rsidR="006312C3" w:rsidRDefault="00777E56">
            <w:pPr>
              <w:spacing w:after="0" w:line="240" w:lineRule="auto"/>
              <w:rPr>
                <w:b/>
              </w:rPr>
            </w:pPr>
            <w:r>
              <w:rPr>
                <w:b/>
                <w:color w:val="000000"/>
              </w:rPr>
              <w:t>Horas por semana Teóricas:</w:t>
            </w:r>
            <w:r>
              <w:rPr>
                <w:color w:val="000000"/>
              </w:rPr>
              <w:t xml:space="preserve"> 60</w:t>
            </w:r>
          </w:p>
          <w:p w:rsidR="006312C3" w:rsidRDefault="00777E56">
            <w:pPr>
              <w:spacing w:after="0" w:line="240" w:lineRule="auto"/>
            </w:pPr>
            <w:r>
              <w:rPr>
                <w:b/>
                <w:color w:val="000000"/>
              </w:rPr>
              <w:t>Horas por semana Prácticas:</w:t>
            </w:r>
            <w:r>
              <w:rPr>
                <w:color w:val="000000"/>
              </w:rPr>
              <w:t xml:space="preserve"> 45</w:t>
            </w:r>
          </w:p>
        </w:tc>
        <w:tc>
          <w:tcPr>
            <w:tcW w:w="2774" w:type="dxa"/>
            <w:tcBorders>
              <w:top w:val="single" w:sz="4" w:space="0" w:color="000000"/>
              <w:left w:val="single" w:sz="4" w:space="0" w:color="000000"/>
              <w:bottom w:val="single" w:sz="4" w:space="0" w:color="000000"/>
            </w:tcBorders>
            <w:shd w:val="clear" w:color="auto" w:fill="auto"/>
          </w:tcPr>
          <w:p w:rsidR="006312C3" w:rsidRDefault="00777E56">
            <w:pPr>
              <w:spacing w:after="0" w:line="240" w:lineRule="auto"/>
            </w:pPr>
            <w:r>
              <w:rPr>
                <w:color w:val="000000"/>
              </w:rPr>
              <w:t xml:space="preserve">Horas de clase frente al profesor en el período académico y durante la </w:t>
            </w:r>
            <w:r>
              <w:rPr>
                <w:b/>
                <w:color w:val="000000"/>
              </w:rPr>
              <w:t>semana:</w:t>
            </w:r>
          </w:p>
          <w:p w:rsidR="006312C3" w:rsidRDefault="00777E56">
            <w:pPr>
              <w:spacing w:after="0" w:line="240" w:lineRule="auto"/>
            </w:pPr>
            <w:r>
              <w:rPr>
                <w:color w:val="000000"/>
              </w:rPr>
              <w:t>H.T.: 60/4</w:t>
            </w:r>
          </w:p>
          <w:p w:rsidR="006312C3" w:rsidRDefault="00777E56">
            <w:pPr>
              <w:spacing w:after="0" w:line="240" w:lineRule="auto"/>
            </w:pPr>
            <w:r>
              <w:rPr>
                <w:color w:val="000000"/>
              </w:rPr>
              <w:t>H.P.: 45/1</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pPr>
            <w:r>
              <w:rPr>
                <w:color w:val="000000"/>
              </w:rPr>
              <w:t xml:space="preserve">Horas de Trabajo Independiente en el período académico y durante la </w:t>
            </w:r>
            <w:r>
              <w:rPr>
                <w:b/>
                <w:color w:val="000000"/>
              </w:rPr>
              <w:t>semana:</w:t>
            </w:r>
            <w:r>
              <w:rPr>
                <w:color w:val="000000"/>
              </w:rPr>
              <w:t xml:space="preserve"> 120</w:t>
            </w:r>
          </w:p>
          <w:p w:rsidR="006312C3" w:rsidRDefault="006312C3">
            <w:pPr>
              <w:spacing w:after="0" w:line="240" w:lineRule="auto"/>
              <w:rPr>
                <w:color w:val="000000"/>
              </w:rPr>
            </w:pP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t xml:space="preserve">Modalidad en la que se presenta el proceso de aprendizaje: </w:t>
            </w:r>
          </w:p>
          <w:p w:rsidR="006312C3" w:rsidRDefault="00777E56">
            <w:pPr>
              <w:numPr>
                <w:ilvl w:val="0"/>
                <w:numId w:val="1"/>
              </w:numPr>
              <w:spacing w:after="0" w:line="240" w:lineRule="auto"/>
              <w:rPr>
                <w:b/>
              </w:rPr>
            </w:pPr>
            <w:r>
              <w:rPr>
                <w:b/>
                <w:color w:val="000000"/>
              </w:rPr>
              <w:t>Presencial</w:t>
            </w:r>
            <w:r>
              <w:rPr>
                <w:noProof/>
              </w:rPr>
              <mc:AlternateContent>
                <mc:Choice Requires="wps">
                  <w:drawing>
                    <wp:anchor distT="0" distB="0" distL="114300" distR="114300" simplePos="0" relativeHeight="251658240" behindDoc="0" locked="0" layoutInCell="1" hidden="0" allowOverlap="1" wp14:anchorId="440E35E5" wp14:editId="70367E3C">
                      <wp:simplePos x="0" y="0"/>
                      <wp:positionH relativeFrom="column">
                        <wp:posOffset>3784600</wp:posOffset>
                      </wp:positionH>
                      <wp:positionV relativeFrom="paragraph">
                        <wp:posOffset>12700</wp:posOffset>
                      </wp:positionV>
                      <wp:extent cx="133250" cy="126900"/>
                      <wp:effectExtent l="0" t="0" r="0" b="0"/>
                      <wp:wrapNone/>
                      <wp:docPr id="5" name="5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6312C3" w:rsidRDefault="006312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5 Rectángulo" o:spid="_x0000_s1026" style="position:absolute;left:0;text-align:left;margin-left:298pt;margin-top:1pt;width:10.5pt;height:1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" filled="f" strokeweight=".35mm">
                      <v:stroke startarrowwidth="narrow" startarrowlength="short" endarrowwidth="narrow" endarrowlength="short" endcap="square"/>
                      <v:textbox inset="2.53958mm,2.53958mm,2.53958mm,2.53958mm">
                        <w:txbxContent>
                          <w:p w:rsidR="006312C3" w:rsidRDefault="006312C3">
                            <w:pPr>
                              <w:spacing w:after="0" w:line="240" w:lineRule="auto"/>
                              <w:textDirection w:val="btLr"/>
                            </w:pPr>
                          </w:p>
                        </w:txbxContent>
                      </v:textbox>
                    </v:rect>
                  </w:pict>
                </mc:Fallback>
              </mc:AlternateContent>
            </w:r>
          </w:p>
          <w:p w:rsidR="006312C3" w:rsidRDefault="00777E56">
            <w:pPr>
              <w:numPr>
                <w:ilvl w:val="0"/>
                <w:numId w:val="2"/>
              </w:numPr>
              <w:spacing w:after="0" w:line="240" w:lineRule="auto"/>
            </w:pPr>
            <w:r>
              <w:rPr>
                <w:color w:val="000000"/>
              </w:rPr>
              <w:t xml:space="preserve">Herramienta de apoyo a la </w:t>
            </w:r>
            <w:proofErr w:type="spellStart"/>
            <w:r>
              <w:rPr>
                <w:color w:val="000000"/>
              </w:rPr>
              <w:t>presencialidad</w:t>
            </w:r>
            <w:proofErr w:type="spellEnd"/>
            <w:r>
              <w:rPr>
                <w:color w:val="000000"/>
              </w:rPr>
              <w:t xml:space="preserve"> (plataforma) </w:t>
            </w:r>
            <w:r>
              <w:rPr>
                <w:noProof/>
              </w:rPr>
              <mc:AlternateContent>
                <mc:Choice Requires="wps">
                  <w:drawing>
                    <wp:anchor distT="0" distB="0" distL="114300" distR="114300" simplePos="0" relativeHeight="251659264" behindDoc="0" locked="0" layoutInCell="1" hidden="0" allowOverlap="1" wp14:anchorId="7595C126" wp14:editId="0D1FCAAA">
                      <wp:simplePos x="0" y="0"/>
                      <wp:positionH relativeFrom="column">
                        <wp:posOffset>3771900</wp:posOffset>
                      </wp:positionH>
                      <wp:positionV relativeFrom="paragraph">
                        <wp:posOffset>0</wp:posOffset>
                      </wp:positionV>
                      <wp:extent cx="139700" cy="133350"/>
                      <wp:effectExtent l="0" t="0" r="0" b="0"/>
                      <wp:wrapNone/>
                      <wp:docPr id="6" name="6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6312C3" w:rsidRDefault="006312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6 Rectángulo" o:spid="_x0000_s1027" style="position:absolute;left:0;text-align:left;margin-left:297pt;margin-top:0;width:11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" fillcolor="black [3200]" strokecolor="white [3201]" strokeweight="1.5pt">
                      <v:stroke startarrowwidth="narrow" startarrowlength="short" endarrowwidth="narrow" endarrowlength="short"/>
                      <v:textbox inset="2.53958mm,2.53958mm,2.53958mm,2.53958mm">
                        <w:txbxContent>
                          <w:p w:rsidR="006312C3" w:rsidRDefault="006312C3">
                            <w:pPr>
                              <w:spacing w:after="0" w:line="240" w:lineRule="auto"/>
                              <w:textDirection w:val="btLr"/>
                            </w:pPr>
                          </w:p>
                        </w:txbxContent>
                      </v:textbox>
                    </v:rect>
                  </w:pict>
                </mc:Fallback>
              </mc:AlternateContent>
            </w:r>
          </w:p>
          <w:p w:rsidR="006312C3" w:rsidRDefault="00777E56">
            <w:pPr>
              <w:numPr>
                <w:ilvl w:val="0"/>
                <w:numId w:val="1"/>
              </w:numPr>
              <w:spacing w:after="0" w:line="240" w:lineRule="auto"/>
              <w:rPr>
                <w:b/>
              </w:rPr>
            </w:pPr>
            <w:r>
              <w:rPr>
                <w:b/>
                <w:color w:val="000000"/>
              </w:rPr>
              <w:t>Distancia</w:t>
            </w:r>
            <w:r>
              <w:rPr>
                <w:noProof/>
              </w:rPr>
              <mc:AlternateContent>
                <mc:Choice Requires="wps">
                  <w:drawing>
                    <wp:anchor distT="0" distB="0" distL="114300" distR="114300" simplePos="0" relativeHeight="251660288" behindDoc="0" locked="0" layoutInCell="1" hidden="0" allowOverlap="1" wp14:anchorId="17AE98FA" wp14:editId="202F71A9">
                      <wp:simplePos x="0" y="0"/>
                      <wp:positionH relativeFrom="column">
                        <wp:posOffset>3784600</wp:posOffset>
                      </wp:positionH>
                      <wp:positionV relativeFrom="paragraph">
                        <wp:posOffset>0</wp:posOffset>
                      </wp:positionV>
                      <wp:extent cx="133250" cy="126900"/>
                      <wp:effectExtent l="0" t="0" r="0" b="0"/>
                      <wp:wrapNone/>
                      <wp:docPr id="1" name="1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6312C3" w:rsidRDefault="006312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1 Rectángulo" o:spid="_x0000_s1028" style="position:absolute;left:0;text-align:left;margin-left:298pt;margin-top:0;width:10.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GPMQ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" filled="f" strokeweight=".35mm">
                      <v:stroke startarrowwidth="narrow" startarrowlength="short" endarrowwidth="narrow" endarrowlength="short" endcap="square"/>
                      <v:textbox inset="2.53958mm,2.53958mm,2.53958mm,2.53958mm">
                        <w:txbxContent>
                          <w:p w:rsidR="006312C3" w:rsidRDefault="006312C3">
                            <w:pPr>
                              <w:spacing w:after="0" w:line="240" w:lineRule="auto"/>
                              <w:textDirection w:val="btLr"/>
                            </w:pPr>
                          </w:p>
                        </w:txbxContent>
                      </v:textbox>
                    </v:rect>
                  </w:pict>
                </mc:Fallback>
              </mc:AlternateContent>
            </w:r>
          </w:p>
          <w:p w:rsidR="006312C3" w:rsidRDefault="00777E56">
            <w:pPr>
              <w:numPr>
                <w:ilvl w:val="0"/>
                <w:numId w:val="2"/>
              </w:numPr>
              <w:spacing w:after="0" w:line="240" w:lineRule="auto"/>
            </w:pP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1312" behindDoc="0" locked="0" layoutInCell="1" hidden="0" allowOverlap="1" wp14:anchorId="572814C5" wp14:editId="37B1A222">
                      <wp:simplePos x="0" y="0"/>
                      <wp:positionH relativeFrom="column">
                        <wp:posOffset>3784600</wp:posOffset>
                      </wp:positionH>
                      <wp:positionV relativeFrom="paragraph">
                        <wp:posOffset>12700</wp:posOffset>
                      </wp:positionV>
                      <wp:extent cx="133250" cy="126900"/>
                      <wp:effectExtent l="0" t="0" r="0" b="0"/>
                      <wp:wrapNone/>
                      <wp:docPr id="4" name="4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6312C3" w:rsidRDefault="006312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4 Rectángulo" o:spid="_x0000_s1029" style="position:absolute;left:0;text-align:left;margin-left:298pt;margin-top:1pt;width:10.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" filled="f" strokeweight=".35mm">
                      <v:stroke startarrowwidth="narrow" startarrowlength="short" endarrowwidth="narrow" endarrowlength="short" endcap="square"/>
                      <v:textbox inset="2.53958mm,2.53958mm,2.53958mm,2.53958mm">
                        <w:txbxContent>
                          <w:p w:rsidR="006312C3" w:rsidRDefault="006312C3">
                            <w:pPr>
                              <w:spacing w:after="0" w:line="240" w:lineRule="auto"/>
                              <w:textDirection w:val="btLr"/>
                            </w:pPr>
                          </w:p>
                        </w:txbxContent>
                      </v:textbox>
                    </v:rect>
                  </w:pict>
                </mc:Fallback>
              </mc:AlternateContent>
            </w:r>
          </w:p>
          <w:p w:rsidR="006312C3" w:rsidRDefault="00777E56">
            <w:pPr>
              <w:numPr>
                <w:ilvl w:val="0"/>
                <w:numId w:val="2"/>
              </w:numPr>
              <w:spacing w:after="0" w:line="240" w:lineRule="auto"/>
            </w:pP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2336" behindDoc="0" locked="0" layoutInCell="1" hidden="0" allowOverlap="1" wp14:anchorId="34A5C0A7" wp14:editId="55DC9963">
                      <wp:simplePos x="0" y="0"/>
                      <wp:positionH relativeFrom="column">
                        <wp:posOffset>3771900</wp:posOffset>
                      </wp:positionH>
                      <wp:positionV relativeFrom="paragraph">
                        <wp:posOffset>0</wp:posOffset>
                      </wp:positionV>
                      <wp:extent cx="139700" cy="133350"/>
                      <wp:effectExtent l="0" t="0" r="0" b="0"/>
                      <wp:wrapNone/>
                      <wp:docPr id="3" name="3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6312C3" w:rsidRDefault="006312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3 Rectángulo" o:spid="_x0000_s1030" style="position:absolute;left:0;text-align:left;margin-left:297pt;margin-top:0;width:11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" fillcolor="black [3200]" strokecolor="white [3201]" strokeweight="1.5pt">
                      <v:stroke startarrowwidth="narrow" startarrowlength="short" endarrowwidth="narrow" endarrowlength="short"/>
                      <v:textbox inset="2.53958mm,2.53958mm,2.53958mm,2.53958mm">
                        <w:txbxContent>
                          <w:p w:rsidR="006312C3" w:rsidRDefault="006312C3">
                            <w:pPr>
                              <w:spacing w:after="0" w:line="240" w:lineRule="auto"/>
                              <w:textDirection w:val="btLr"/>
                            </w:pPr>
                          </w:p>
                        </w:txbxContent>
                      </v:textbox>
                    </v:rect>
                  </w:pict>
                </mc:Fallback>
              </mc:AlternateContent>
            </w:r>
          </w:p>
          <w:p w:rsidR="006312C3" w:rsidRDefault="00777E56">
            <w:pPr>
              <w:numPr>
                <w:ilvl w:val="0"/>
                <w:numId w:val="2"/>
              </w:numPr>
              <w:spacing w:after="0" w:line="240" w:lineRule="auto"/>
            </w:pPr>
            <w:r>
              <w:rPr>
                <w:color w:val="000000"/>
              </w:rPr>
              <w:t>Virtual</w:t>
            </w:r>
            <w:r>
              <w:rPr>
                <w:noProof/>
              </w:rPr>
              <mc:AlternateContent>
                <mc:Choice Requires="wps">
                  <w:drawing>
                    <wp:anchor distT="0" distB="0" distL="114300" distR="114300" simplePos="0" relativeHeight="251663360" behindDoc="0" locked="0" layoutInCell="1" hidden="0" allowOverlap="1" wp14:anchorId="0AF55930" wp14:editId="016B4156">
                      <wp:simplePos x="0" y="0"/>
                      <wp:positionH relativeFrom="column">
                        <wp:posOffset>3784600</wp:posOffset>
                      </wp:positionH>
                      <wp:positionV relativeFrom="paragraph">
                        <wp:posOffset>12700</wp:posOffset>
                      </wp:positionV>
                      <wp:extent cx="133250" cy="126900"/>
                      <wp:effectExtent l="0" t="0" r="0" b="0"/>
                      <wp:wrapNone/>
                      <wp:docPr id="2" name="2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6312C3" w:rsidRDefault="006312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2 Rectángulo" o:spid="_x0000_s1031" style="position:absolute;left:0;text-align:left;margin-left:298pt;margin-top:1pt;width:10.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T/Mg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" filled="f" strokeweight=".35mm">
                      <v:stroke startarrowwidth="narrow" startarrowlength="short" endarrowwidth="narrow" endarrowlength="short" endcap="square"/>
                      <v:textbox inset="2.53958mm,2.53958mm,2.53958mm,2.53958mm">
                        <w:txbxContent>
                          <w:p w:rsidR="006312C3" w:rsidRDefault="006312C3">
                            <w:pPr>
                              <w:spacing w:after="0" w:line="240" w:lineRule="auto"/>
                              <w:textDirection w:val="btLr"/>
                            </w:pPr>
                          </w:p>
                        </w:txbxContent>
                      </v:textbox>
                    </v:rect>
                  </w:pict>
                </mc:Fallback>
              </mc:AlternateConten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t>Descripción del espacio pedagógico (Naturaleza y propósito):</w:t>
            </w:r>
          </w:p>
          <w:p w:rsidR="006312C3" w:rsidRDefault="00777E56">
            <w:pPr>
              <w:jc w:val="both"/>
            </w:pPr>
            <w:r>
              <w:t>El espacio pedagógico de Sistemas de Información (SI) corresponde al área de formación especializada siendo de carácter teórico, propone desarrollar la capacidad de analizar, comprender y brindar soluciones de sistemas de información en las organizaciones.</w:t>
            </w:r>
            <w:r>
              <w:t xml:space="preserve"> Esto implica hacer un recorrido no solamente desde la perspectiva técnica sino también del negocio, la administración y la gestión de los recursos institucionales. Conceptos como el de infraestructura de tecnológica, gestión de la de información, aplicaci</w:t>
            </w:r>
            <w:r>
              <w:t>ones, retos en la era digital, construcción y administración de sistemas, entre otros; deben de ser estudiados desde el enfoque sistémico que brinda la teoría general de sistemas de información.</w:t>
            </w:r>
          </w:p>
          <w:p w:rsidR="006312C3" w:rsidRDefault="00777E56">
            <w:pPr>
              <w:jc w:val="both"/>
            </w:pPr>
            <w:r>
              <w:t>Los estudiantes llegaran a conceptualizar las características</w:t>
            </w:r>
            <w:r>
              <w:t xml:space="preserve"> de un sistema de información, adicionalmente tener un pleno conocimiento de las herramientas tecnológicas adecuadas para brindar a las instituciones la competitividad necesaria y requerida en la actualidad, identificando claramente el camino a seguir para</w:t>
            </w:r>
            <w:r>
              <w:t xml:space="preserve"> que éstas sean incorporadas en la planeación estratégica de las empresas.</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t>Capacidades previas (conocimientos, habilidades, destrezas, valores adquiridos por los estudiantes):</w:t>
            </w:r>
          </w:p>
          <w:p w:rsidR="006312C3" w:rsidRDefault="006312C3">
            <w:pPr>
              <w:spacing w:after="0" w:line="240" w:lineRule="auto"/>
              <w:rPr>
                <w:color w:val="000000"/>
              </w:rPr>
            </w:pPr>
          </w:p>
          <w:p w:rsidR="006312C3" w:rsidRDefault="00777E56">
            <w:pPr>
              <w:numPr>
                <w:ilvl w:val="0"/>
                <w:numId w:val="7"/>
              </w:numPr>
              <w:pBdr>
                <w:top w:val="nil"/>
                <w:left w:val="nil"/>
                <w:bottom w:val="nil"/>
                <w:right w:val="nil"/>
                <w:between w:val="nil"/>
              </w:pBdr>
              <w:spacing w:after="0" w:line="240" w:lineRule="auto"/>
              <w:rPr>
                <w:color w:val="000000"/>
              </w:rPr>
            </w:pPr>
            <w:r>
              <w:rPr>
                <w:color w:val="000000"/>
              </w:rPr>
              <w:t>Domina los conceptos fundamentales asociados a la temática de Bases de datos</w:t>
            </w:r>
          </w:p>
          <w:p w:rsidR="006312C3" w:rsidRDefault="00777E56">
            <w:pPr>
              <w:numPr>
                <w:ilvl w:val="0"/>
                <w:numId w:val="7"/>
              </w:numPr>
              <w:pBdr>
                <w:top w:val="nil"/>
                <w:left w:val="nil"/>
                <w:bottom w:val="nil"/>
                <w:right w:val="nil"/>
                <w:between w:val="nil"/>
              </w:pBdr>
              <w:spacing w:after="0" w:line="240" w:lineRule="auto"/>
              <w:rPr>
                <w:color w:val="000000"/>
              </w:rPr>
            </w:pPr>
            <w:r>
              <w:rPr>
                <w:color w:val="000000"/>
              </w:rPr>
              <w:t>D</w:t>
            </w:r>
            <w:r>
              <w:rPr>
                <w:color w:val="000000"/>
              </w:rPr>
              <w:t>iseña y desarrolla soluciones de acuerdo a las necesidades del cliente.</w:t>
            </w:r>
          </w:p>
          <w:p w:rsidR="006312C3" w:rsidRDefault="00777E56">
            <w:pPr>
              <w:numPr>
                <w:ilvl w:val="0"/>
                <w:numId w:val="7"/>
              </w:numPr>
              <w:pBdr>
                <w:top w:val="nil"/>
                <w:left w:val="nil"/>
                <w:bottom w:val="nil"/>
                <w:right w:val="nil"/>
                <w:between w:val="nil"/>
              </w:pBdr>
              <w:spacing w:after="0" w:line="240" w:lineRule="auto"/>
              <w:rPr>
                <w:color w:val="000000"/>
              </w:rPr>
            </w:pPr>
            <w:r>
              <w:rPr>
                <w:color w:val="000000"/>
              </w:rPr>
              <w:t xml:space="preserve">Cumple con normas y procedimientos </w:t>
            </w:r>
            <w:r w:rsidR="00E96DF3">
              <w:rPr>
                <w:color w:val="000000"/>
              </w:rPr>
              <w:t>apropiados</w:t>
            </w:r>
            <w:r>
              <w:rPr>
                <w:color w:val="000000"/>
              </w:rPr>
              <w:t xml:space="preserve"> de control para mantener la integridad de la funcionalidad de las bases de datos como parte fundamental de un sistema total y su fiabilida</w:t>
            </w:r>
            <w:r>
              <w:rPr>
                <w:color w:val="000000"/>
              </w:rPr>
              <w:t>d.</w:t>
            </w:r>
          </w:p>
          <w:p w:rsidR="006312C3" w:rsidRDefault="00777E56">
            <w:pPr>
              <w:numPr>
                <w:ilvl w:val="0"/>
                <w:numId w:val="7"/>
              </w:numPr>
              <w:spacing w:after="0" w:line="240" w:lineRule="auto"/>
            </w:pPr>
            <w:r>
              <w:rPr>
                <w:color w:val="000000"/>
              </w:rPr>
              <w:t>Actúa de manera creativa para desarrollar aplicaciones y seleccionar opciones técnicas apropiadas.</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t>Competencias genéricas:</w:t>
            </w:r>
          </w:p>
          <w:p w:rsidR="006312C3" w:rsidRDefault="006312C3">
            <w:pPr>
              <w:spacing w:after="0" w:line="240" w:lineRule="auto"/>
              <w:jc w:val="both"/>
              <w:rPr>
                <w:color w:val="000000"/>
              </w:rPr>
            </w:pPr>
          </w:p>
          <w:p w:rsidR="006312C3" w:rsidRDefault="00777E56">
            <w:pPr>
              <w:numPr>
                <w:ilvl w:val="0"/>
                <w:numId w:val="3"/>
              </w:numPr>
              <w:spacing w:after="0" w:line="240" w:lineRule="auto"/>
              <w:jc w:val="both"/>
              <w:rPr>
                <w:color w:val="000000"/>
              </w:rPr>
            </w:pPr>
            <w:r>
              <w:rPr>
                <w:color w:val="000000"/>
              </w:rPr>
              <w:lastRenderedPageBreak/>
              <w:t>Capacidad de Análisis y síntesis</w:t>
            </w:r>
          </w:p>
          <w:p w:rsidR="006312C3" w:rsidRDefault="00777E56">
            <w:pPr>
              <w:numPr>
                <w:ilvl w:val="0"/>
                <w:numId w:val="3"/>
              </w:numPr>
              <w:spacing w:after="0" w:line="240" w:lineRule="auto"/>
              <w:jc w:val="both"/>
              <w:rPr>
                <w:color w:val="000000"/>
              </w:rPr>
            </w:pPr>
            <w:r>
              <w:rPr>
                <w:color w:val="000000"/>
              </w:rPr>
              <w:t>Capacidad para plantear y resolver problemas</w:t>
            </w:r>
          </w:p>
          <w:p w:rsidR="006312C3" w:rsidRDefault="00777E56">
            <w:pPr>
              <w:numPr>
                <w:ilvl w:val="0"/>
                <w:numId w:val="3"/>
              </w:numPr>
              <w:spacing w:after="0" w:line="240" w:lineRule="auto"/>
              <w:jc w:val="both"/>
              <w:rPr>
                <w:color w:val="000000"/>
              </w:rPr>
            </w:pPr>
            <w:r>
              <w:rPr>
                <w:color w:val="000000"/>
              </w:rPr>
              <w:t>Capacidad de comunicarse de forma oral y escrita en su lengua materna</w:t>
            </w:r>
          </w:p>
          <w:p w:rsidR="006312C3" w:rsidRDefault="00777E56">
            <w:pPr>
              <w:numPr>
                <w:ilvl w:val="0"/>
                <w:numId w:val="3"/>
              </w:numPr>
              <w:spacing w:after="0" w:line="240" w:lineRule="auto"/>
              <w:jc w:val="both"/>
              <w:rPr>
                <w:color w:val="000000"/>
              </w:rPr>
            </w:pPr>
            <w:r>
              <w:rPr>
                <w:color w:val="000000"/>
              </w:rPr>
              <w:t>Capacidad de conocer una lengua extranjera</w:t>
            </w:r>
          </w:p>
          <w:p w:rsidR="006312C3" w:rsidRDefault="00777E56">
            <w:pPr>
              <w:numPr>
                <w:ilvl w:val="0"/>
                <w:numId w:val="3"/>
              </w:numPr>
              <w:spacing w:after="0" w:line="240" w:lineRule="auto"/>
              <w:jc w:val="both"/>
              <w:rPr>
                <w:color w:val="000000"/>
              </w:rPr>
            </w:pPr>
            <w:r>
              <w:rPr>
                <w:color w:val="000000"/>
              </w:rPr>
              <w:t>Capacidad de trabajar en equipo</w:t>
            </w:r>
          </w:p>
          <w:p w:rsidR="006312C3" w:rsidRDefault="00777E56">
            <w:pPr>
              <w:numPr>
                <w:ilvl w:val="0"/>
                <w:numId w:val="3"/>
              </w:numPr>
              <w:spacing w:after="0" w:line="240" w:lineRule="auto"/>
              <w:jc w:val="both"/>
              <w:rPr>
                <w:color w:val="000000"/>
              </w:rPr>
            </w:pPr>
            <w:r>
              <w:rPr>
                <w:color w:val="000000"/>
              </w:rPr>
              <w:t>Capacidad de demostrar compromiso ético</w:t>
            </w:r>
          </w:p>
          <w:p w:rsidR="006312C3" w:rsidRDefault="00777E56">
            <w:pPr>
              <w:numPr>
                <w:ilvl w:val="0"/>
                <w:numId w:val="3"/>
              </w:numPr>
              <w:spacing w:after="0" w:line="240" w:lineRule="auto"/>
              <w:jc w:val="both"/>
              <w:rPr>
                <w:color w:val="000000"/>
              </w:rPr>
            </w:pPr>
            <w:r>
              <w:rPr>
                <w:color w:val="000000"/>
              </w:rPr>
              <w:t>Capacidad de promover el desarrollo del aprendizaje autónomo, crítico y</w:t>
            </w:r>
            <w:r>
              <w:rPr>
                <w:color w:val="000000"/>
              </w:rPr>
              <w:t xml:space="preserve"> creativo a lo largo de toda la vida.</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lastRenderedPageBreak/>
              <w:t>Competencias específicas:</w:t>
            </w:r>
          </w:p>
          <w:p w:rsidR="006312C3" w:rsidRDefault="006312C3">
            <w:pPr>
              <w:spacing w:after="0" w:line="240" w:lineRule="auto"/>
            </w:pPr>
          </w:p>
          <w:p w:rsidR="006312C3" w:rsidRDefault="00777E56">
            <w:pPr>
              <w:numPr>
                <w:ilvl w:val="0"/>
                <w:numId w:val="5"/>
              </w:numPr>
              <w:spacing w:after="0" w:line="240" w:lineRule="auto"/>
            </w:pPr>
            <w:r>
              <w:t>Identificar, aplicar y/o proponer acciones y estrategias alineadas al desarrollo de los sistemas de información en los</w:t>
            </w:r>
          </w:p>
          <w:p w:rsidR="006312C3" w:rsidRDefault="00777E56">
            <w:pPr>
              <w:numPr>
                <w:ilvl w:val="0"/>
                <w:numId w:val="5"/>
              </w:numPr>
              <w:spacing w:after="0" w:line="240" w:lineRule="auto"/>
            </w:pPr>
            <w:r>
              <w:t>diversos niveles organizacionales.</w:t>
            </w:r>
          </w:p>
          <w:p w:rsidR="006312C3" w:rsidRDefault="00777E56">
            <w:pPr>
              <w:numPr>
                <w:ilvl w:val="0"/>
                <w:numId w:val="5"/>
              </w:numPr>
              <w:spacing w:after="0" w:line="240" w:lineRule="auto"/>
            </w:pPr>
            <w:r>
              <w:t>Evaluar y plantear recomendaciones de mejora en la plataforma tecnológica de una institución, de forma que la</w:t>
            </w:r>
          </w:p>
          <w:p w:rsidR="006312C3" w:rsidRDefault="00777E56">
            <w:pPr>
              <w:numPr>
                <w:ilvl w:val="0"/>
                <w:numId w:val="5"/>
              </w:numPr>
              <w:spacing w:after="0" w:line="240" w:lineRule="auto"/>
            </w:pPr>
            <w:r>
              <w:t>solución propuesta brinde un soporte la gestión y la toma de decisiones en las organizaciones.</w:t>
            </w:r>
          </w:p>
          <w:p w:rsidR="006312C3" w:rsidRDefault="00777E56">
            <w:pPr>
              <w:numPr>
                <w:ilvl w:val="0"/>
                <w:numId w:val="5"/>
              </w:numPr>
              <w:spacing w:after="0" w:line="240" w:lineRule="auto"/>
            </w:pPr>
            <w:r>
              <w:t>Promueve el desarrollo, uso, aplicación de los sist</w:t>
            </w:r>
            <w:r>
              <w:t>emas de información como componente esencial en las diversas</w:t>
            </w:r>
          </w:p>
          <w:p w:rsidR="006312C3" w:rsidRDefault="00777E56">
            <w:pPr>
              <w:numPr>
                <w:ilvl w:val="0"/>
                <w:numId w:val="5"/>
              </w:numPr>
              <w:spacing w:after="0" w:line="240" w:lineRule="auto"/>
            </w:pPr>
            <w:r>
              <w:t>áreas de influencia de la empresa.</w:t>
            </w:r>
          </w:p>
          <w:p w:rsidR="006312C3" w:rsidRDefault="00777E56">
            <w:pPr>
              <w:numPr>
                <w:ilvl w:val="0"/>
                <w:numId w:val="5"/>
              </w:numPr>
              <w:spacing w:after="0" w:line="240" w:lineRule="auto"/>
            </w:pPr>
            <w:r>
              <w:t>Conoce las bases de la administración estratégica de negocios implementado soluciones basadas en la información.</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proofErr w:type="spellStart"/>
            <w:r>
              <w:rPr>
                <w:b/>
                <w:color w:val="000000"/>
              </w:rPr>
              <w:t>Subcompetencias</w:t>
            </w:r>
            <w:proofErr w:type="spellEnd"/>
            <w:r>
              <w:rPr>
                <w:b/>
                <w:color w:val="000000"/>
              </w:rPr>
              <w:t>:</w:t>
            </w:r>
          </w:p>
          <w:p w:rsidR="006312C3" w:rsidRDefault="006312C3">
            <w:pPr>
              <w:spacing w:after="0" w:line="240" w:lineRule="auto"/>
            </w:pPr>
          </w:p>
          <w:p w:rsidR="006312C3" w:rsidRDefault="00777E56">
            <w:pPr>
              <w:numPr>
                <w:ilvl w:val="0"/>
                <w:numId w:val="6"/>
              </w:numPr>
              <w:spacing w:after="0" w:line="240" w:lineRule="auto"/>
            </w:pPr>
            <w:r>
              <w:t>Identificar las áreas funcio</w:t>
            </w:r>
            <w:r>
              <w:t>nales de una empresa</w:t>
            </w:r>
            <w:r w:rsidR="00E96DF3">
              <w:t>.</w:t>
            </w:r>
          </w:p>
          <w:p w:rsidR="006312C3" w:rsidRDefault="00777E56">
            <w:pPr>
              <w:numPr>
                <w:ilvl w:val="0"/>
                <w:numId w:val="6"/>
              </w:numPr>
              <w:spacing w:after="0" w:line="240" w:lineRule="auto"/>
            </w:pPr>
            <w:r>
              <w:t>Conocer y analizar los sistemas de información con los que se puede contar dentro de las empresas y describir como</w:t>
            </w:r>
          </w:p>
          <w:p w:rsidR="006312C3" w:rsidRDefault="00777E56">
            <w:pPr>
              <w:numPr>
                <w:ilvl w:val="0"/>
                <w:numId w:val="6"/>
              </w:numPr>
              <w:spacing w:after="0" w:line="240" w:lineRule="auto"/>
            </w:pPr>
            <w:r>
              <w:t>éstos son factores claves en la organización y fuentes de ventajas competitivas</w:t>
            </w:r>
          </w:p>
          <w:p w:rsidR="006312C3" w:rsidRDefault="00777E56">
            <w:pPr>
              <w:numPr>
                <w:ilvl w:val="0"/>
                <w:numId w:val="6"/>
              </w:numPr>
              <w:spacing w:after="0" w:line="240" w:lineRule="auto"/>
            </w:pPr>
            <w:r>
              <w:t>Definir la infraestructura que posee una</w:t>
            </w:r>
            <w:r>
              <w:t xml:space="preserve"> empresa en Tecnología de información y describe cada uno de sus</w:t>
            </w:r>
          </w:p>
          <w:p w:rsidR="006312C3" w:rsidRDefault="00777E56">
            <w:pPr>
              <w:numPr>
                <w:ilvl w:val="0"/>
                <w:numId w:val="6"/>
              </w:numPr>
              <w:spacing w:after="0" w:line="240" w:lineRule="auto"/>
            </w:pPr>
            <w:r>
              <w:t>componentes.</w:t>
            </w:r>
          </w:p>
          <w:p w:rsidR="006312C3" w:rsidRDefault="00777E56">
            <w:pPr>
              <w:numPr>
                <w:ilvl w:val="0"/>
                <w:numId w:val="6"/>
              </w:numPr>
              <w:spacing w:after="0" w:line="240" w:lineRule="auto"/>
            </w:pPr>
            <w:r>
              <w:t xml:space="preserve">Diseñar y </w:t>
            </w:r>
            <w:r w:rsidR="00E96DF3">
              <w:t>desarrollar</w:t>
            </w:r>
            <w:r>
              <w:t xml:space="preserve"> planes de mejora a las infraestructuras de una organización</w:t>
            </w:r>
          </w:p>
          <w:p w:rsidR="006312C3" w:rsidRDefault="00777E56">
            <w:pPr>
              <w:numPr>
                <w:ilvl w:val="0"/>
                <w:numId w:val="6"/>
              </w:numPr>
              <w:spacing w:after="0" w:line="240" w:lineRule="auto"/>
            </w:pPr>
            <w:r>
              <w:t xml:space="preserve">Definir un sistema de información tanto desde una perspectiva técnica como desde una perspectiva </w:t>
            </w:r>
            <w:r>
              <w:t>empresarial</w:t>
            </w:r>
          </w:p>
          <w:p w:rsidR="006312C3" w:rsidRDefault="00777E56">
            <w:pPr>
              <w:numPr>
                <w:ilvl w:val="0"/>
                <w:numId w:val="6"/>
              </w:numPr>
              <w:spacing w:after="0" w:line="240" w:lineRule="auto"/>
            </w:pPr>
            <w:r>
              <w:t>Manejar apropiadamente conceptos teóricos prácticos de la gestión de la información.</w:t>
            </w:r>
          </w:p>
          <w:p w:rsidR="006312C3" w:rsidRDefault="00777E56">
            <w:pPr>
              <w:numPr>
                <w:ilvl w:val="0"/>
                <w:numId w:val="6"/>
              </w:numPr>
              <w:spacing w:after="0" w:line="240" w:lineRule="auto"/>
            </w:pPr>
            <w:r>
              <w:t>Aplicar principios que rigen los procesos organizacionales para garantizar con éxito la gestión empresarial.</w:t>
            </w:r>
          </w:p>
          <w:p w:rsidR="006312C3" w:rsidRDefault="00777E56">
            <w:pPr>
              <w:numPr>
                <w:ilvl w:val="0"/>
                <w:numId w:val="6"/>
              </w:numPr>
              <w:spacing w:after="0" w:line="240" w:lineRule="auto"/>
              <w:rPr>
                <w:color w:val="000000"/>
              </w:rPr>
            </w:pPr>
            <w:r>
              <w:t>Proporcionar una visión integral de las organizaci</w:t>
            </w:r>
            <w:r>
              <w:t>ones aplicando conceptos de sistemas y sus aplicaciones.</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t>Áreas temáticas (unidades de aprendizaje o bloques):</w:t>
            </w:r>
          </w:p>
          <w:p w:rsidR="006312C3" w:rsidRDefault="00777E56">
            <w:pPr>
              <w:spacing w:after="0" w:line="240" w:lineRule="auto"/>
            </w:pPr>
            <w:r>
              <w:t>1. UNIDAD I: El rol de los sistemas de información en las organizaciones</w:t>
            </w:r>
          </w:p>
          <w:p w:rsidR="006312C3" w:rsidRDefault="00E96DF3">
            <w:pPr>
              <w:spacing w:after="0" w:line="240" w:lineRule="auto"/>
            </w:pPr>
            <w:r>
              <w:t xml:space="preserve">   </w:t>
            </w:r>
            <w:r w:rsidR="00777E56">
              <w:t>1.1. Conceptos generales</w:t>
            </w:r>
          </w:p>
          <w:p w:rsidR="006312C3" w:rsidRDefault="00E96DF3">
            <w:pPr>
              <w:spacing w:after="0" w:line="240" w:lineRule="auto"/>
            </w:pPr>
            <w:r>
              <w:t xml:space="preserve">   </w:t>
            </w:r>
            <w:r w:rsidR="00777E56">
              <w:t>1.2. Tipos de sistemas de información según niveles jerárquicos</w:t>
            </w:r>
          </w:p>
          <w:p w:rsidR="006312C3" w:rsidRDefault="00E96DF3">
            <w:pPr>
              <w:spacing w:after="0" w:line="240" w:lineRule="auto"/>
            </w:pPr>
            <w:r>
              <w:t xml:space="preserve">   </w:t>
            </w:r>
            <w:r w:rsidR="00777E56">
              <w:t>1.3. Evolución de los sistemas de información en las organizaciones</w:t>
            </w:r>
          </w:p>
          <w:p w:rsidR="006312C3" w:rsidRDefault="00E96DF3">
            <w:pPr>
              <w:spacing w:after="0" w:line="240" w:lineRule="auto"/>
            </w:pPr>
            <w:r>
              <w:t xml:space="preserve">   </w:t>
            </w:r>
            <w:r w:rsidR="00777E56">
              <w:t>1.4. Los sistemas de información alineadas a las estrategias de negocios</w:t>
            </w:r>
          </w:p>
          <w:p w:rsidR="006312C3" w:rsidRDefault="00E96DF3">
            <w:pPr>
              <w:spacing w:after="0" w:line="240" w:lineRule="auto"/>
            </w:pPr>
            <w:r>
              <w:t xml:space="preserve">   </w:t>
            </w:r>
            <w:r w:rsidR="00777E56">
              <w:t>1.5. Sistemas de información en los negocios global</w:t>
            </w:r>
            <w:r w:rsidR="00777E56">
              <w:t>es actuales</w:t>
            </w:r>
          </w:p>
          <w:p w:rsidR="006312C3" w:rsidRDefault="00E96DF3">
            <w:pPr>
              <w:spacing w:after="0" w:line="240" w:lineRule="auto"/>
            </w:pPr>
            <w:r>
              <w:t xml:space="preserve">   </w:t>
            </w:r>
            <w:r w:rsidR="00777E56">
              <w:t>1.6. Gestión comercial</w:t>
            </w:r>
          </w:p>
          <w:p w:rsidR="006312C3" w:rsidRDefault="00E96DF3">
            <w:pPr>
              <w:spacing w:after="0" w:line="240" w:lineRule="auto"/>
            </w:pPr>
            <w:r>
              <w:t xml:space="preserve">     </w:t>
            </w:r>
            <w:r w:rsidR="00777E56">
              <w:t>1.6.1. ERP</w:t>
            </w:r>
          </w:p>
          <w:p w:rsidR="006312C3" w:rsidRDefault="00E96DF3">
            <w:pPr>
              <w:spacing w:after="0" w:line="240" w:lineRule="auto"/>
            </w:pPr>
            <w:r>
              <w:t xml:space="preserve">     </w:t>
            </w:r>
            <w:r w:rsidR="00777E56">
              <w:t>1.6.2. CRM</w:t>
            </w:r>
          </w:p>
          <w:p w:rsidR="006312C3" w:rsidRDefault="00E96DF3">
            <w:pPr>
              <w:spacing w:after="0" w:line="240" w:lineRule="auto"/>
            </w:pPr>
            <w:r>
              <w:t xml:space="preserve">     </w:t>
            </w:r>
            <w:r w:rsidR="00777E56">
              <w:t>1.6.3. Comercio electrónico y sus tendencias en internet</w:t>
            </w:r>
          </w:p>
          <w:p w:rsidR="006312C3" w:rsidRDefault="00E96DF3">
            <w:pPr>
              <w:spacing w:after="0" w:line="240" w:lineRule="auto"/>
            </w:pPr>
            <w:r>
              <w:t xml:space="preserve">     </w:t>
            </w:r>
            <w:r w:rsidR="00777E56">
              <w:t>1.6.4. Fundamentos de la inteligencia de negocios</w:t>
            </w:r>
          </w:p>
          <w:p w:rsidR="006312C3" w:rsidRDefault="00E96DF3">
            <w:pPr>
              <w:spacing w:after="0" w:line="240" w:lineRule="auto"/>
            </w:pPr>
            <w:r>
              <w:t xml:space="preserve">  </w:t>
            </w:r>
            <w:r w:rsidR="00777E56">
              <w:t>1.7. Aspectos éticos y sociales de los sistemas de información</w:t>
            </w:r>
          </w:p>
          <w:p w:rsidR="006312C3" w:rsidRDefault="00777E56">
            <w:pPr>
              <w:spacing w:after="0" w:line="240" w:lineRule="auto"/>
            </w:pPr>
            <w:r>
              <w:t>2. UNIDAD II: Infraestructura</w:t>
            </w:r>
            <w:r>
              <w:t xml:space="preserve"> Tecnológica Empresarial</w:t>
            </w:r>
          </w:p>
          <w:p w:rsidR="006312C3" w:rsidRDefault="00E96DF3">
            <w:pPr>
              <w:spacing w:after="0" w:line="240" w:lineRule="auto"/>
            </w:pPr>
            <w:r>
              <w:t xml:space="preserve">   </w:t>
            </w:r>
            <w:r w:rsidR="00777E56">
              <w:t>2.1. Infraestructura de tecnología de la información y sus componentes</w:t>
            </w:r>
          </w:p>
          <w:p w:rsidR="006312C3" w:rsidRDefault="00E96DF3">
            <w:pPr>
              <w:spacing w:after="0" w:line="240" w:lineRule="auto"/>
            </w:pPr>
            <w:r>
              <w:t xml:space="preserve">   </w:t>
            </w:r>
            <w:r w:rsidR="00777E56">
              <w:t>2.2. Seguridad y control de los sistemas de información</w:t>
            </w:r>
          </w:p>
          <w:p w:rsidR="006312C3" w:rsidRDefault="00E96DF3">
            <w:pPr>
              <w:spacing w:after="0" w:line="240" w:lineRule="auto"/>
            </w:pPr>
            <w:r>
              <w:t xml:space="preserve">   </w:t>
            </w:r>
            <w:r w:rsidR="00777E56">
              <w:t>2.3. Las telecomunicaciones y redes de datos en los negocios</w:t>
            </w:r>
          </w:p>
          <w:p w:rsidR="006312C3" w:rsidRDefault="00E96DF3">
            <w:pPr>
              <w:spacing w:after="0" w:line="240" w:lineRule="auto"/>
            </w:pPr>
            <w:r>
              <w:t xml:space="preserve">   </w:t>
            </w:r>
            <w:r w:rsidR="00777E56">
              <w:t>2.4. Bases de datos y almacenes de datos</w:t>
            </w:r>
          </w:p>
          <w:p w:rsidR="006312C3" w:rsidRDefault="00777E56">
            <w:pPr>
              <w:spacing w:after="0" w:line="240" w:lineRule="auto"/>
            </w:pPr>
            <w:r>
              <w:t>3.</w:t>
            </w:r>
            <w:r>
              <w:t xml:space="preserve"> UNIDAD III: Ingeniería de la Información</w:t>
            </w:r>
          </w:p>
          <w:p w:rsidR="006312C3" w:rsidRDefault="00E96DF3">
            <w:pPr>
              <w:spacing w:after="0" w:line="240" w:lineRule="auto"/>
            </w:pPr>
            <w:r>
              <w:lastRenderedPageBreak/>
              <w:t xml:space="preserve">   </w:t>
            </w:r>
            <w:r w:rsidR="00777E56">
              <w:t>3.1. Planificación y desarrollo de un sistema de información</w:t>
            </w:r>
          </w:p>
          <w:p w:rsidR="006312C3" w:rsidRDefault="00E96DF3">
            <w:pPr>
              <w:spacing w:after="0" w:line="240" w:lineRule="auto"/>
            </w:pPr>
            <w:r>
              <w:t xml:space="preserve">   </w:t>
            </w:r>
            <w:r w:rsidR="00777E56">
              <w:t>3.2. Estudio del diseño y construcción de un sistema de información</w:t>
            </w:r>
          </w:p>
          <w:p w:rsidR="006312C3" w:rsidRDefault="00E96DF3">
            <w:pPr>
              <w:spacing w:after="0" w:line="240" w:lineRule="auto"/>
            </w:pPr>
            <w:r>
              <w:t xml:space="preserve">   </w:t>
            </w:r>
            <w:r w:rsidR="00777E56">
              <w:t>3.3. Productividad en el desarrollo de un sistema de información</w:t>
            </w:r>
          </w:p>
          <w:p w:rsidR="006312C3" w:rsidRDefault="00777E56">
            <w:pPr>
              <w:spacing w:after="0" w:line="240" w:lineRule="auto"/>
            </w:pPr>
            <w:r>
              <w:t>4. UNIDAD IV: Desarrollo y gestión de sistemas de información</w:t>
            </w:r>
          </w:p>
          <w:p w:rsidR="006312C3" w:rsidRDefault="00E96DF3">
            <w:pPr>
              <w:spacing w:after="0" w:line="240" w:lineRule="auto"/>
            </w:pPr>
            <w:r>
              <w:t xml:space="preserve">   </w:t>
            </w:r>
            <w:r w:rsidR="00777E56">
              <w:t>4.1. Estrategias para el desarrollo de sistemas de información</w:t>
            </w:r>
          </w:p>
          <w:p w:rsidR="006312C3" w:rsidRDefault="00E96DF3">
            <w:pPr>
              <w:spacing w:after="0" w:line="240" w:lineRule="auto"/>
            </w:pPr>
            <w:r>
              <w:t xml:space="preserve">   </w:t>
            </w:r>
            <w:r w:rsidR="00777E56">
              <w:t>4.2. Opciones en la adquisición de soluciones de SW</w:t>
            </w:r>
          </w:p>
          <w:p w:rsidR="006312C3" w:rsidRDefault="00E96DF3">
            <w:pPr>
              <w:spacing w:after="0" w:line="240" w:lineRule="auto"/>
            </w:pPr>
            <w:r>
              <w:t xml:space="preserve">   </w:t>
            </w:r>
            <w:r w:rsidR="00777E56">
              <w:t>4.3. Metodologías de desarrollo de SW</w:t>
            </w:r>
          </w:p>
          <w:p w:rsidR="006312C3" w:rsidRDefault="00E96DF3">
            <w:pPr>
              <w:spacing w:after="0" w:line="240" w:lineRule="auto"/>
            </w:pPr>
            <w:r>
              <w:t xml:space="preserve">      </w:t>
            </w:r>
            <w:r w:rsidR="00777E56">
              <w:t>4.3.1. Tradicionales</w:t>
            </w:r>
          </w:p>
          <w:p w:rsidR="006312C3" w:rsidRDefault="00E96DF3">
            <w:pPr>
              <w:spacing w:after="0" w:line="240" w:lineRule="auto"/>
            </w:pPr>
            <w:r>
              <w:t xml:space="preserve">      </w:t>
            </w:r>
            <w:r w:rsidR="00777E56">
              <w:t>4.3.2. Ágiles</w:t>
            </w:r>
          </w:p>
          <w:p w:rsidR="006312C3" w:rsidRDefault="00E96DF3">
            <w:pPr>
              <w:spacing w:after="0" w:line="240" w:lineRule="auto"/>
            </w:pPr>
            <w:r>
              <w:t xml:space="preserve">   </w:t>
            </w:r>
            <w:r w:rsidR="00777E56">
              <w:t>4.4. Administración de proyectos de SW</w:t>
            </w:r>
          </w:p>
        </w:tc>
      </w:tr>
      <w:tr w:rsidR="006312C3" w:rsidTr="00E96DF3">
        <w:trPr>
          <w:trHeight w:val="324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lastRenderedPageBreak/>
              <w:t>Estrategias metodológicas de aprendizaje-enseñanza:</w:t>
            </w:r>
          </w:p>
          <w:p w:rsidR="006312C3" w:rsidRDefault="00777E56">
            <w:pPr>
              <w:numPr>
                <w:ilvl w:val="0"/>
                <w:numId w:val="9"/>
              </w:numPr>
              <w:spacing w:after="0" w:line="240" w:lineRule="auto"/>
              <w:jc w:val="both"/>
            </w:pPr>
            <w:r>
              <w:t>Presencial:</w:t>
            </w:r>
          </w:p>
          <w:p w:rsidR="006312C3" w:rsidRDefault="00777E56" w:rsidP="00E96DF3">
            <w:pPr>
              <w:spacing w:after="0" w:line="240" w:lineRule="auto"/>
              <w:ind w:left="360"/>
              <w:jc w:val="both"/>
            </w:pPr>
            <w:r>
              <w:t>Este espacio será desarrollado de manera participativa y reflexiva de acuerdo a los resultados del aprendizaje esperados, haciendo uso entre otras de la</w:t>
            </w:r>
            <w:r>
              <w:t>s estrategias metodológicas siguiente: clases magistrales, lecturas y debate de investigaciones bibliográficas, trabajos individuales y en grupo, presentaciones en individuales y en grupo, uso de software afín a la temática, informes. Como complemente a la</w:t>
            </w:r>
            <w:r>
              <w:t xml:space="preserve"> formación se realizan uso de recursos textuales (instructivos, guías, u otros), audio y video; además de las herramientas que las Tecnologías de la Información y Comunicación (TIC) permitan.</w:t>
            </w:r>
          </w:p>
        </w:tc>
      </w:tr>
      <w:tr w:rsidR="006312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6312C3" w:rsidRDefault="00777E56">
            <w:pPr>
              <w:spacing w:after="0" w:line="240" w:lineRule="auto"/>
              <w:rPr>
                <w:b/>
              </w:rPr>
            </w:pPr>
            <w:r>
              <w:rPr>
                <w:b/>
                <w:color w:val="000000"/>
              </w:rPr>
              <w:t>Resultados de aprendizaje:</w:t>
            </w:r>
          </w:p>
          <w:p w:rsidR="006312C3" w:rsidRDefault="006312C3">
            <w:pPr>
              <w:spacing w:after="0" w:line="240" w:lineRule="auto"/>
            </w:pPr>
          </w:p>
          <w:p w:rsidR="006312C3" w:rsidRDefault="00777E56">
            <w:pPr>
              <w:numPr>
                <w:ilvl w:val="0"/>
                <w:numId w:val="4"/>
              </w:numPr>
              <w:pBdr>
                <w:top w:val="nil"/>
                <w:left w:val="nil"/>
                <w:bottom w:val="nil"/>
                <w:right w:val="nil"/>
                <w:between w:val="nil"/>
              </w:pBdr>
              <w:spacing w:after="0" w:line="240" w:lineRule="auto"/>
              <w:rPr>
                <w:color w:val="000000"/>
              </w:rPr>
            </w:pPr>
            <w:r>
              <w:rPr>
                <w:color w:val="000000"/>
              </w:rPr>
              <w:t>Plantea acciones estratégicas utilizando los sistemas de información dentro de la institución</w:t>
            </w:r>
          </w:p>
          <w:p w:rsidR="006312C3" w:rsidRDefault="00777E56">
            <w:pPr>
              <w:numPr>
                <w:ilvl w:val="0"/>
                <w:numId w:val="4"/>
              </w:numPr>
              <w:pBdr>
                <w:top w:val="nil"/>
                <w:left w:val="nil"/>
                <w:bottom w:val="nil"/>
                <w:right w:val="nil"/>
                <w:between w:val="nil"/>
              </w:pBdr>
              <w:spacing w:after="0" w:line="240" w:lineRule="auto"/>
              <w:rPr>
                <w:color w:val="000000"/>
              </w:rPr>
            </w:pPr>
            <w:r>
              <w:rPr>
                <w:color w:val="000000"/>
              </w:rPr>
              <w:t>Identifica los elementos de la infraestructura actual de las organizaciones y es capaz de, siempre que se requiera, sugerir mejoras a la misma para que los servicios tecnológicos se encuentren disponibles con la mejor de las prestaciones.</w:t>
            </w:r>
          </w:p>
          <w:p w:rsidR="006312C3" w:rsidRDefault="00777E56">
            <w:pPr>
              <w:numPr>
                <w:ilvl w:val="0"/>
                <w:numId w:val="4"/>
              </w:numPr>
              <w:pBdr>
                <w:top w:val="nil"/>
                <w:left w:val="nil"/>
                <w:bottom w:val="nil"/>
                <w:right w:val="nil"/>
                <w:between w:val="nil"/>
              </w:pBdr>
              <w:spacing w:after="0" w:line="240" w:lineRule="auto"/>
              <w:rPr>
                <w:color w:val="000000"/>
              </w:rPr>
            </w:pPr>
            <w:r>
              <w:rPr>
                <w:color w:val="000000"/>
              </w:rPr>
              <w:t xml:space="preserve">Analiza y diseña </w:t>
            </w:r>
            <w:r>
              <w:rPr>
                <w:color w:val="000000"/>
              </w:rPr>
              <w:t>un sistema de información para ejecutar los procesos de la gestión empresarial.</w:t>
            </w:r>
          </w:p>
          <w:p w:rsidR="006312C3" w:rsidRDefault="00777E56">
            <w:pPr>
              <w:numPr>
                <w:ilvl w:val="0"/>
                <w:numId w:val="4"/>
              </w:numPr>
              <w:spacing w:after="0" w:line="240" w:lineRule="auto"/>
            </w:pPr>
            <w:r>
              <w:t>Promueve, bajo un plan de trabajo y metodología de desarrollo adecuados, el desarrollo de sistemas de información para mejorar situaciones actuales dentro de las instituciones.</w:t>
            </w:r>
          </w:p>
        </w:tc>
      </w:tr>
      <w:tr w:rsidR="00777E56">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777E56" w:rsidRPr="00777E56" w:rsidRDefault="00777E56" w:rsidP="00777E56">
            <w:pPr>
              <w:spacing w:after="0" w:line="240" w:lineRule="auto"/>
              <w:ind w:left="360"/>
              <w:rPr>
                <w:b/>
                <w:color w:val="000000"/>
              </w:rPr>
            </w:pPr>
            <w:r w:rsidRPr="00777E56">
              <w:rPr>
                <w:b/>
                <w:color w:val="000000"/>
              </w:rPr>
              <w:t>Estrategias de evaluación de los aprendizajes</w:t>
            </w:r>
          </w:p>
          <w:p w:rsidR="00777E56" w:rsidRPr="00777E56" w:rsidRDefault="00777E56" w:rsidP="00777E56">
            <w:pPr>
              <w:spacing w:after="0" w:line="240" w:lineRule="auto"/>
              <w:ind w:left="360"/>
              <w:rPr>
                <w:color w:val="000000"/>
              </w:rPr>
            </w:pPr>
            <w:r w:rsidRPr="00777E56">
              <w:rPr>
                <w:color w:val="000000"/>
              </w:rPr>
              <w:t xml:space="preserve">Se incorporan los conceptos de evaluación formativa, continua, </w:t>
            </w:r>
            <w:proofErr w:type="spellStart"/>
            <w:r w:rsidRPr="00777E56">
              <w:rPr>
                <w:color w:val="000000"/>
              </w:rPr>
              <w:t>criterial</w:t>
            </w:r>
            <w:proofErr w:type="spellEnd"/>
            <w:r w:rsidRPr="00777E56">
              <w:rPr>
                <w:color w:val="000000"/>
              </w:rPr>
              <w:t xml:space="preserve">, </w:t>
            </w:r>
            <w:proofErr w:type="spellStart"/>
            <w:r w:rsidRPr="00777E56">
              <w:rPr>
                <w:color w:val="000000"/>
              </w:rPr>
              <w:t>sumativa</w:t>
            </w:r>
            <w:proofErr w:type="spellEnd"/>
            <w:r w:rsidRPr="00777E56">
              <w:rPr>
                <w:color w:val="000000"/>
              </w:rP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777E56" w:rsidRPr="00777E56" w:rsidRDefault="00777E56" w:rsidP="00777E56">
            <w:pPr>
              <w:spacing w:after="0" w:line="240" w:lineRule="auto"/>
              <w:ind w:left="360"/>
              <w:rPr>
                <w:color w:val="000000"/>
              </w:rPr>
            </w:pPr>
          </w:p>
          <w:p w:rsidR="00777E56" w:rsidRPr="00777E56" w:rsidRDefault="00777E56" w:rsidP="00777E56">
            <w:pPr>
              <w:spacing w:after="0" w:line="240" w:lineRule="auto"/>
              <w:ind w:left="360"/>
              <w:rPr>
                <w:color w:val="000000"/>
              </w:rPr>
            </w:pPr>
            <w:r w:rsidRPr="00777E56">
              <w:rPr>
                <w:color w:val="000000"/>
              </w:rPr>
              <w:t>Evaluación Diagnóstica</w:t>
            </w:r>
          </w:p>
          <w:p w:rsidR="00777E56" w:rsidRPr="00777E56" w:rsidRDefault="00777E56" w:rsidP="00777E56">
            <w:pPr>
              <w:spacing w:after="0" w:line="240" w:lineRule="auto"/>
              <w:ind w:left="360"/>
              <w:rPr>
                <w:color w:val="000000"/>
              </w:rPr>
            </w:pPr>
            <w:r w:rsidRPr="00777E56">
              <w:rPr>
                <w:color w:val="000000"/>
              </w:rPr>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777E56" w:rsidRPr="00777E56" w:rsidRDefault="00777E56" w:rsidP="00777E56">
            <w:pPr>
              <w:spacing w:after="0" w:line="240" w:lineRule="auto"/>
              <w:ind w:left="360"/>
              <w:rPr>
                <w:color w:val="000000"/>
              </w:rPr>
            </w:pPr>
          </w:p>
          <w:p w:rsidR="00777E56" w:rsidRPr="00777E56" w:rsidRDefault="00777E56" w:rsidP="00777E56">
            <w:pPr>
              <w:spacing w:after="0" w:line="240" w:lineRule="auto"/>
              <w:ind w:left="360"/>
              <w:rPr>
                <w:color w:val="000000"/>
              </w:rPr>
            </w:pPr>
            <w:r w:rsidRPr="00777E56">
              <w:rPr>
                <w:color w:val="000000"/>
              </w:rPr>
              <w:t>Evaluación Formativa</w:t>
            </w:r>
          </w:p>
          <w:p w:rsidR="00777E56" w:rsidRPr="00777E56" w:rsidRDefault="00777E56" w:rsidP="00777E56">
            <w:pPr>
              <w:spacing w:after="0" w:line="240" w:lineRule="auto"/>
              <w:ind w:left="360"/>
              <w:rPr>
                <w:color w:val="000000"/>
              </w:rPr>
            </w:pPr>
            <w:r w:rsidRPr="00777E56">
              <w:rPr>
                <w:color w:val="000000"/>
              </w:rPr>
              <w:t xml:space="preserve">Se incorporan los conceptos de evaluación de proceso, </w:t>
            </w:r>
            <w:proofErr w:type="spellStart"/>
            <w:r w:rsidRPr="00777E56">
              <w:rPr>
                <w:color w:val="000000"/>
              </w:rPr>
              <w:t>criterial</w:t>
            </w:r>
            <w:proofErr w:type="spellEnd"/>
            <w:r w:rsidRPr="00777E56">
              <w:rPr>
                <w:color w:val="000000"/>
              </w:rPr>
              <w:t xml:space="preserve">, continua y auténtica. Se utilizarán instrumentos coherentes con esos conceptos de evaluación: autoevaluación, </w:t>
            </w:r>
            <w:proofErr w:type="spellStart"/>
            <w:r w:rsidRPr="00777E56">
              <w:rPr>
                <w:color w:val="000000"/>
              </w:rPr>
              <w:t>coevaluación</w:t>
            </w:r>
            <w:proofErr w:type="spellEnd"/>
            <w:r w:rsidRPr="00777E56">
              <w:rPr>
                <w:color w:val="000000"/>
              </w:rPr>
              <w:t xml:space="preserve">, carpeta del estudiante, talleres, </w:t>
            </w:r>
            <w:r w:rsidRPr="00777E56">
              <w:rPr>
                <w:color w:val="000000"/>
              </w:rPr>
              <w:lastRenderedPageBreak/>
              <w:t xml:space="preserve">laboratorios, mapas mentales, V de </w:t>
            </w:r>
            <w:proofErr w:type="spellStart"/>
            <w:r w:rsidRPr="00777E56">
              <w:rPr>
                <w:color w:val="000000"/>
              </w:rPr>
              <w:t>Gowin</w:t>
            </w:r>
            <w:proofErr w:type="spellEnd"/>
            <w:r w:rsidRPr="00777E56">
              <w:rPr>
                <w:color w:val="000000"/>
              </w:rPr>
              <w:t>, entre otros; en forma individual y/o colaborativa. Los resultados de evaluación deben ser utilizados para que el estudiante, con la guía del docente, valore el logro de aprendizajes y defina acciones para fortalecerlos.</w:t>
            </w:r>
          </w:p>
          <w:p w:rsidR="00777E56" w:rsidRPr="00777E56" w:rsidRDefault="00777E56" w:rsidP="00777E56">
            <w:pPr>
              <w:spacing w:after="0" w:line="240" w:lineRule="auto"/>
              <w:ind w:left="360"/>
              <w:rPr>
                <w:color w:val="000000"/>
              </w:rPr>
            </w:pPr>
          </w:p>
          <w:p w:rsidR="00777E56" w:rsidRPr="00777E56" w:rsidRDefault="00777E56" w:rsidP="00777E56">
            <w:pPr>
              <w:spacing w:after="0" w:line="240" w:lineRule="auto"/>
              <w:ind w:left="360"/>
              <w:rPr>
                <w:color w:val="000000"/>
              </w:rPr>
            </w:pPr>
            <w:r w:rsidRPr="00777E56">
              <w:rPr>
                <w:color w:val="000000"/>
              </w:rPr>
              <w:t xml:space="preserve">Evaluación </w:t>
            </w:r>
            <w:proofErr w:type="spellStart"/>
            <w:r w:rsidRPr="00777E56">
              <w:rPr>
                <w:color w:val="000000"/>
              </w:rPr>
              <w:t>Sumativa</w:t>
            </w:r>
            <w:proofErr w:type="spellEnd"/>
          </w:p>
          <w:p w:rsidR="00777E56" w:rsidRPr="00777E56" w:rsidRDefault="00777E56" w:rsidP="00777E56">
            <w:pPr>
              <w:spacing w:after="0" w:line="240" w:lineRule="auto"/>
              <w:ind w:left="360"/>
              <w:rPr>
                <w:color w:val="000000"/>
              </w:rPr>
            </w:pPr>
            <w:r w:rsidRPr="00777E56">
              <w:rPr>
                <w:color w:val="000000"/>
              </w:rPr>
              <w:t xml:space="preserve">Esta evaluación se enfoca en determinar el grado de logró de los resultados de aprendizaje de este espacio pedagógico y si el estudiante cumple el criterio de aprobación. </w:t>
            </w:r>
            <w:proofErr w:type="gramStart"/>
            <w:r w:rsidRPr="00777E56">
              <w:rPr>
                <w:color w:val="000000"/>
              </w:rPr>
              <w:t>Los método</w:t>
            </w:r>
            <w:proofErr w:type="gramEnd"/>
            <w:r w:rsidRPr="00777E56">
              <w:rPr>
                <w:color w:val="000000"/>
              </w:rPr>
              <w:t xml:space="preserve"> e instrumentos a utilizar deben ser coherentes con este propósito. Se sugiere el uso de pruebas objetivas, exposiciones, talleres, guías, laboratorios, proyectos, entre otros.</w:t>
            </w:r>
          </w:p>
          <w:p w:rsidR="00777E56" w:rsidRPr="002E1524" w:rsidRDefault="00777E56" w:rsidP="009D6FEF">
            <w:pPr>
              <w:spacing w:after="0" w:line="240" w:lineRule="auto"/>
              <w:rPr>
                <w:rFonts w:ascii="Calibri Light" w:hAnsi="Calibri Light" w:cs="Calibri Light"/>
              </w:rPr>
            </w:pPr>
          </w:p>
        </w:tc>
      </w:tr>
      <w:tr w:rsidR="00777E56">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777E56" w:rsidRDefault="00777E56">
            <w:pPr>
              <w:spacing w:after="0" w:line="240" w:lineRule="auto"/>
              <w:rPr>
                <w:b/>
                <w:color w:val="000000"/>
              </w:rPr>
            </w:pPr>
            <w:r>
              <w:rPr>
                <w:b/>
                <w:color w:val="000000"/>
              </w:rPr>
              <w:lastRenderedPageBreak/>
              <w:t>Referencias bibliográficas sugeridas:</w:t>
            </w:r>
          </w:p>
          <w:p w:rsidR="00777E56" w:rsidRDefault="00777E56" w:rsidP="00777E56">
            <w:pPr>
              <w:spacing w:after="0" w:line="240" w:lineRule="auto"/>
            </w:pPr>
            <w:r>
              <w:t>Básicas</w:t>
            </w:r>
          </w:p>
          <w:p w:rsidR="00777E56" w:rsidRDefault="00777E56">
            <w:pPr>
              <w:spacing w:after="0" w:line="240" w:lineRule="auto"/>
            </w:pPr>
            <w:r>
              <w:t xml:space="preserve">     </w:t>
            </w:r>
            <w:proofErr w:type="spellStart"/>
            <w:r w:rsidRPr="00777E56">
              <w:t>Laudon</w:t>
            </w:r>
            <w:proofErr w:type="spellEnd"/>
            <w:r w:rsidRPr="00777E56">
              <w:t xml:space="preserve">, K., &amp; </w:t>
            </w:r>
            <w:proofErr w:type="spellStart"/>
            <w:r w:rsidRPr="00777E56">
              <w:t>Laudon</w:t>
            </w:r>
            <w:proofErr w:type="spellEnd"/>
            <w:r w:rsidRPr="00777E56">
              <w:t>, J. P. (2012). Sistemas de Información Gerencial (Doceava edición ed.).</w:t>
            </w:r>
          </w:p>
          <w:p w:rsidR="00777E56" w:rsidRDefault="00777E56" w:rsidP="00777E56">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
          <w:p w:rsidR="00777E56" w:rsidRDefault="00777E56" w:rsidP="00777E56">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Oz, E. (2008). </w:t>
            </w:r>
            <w:r>
              <w:rPr>
                <w:rFonts w:ascii="Arial" w:hAnsi="Arial" w:cs="Arial"/>
                <w:i/>
                <w:iCs/>
                <w:color w:val="222222"/>
                <w:sz w:val="20"/>
                <w:szCs w:val="20"/>
                <w:shd w:val="clear" w:color="auto" w:fill="FFFFFF"/>
              </w:rPr>
              <w:t>Administración de los sistemas de información</w:t>
            </w:r>
            <w:r>
              <w:rPr>
                <w:rFonts w:ascii="Arial" w:hAnsi="Arial" w:cs="Arial"/>
                <w:color w:val="222222"/>
                <w:sz w:val="20"/>
                <w:szCs w:val="20"/>
                <w:shd w:val="clear" w:color="auto" w:fill="FFFFFF"/>
              </w:rPr>
              <w:t xml:space="preserve"> (No. </w:t>
            </w:r>
            <w:proofErr w:type="spellStart"/>
            <w:r>
              <w:rPr>
                <w:rFonts w:ascii="Arial" w:hAnsi="Arial" w:cs="Arial"/>
                <w:color w:val="222222"/>
                <w:sz w:val="20"/>
                <w:szCs w:val="20"/>
                <w:shd w:val="clear" w:color="auto" w:fill="FFFFFF"/>
              </w:rPr>
              <w:t>Sirsi</w:t>
            </w:r>
            <w:proofErr w:type="spellEnd"/>
            <w:r>
              <w:rPr>
                <w:rFonts w:ascii="Arial" w:hAnsi="Arial" w:cs="Arial"/>
                <w:color w:val="222222"/>
                <w:sz w:val="20"/>
                <w:szCs w:val="20"/>
                <w:shd w:val="clear" w:color="auto" w:fill="FFFFFF"/>
              </w:rPr>
              <w:t>) i9789706867766).</w:t>
            </w:r>
          </w:p>
          <w:p w:rsidR="00777E56" w:rsidRDefault="00777E56" w:rsidP="00777E56">
            <w:pPr>
              <w:spacing w:after="0" w:line="240" w:lineRule="auto"/>
              <w:rPr>
                <w:rFonts w:ascii="Arial" w:hAnsi="Arial" w:cs="Arial"/>
                <w:color w:val="222222"/>
                <w:sz w:val="20"/>
                <w:szCs w:val="20"/>
                <w:shd w:val="clear" w:color="auto" w:fill="FFFFFF"/>
              </w:rPr>
            </w:pPr>
          </w:p>
          <w:p w:rsidR="00777E56" w:rsidRDefault="00777E56" w:rsidP="00777E56">
            <w:pPr>
              <w:spacing w:after="0" w:line="240" w:lineRule="auto"/>
            </w:pPr>
            <w:r>
              <w:t>Complementarias</w:t>
            </w:r>
          </w:p>
          <w:p w:rsidR="00777E56" w:rsidRDefault="00777E56">
            <w:pPr>
              <w:spacing w:after="0" w:line="240" w:lineRule="auto"/>
            </w:pPr>
            <w:r>
              <w:t xml:space="preserve">      </w:t>
            </w:r>
            <w:r w:rsidRPr="00777E56">
              <w:t xml:space="preserve">Pérez, F. G., </w:t>
            </w:r>
            <w:proofErr w:type="spellStart"/>
            <w:r w:rsidRPr="00777E56">
              <w:t>Atance</w:t>
            </w:r>
            <w:proofErr w:type="spellEnd"/>
            <w:r w:rsidRPr="00777E56">
              <w:t>, F. C., &amp; López, J. M. M. (2002). </w:t>
            </w:r>
            <w:r w:rsidRPr="00777E56">
              <w:rPr>
                <w:i/>
                <w:iCs/>
              </w:rPr>
              <w:t>Informática de gestión y sistemas de información</w:t>
            </w:r>
            <w:r w:rsidRPr="00777E56">
              <w:t>. McGraw Hill</w:t>
            </w:r>
          </w:p>
          <w:p w:rsidR="00777E56" w:rsidRDefault="00777E56">
            <w:pPr>
              <w:spacing w:after="0" w:line="240" w:lineRule="auto"/>
            </w:pPr>
            <w:r>
              <w:t xml:space="preserve">      </w:t>
            </w:r>
            <w:r w:rsidRPr="00777E56">
              <w:t>Interamericana de España.</w:t>
            </w:r>
          </w:p>
          <w:p w:rsidR="00777E56" w:rsidRDefault="00777E56">
            <w:pPr>
              <w:spacing w:after="0" w:line="240" w:lineRule="auto"/>
            </w:pPr>
          </w:p>
          <w:p w:rsidR="00777E56" w:rsidRDefault="00777E56">
            <w:pPr>
              <w:spacing w:after="0" w:line="240" w:lineRule="auto"/>
            </w:pPr>
            <w:bookmarkStart w:id="1" w:name="_GoBack"/>
            <w:bookmarkEnd w:id="1"/>
          </w:p>
        </w:tc>
      </w:tr>
      <w:tr w:rsidR="00777E56">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777E56" w:rsidRDefault="00777E56">
            <w:pPr>
              <w:spacing w:after="0" w:line="240" w:lineRule="auto"/>
              <w:rPr>
                <w:b/>
              </w:rPr>
            </w:pPr>
            <w:r>
              <w:rPr>
                <w:b/>
                <w:color w:val="000000"/>
              </w:rPr>
              <w:t>Recursos adicionales (revistas, Web, videos, películas, otros):</w:t>
            </w:r>
          </w:p>
          <w:p w:rsidR="00777E56" w:rsidRDefault="00777E56">
            <w:pPr>
              <w:spacing w:after="0" w:line="240" w:lineRule="auto"/>
              <w:rPr>
                <w:color w:val="000000"/>
              </w:rPr>
            </w:pPr>
            <w:r>
              <w:rPr>
                <w:color w:val="000000"/>
              </w:rPr>
              <w:t>Introducción a los SI: https://www.youtube.com/watch?v=2XYjUK4TcCQ</w:t>
            </w:r>
          </w:p>
          <w:p w:rsidR="00777E56" w:rsidRDefault="00777E56">
            <w:pPr>
              <w:spacing w:after="0" w:line="240" w:lineRule="auto"/>
              <w:rPr>
                <w:color w:val="000000"/>
              </w:rPr>
            </w:pPr>
            <w:r>
              <w:rPr>
                <w:color w:val="000000"/>
              </w:rPr>
              <w:t>ERP: https://core.ac.uk/download/pdf/61896479.pdf</w:t>
            </w:r>
          </w:p>
          <w:p w:rsidR="00777E56" w:rsidRDefault="00777E56">
            <w:pPr>
              <w:spacing w:after="0" w:line="240" w:lineRule="auto"/>
            </w:pPr>
            <w:r>
              <w:rPr>
                <w:color w:val="000000"/>
              </w:rPr>
              <w:t>CRM: https://libros.metabiblioteca.org/bitstream/001/171/8/978-84-9747-607-2.pdf</w:t>
            </w:r>
          </w:p>
        </w:tc>
      </w:tr>
    </w:tbl>
    <w:p w:rsidR="006312C3" w:rsidRDefault="006312C3">
      <w:pPr>
        <w:spacing w:after="0" w:line="240" w:lineRule="auto"/>
        <w:jc w:val="both"/>
        <w:rPr>
          <w:color w:val="000000"/>
        </w:rPr>
      </w:pPr>
    </w:p>
    <w:p w:rsidR="006312C3" w:rsidRDefault="006312C3">
      <w:pPr>
        <w:spacing w:after="0" w:line="240" w:lineRule="auto"/>
        <w:jc w:val="both"/>
        <w:rPr>
          <w:color w:val="000000"/>
        </w:rPr>
      </w:pPr>
    </w:p>
    <w:p w:rsidR="006312C3" w:rsidRDefault="006312C3">
      <w:pPr>
        <w:spacing w:after="0" w:line="240" w:lineRule="auto"/>
        <w:jc w:val="both"/>
        <w:rPr>
          <w:color w:val="000000"/>
        </w:rPr>
      </w:pPr>
    </w:p>
    <w:sectPr w:rsidR="006312C3">
      <w:pgSz w:w="12240" w:h="15840"/>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6CEA"/>
    <w:multiLevelType w:val="multilevel"/>
    <w:tmpl w:val="2BB2C0CE"/>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A3A7C9C"/>
    <w:multiLevelType w:val="multilevel"/>
    <w:tmpl w:val="820EEE4A"/>
    <w:lvl w:ilvl="0">
      <w:start w:val="1"/>
      <w:numFmt w:val="bullet"/>
      <w:lvlText w:val="-"/>
      <w:lvlJc w:val="left"/>
      <w:pPr>
        <w:ind w:left="720" w:hanging="36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D1A1809"/>
    <w:multiLevelType w:val="multilevel"/>
    <w:tmpl w:val="881C2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5A09B5"/>
    <w:multiLevelType w:val="multilevel"/>
    <w:tmpl w:val="508EEA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38196483"/>
    <w:multiLevelType w:val="multilevel"/>
    <w:tmpl w:val="9B8CF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DD23D5"/>
    <w:multiLevelType w:val="multilevel"/>
    <w:tmpl w:val="B2722FC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C4D6DEB"/>
    <w:multiLevelType w:val="multilevel"/>
    <w:tmpl w:val="1E4C942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5B3F3DEB"/>
    <w:multiLevelType w:val="multilevel"/>
    <w:tmpl w:val="44A4BC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61E84426"/>
    <w:multiLevelType w:val="hybridMultilevel"/>
    <w:tmpl w:val="54B2B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308D6"/>
    <w:multiLevelType w:val="hybridMultilevel"/>
    <w:tmpl w:val="59A220B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nsid w:val="7A253090"/>
    <w:multiLevelType w:val="multilevel"/>
    <w:tmpl w:val="508EEA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F343209"/>
    <w:multiLevelType w:val="multilevel"/>
    <w:tmpl w:val="735C1FA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3"/>
  </w:num>
  <w:num w:numId="4">
    <w:abstractNumId w:val="2"/>
  </w:num>
  <w:num w:numId="5">
    <w:abstractNumId w:val="7"/>
  </w:num>
  <w:num w:numId="6">
    <w:abstractNumId w:val="10"/>
  </w:num>
  <w:num w:numId="7">
    <w:abstractNumId w:val="4"/>
  </w:num>
  <w:num w:numId="8">
    <w:abstractNumId w:val="11"/>
  </w:num>
  <w:num w:numId="9">
    <w:abstractNumId w:val="6"/>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312C3"/>
    <w:rsid w:val="006312C3"/>
    <w:rsid w:val="00777E56"/>
    <w:rsid w:val="00E96DF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777E56"/>
    <w:pPr>
      <w:suppressAutoHyphens/>
      <w:ind w:left="720"/>
      <w:contextualSpacing/>
    </w:pPr>
    <w:rPr>
      <w:rFonts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777E56"/>
    <w:pPr>
      <w:suppressAutoHyphens/>
      <w:ind w:left="720"/>
      <w:contextualSpacing/>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1560</Words>
  <Characters>8580</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3</cp:revision>
  <dcterms:created xsi:type="dcterms:W3CDTF">2021-06-14T04:27:00Z</dcterms:created>
  <dcterms:modified xsi:type="dcterms:W3CDTF">2021-06-14T04:34:00Z</dcterms:modified>
</cp:coreProperties>
</file>