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096" w:rsidRPr="00AD59A4" w:rsidRDefault="002A5468" w:rsidP="00064E6D">
      <w:pPr>
        <w:pStyle w:val="Titre1"/>
        <w:shd w:val="clear" w:color="auto" w:fill="DAEEF3" w:themeFill="accent5" w:themeFillTint="33"/>
        <w:spacing w:before="360" w:beforeAutospacing="0" w:after="360" w:afterAutospacing="0"/>
        <w:rPr>
          <w:color w:val="0033CC"/>
          <w:sz w:val="24"/>
          <w:szCs w:val="24"/>
        </w:rPr>
      </w:pPr>
      <w:r w:rsidRPr="00AD59A4">
        <w:rPr>
          <w:color w:val="0033CC"/>
          <w:sz w:val="24"/>
          <w:szCs w:val="24"/>
        </w:rPr>
        <w:t>ACTUALISATION DU CONTEXTE</w:t>
      </w:r>
    </w:p>
    <w:p w:rsidR="00AC7303" w:rsidRPr="008D2410" w:rsidRDefault="00AC7303" w:rsidP="00064E6D">
      <w:pPr>
        <w:jc w:val="both"/>
      </w:pPr>
      <w:r w:rsidRPr="008D2410">
        <w:t xml:space="preserve">En </w:t>
      </w:r>
      <w:r w:rsidR="00AD78C6" w:rsidRPr="008D2410">
        <w:t>2003</w:t>
      </w:r>
      <w:r w:rsidRPr="008D2410">
        <w:t xml:space="preserve">, le laboratoire Swiss Bourdin avait mené un travail d'informatisation des comptes-rendus, qui devait permettre aux visiteurs de disposer d'un outil de gestion personnelle de </w:t>
      </w:r>
      <w:r w:rsidR="00455F1C" w:rsidRPr="008D2410">
        <w:t>leur</w:t>
      </w:r>
      <w:r w:rsidRPr="008D2410">
        <w:t xml:space="preserve"> activité et, par un module d'export, d'adresser aux délégués régionaux une synthèse mensuelle.</w:t>
      </w:r>
    </w:p>
    <w:p w:rsidR="00AC7303" w:rsidRPr="008D2410" w:rsidRDefault="00AC7303" w:rsidP="00064E6D">
      <w:pPr>
        <w:jc w:val="both"/>
      </w:pPr>
      <w:r w:rsidRPr="008D2410">
        <w:t xml:space="preserve">L'application était prévue sous Access et certaines parties ont été développées. </w:t>
      </w:r>
    </w:p>
    <w:p w:rsidR="00AC7303" w:rsidRPr="008D2410" w:rsidRDefault="001B7FA6" w:rsidP="00064E6D">
      <w:pPr>
        <w:jc w:val="both"/>
      </w:pPr>
      <w:r w:rsidRPr="008D2410">
        <w:t xml:space="preserve">On trouvera le cahier des charges et l’application Access dans le dossier </w:t>
      </w:r>
      <w:r w:rsidRPr="008D2410">
        <w:rPr>
          <w:b/>
          <w:i/>
        </w:rPr>
        <w:t>Version</w:t>
      </w:r>
      <w:r w:rsidR="00064E6D">
        <w:rPr>
          <w:b/>
          <w:i/>
        </w:rPr>
        <w:t xml:space="preserve"> </w:t>
      </w:r>
      <w:r w:rsidRPr="008D2410">
        <w:rPr>
          <w:b/>
          <w:i/>
        </w:rPr>
        <w:t>2003</w:t>
      </w:r>
      <w:r w:rsidRPr="008D2410">
        <w:t>.</w:t>
      </w:r>
    </w:p>
    <w:p w:rsidR="00AC7303" w:rsidRPr="008D2410" w:rsidRDefault="00AC7303" w:rsidP="00064E6D">
      <w:pPr>
        <w:spacing w:before="120" w:after="120"/>
        <w:jc w:val="both"/>
      </w:pPr>
      <w:r w:rsidRPr="008D2410">
        <w:t xml:space="preserve">Toutefois, suite à diverses réorientations de la stratégie, ce développement n'a plus été une priorité et le système, en l'état, n'a été diffusé qu'à quelques visiteurs pour évaluation. </w:t>
      </w:r>
    </w:p>
    <w:p w:rsidR="00AC7303" w:rsidRPr="008D2410" w:rsidRDefault="00AC7303" w:rsidP="00064E6D">
      <w:pPr>
        <w:spacing w:after="120"/>
        <w:jc w:val="both"/>
      </w:pPr>
      <w:r w:rsidRPr="008D2410">
        <w:t xml:space="preserve">On souhaite repartir de </w:t>
      </w:r>
      <w:r w:rsidR="00455F1C" w:rsidRPr="008D2410">
        <w:t>l'</w:t>
      </w:r>
      <w:r w:rsidRPr="008D2410">
        <w:t xml:space="preserve">étude de </w:t>
      </w:r>
      <w:r w:rsidR="00AD78C6" w:rsidRPr="008D2410">
        <w:t>2003</w:t>
      </w:r>
      <w:r w:rsidRPr="008D2410">
        <w:t xml:space="preserve"> et produire une </w:t>
      </w:r>
      <w:r w:rsidR="00064E6D">
        <w:t xml:space="preserve">nouvelle </w:t>
      </w:r>
      <w:r w:rsidRPr="008D2410">
        <w:t xml:space="preserve">application </w:t>
      </w:r>
      <w:r w:rsidR="00064E6D">
        <w:t xml:space="preserve">orientée objet. </w:t>
      </w:r>
    </w:p>
    <w:p w:rsidR="00AC7303" w:rsidRPr="008D2410" w:rsidRDefault="001B7FA6" w:rsidP="00064E6D">
      <w:pPr>
        <w:spacing w:after="120"/>
        <w:jc w:val="both"/>
      </w:pPr>
      <w:r w:rsidRPr="008D2410">
        <w:t>D</w:t>
      </w:r>
      <w:r w:rsidR="00AC7303" w:rsidRPr="008D2410">
        <w:t>es entretiens menées en début d'année 201</w:t>
      </w:r>
      <w:r w:rsidR="00064E6D">
        <w:t>3</w:t>
      </w:r>
      <w:r w:rsidR="00AC7303" w:rsidRPr="008D2410">
        <w:t xml:space="preserve"> actualisent le contexte</w:t>
      </w:r>
      <w:r w:rsidRPr="008D2410">
        <w:t xml:space="preserve"> depuis l’analyse de 2003</w:t>
      </w:r>
      <w:r w:rsidR="00AC7303" w:rsidRPr="008D2410">
        <w:t>.</w:t>
      </w:r>
    </w:p>
    <w:p w:rsidR="000A6FF7" w:rsidRPr="008D2410" w:rsidRDefault="000A6FF7" w:rsidP="000A6FF7">
      <w:r w:rsidRPr="008D2410">
        <w:t xml:space="preserve">Le secteur a évolué depuis la proposition de </w:t>
      </w:r>
      <w:r w:rsidR="00AD78C6" w:rsidRPr="008D2410">
        <w:t>2003</w:t>
      </w:r>
      <w:r w:rsidRPr="008D2410">
        <w:t xml:space="preserve">, et l'organisation même de l'entreprise a subi de profonds remaniements. </w:t>
      </w:r>
    </w:p>
    <w:p w:rsidR="000A6FF7" w:rsidRPr="008D2410" w:rsidRDefault="000A6FF7" w:rsidP="00064E6D">
      <w:pPr>
        <w:jc w:val="both"/>
      </w:pPr>
      <w:r w:rsidRPr="008D2410">
        <w:t xml:space="preserve">Le système décrit doit être actualisé et l'on a mené une enquête auprès des représentants les plus au fait des trois niveaux hiérarchiques de la visite. </w:t>
      </w:r>
    </w:p>
    <w:p w:rsidR="00A67071" w:rsidRPr="008D2410" w:rsidRDefault="00A67071" w:rsidP="00C80DF2">
      <w:pPr>
        <w:pStyle w:val="Titre2"/>
        <w:jc w:val="both"/>
      </w:pPr>
      <w:r w:rsidRPr="008D2410">
        <w:t>Point de vue des visiteurs</w:t>
      </w:r>
    </w:p>
    <w:p w:rsidR="00F455BB" w:rsidRPr="008D2410" w:rsidRDefault="00997242" w:rsidP="00C80DF2">
      <w:pPr>
        <w:jc w:val="both"/>
      </w:pPr>
      <w:r w:rsidRPr="008D2410">
        <w:t xml:space="preserve">On a interviewé des  visiteurs </w:t>
      </w:r>
      <w:r w:rsidR="00A67071" w:rsidRPr="008D2410">
        <w:t xml:space="preserve">de manière à avoir une vision plus proche du terrain. </w:t>
      </w:r>
    </w:p>
    <w:p w:rsidR="00F455BB" w:rsidRPr="008D2410" w:rsidRDefault="00F455BB" w:rsidP="00C80DF2">
      <w:pPr>
        <w:jc w:val="both"/>
      </w:pPr>
      <w:r w:rsidRPr="008D2410">
        <w:t>En particulier, le doyen des visiteurs, présent depuis 1987</w:t>
      </w:r>
      <w:r w:rsidR="000A6FF7" w:rsidRPr="008D2410">
        <w:t xml:space="preserve"> en Normandie</w:t>
      </w:r>
      <w:r w:rsidRPr="008D2410">
        <w:t xml:space="preserve">, a été rencontré. </w:t>
      </w:r>
    </w:p>
    <w:p w:rsidR="00A67071" w:rsidRPr="008D2410" w:rsidRDefault="00F455BB" w:rsidP="00C80DF2">
      <w:pPr>
        <w:jc w:val="both"/>
      </w:pPr>
      <w:r w:rsidRPr="008D2410">
        <w:t>On reprend ici les points évoqués.</w:t>
      </w:r>
    </w:p>
    <w:p w:rsidR="00997242" w:rsidRPr="008D2410" w:rsidRDefault="00997242" w:rsidP="00C80DF2">
      <w:pPr>
        <w:jc w:val="both"/>
        <w:rPr>
          <w:u w:val="single"/>
        </w:rPr>
      </w:pPr>
    </w:p>
    <w:p w:rsidR="00F455BB" w:rsidRPr="00064E6D" w:rsidRDefault="00F455BB" w:rsidP="00064E6D">
      <w:pPr>
        <w:spacing w:after="120"/>
        <w:jc w:val="both"/>
        <w:rPr>
          <w:b/>
          <w:u w:val="single"/>
        </w:rPr>
      </w:pPr>
      <w:r w:rsidRPr="00064E6D">
        <w:rPr>
          <w:b/>
          <w:u w:val="single"/>
        </w:rPr>
        <w:t>Modification de l'organisation</w:t>
      </w:r>
    </w:p>
    <w:p w:rsidR="00F455BB" w:rsidRPr="008D2410" w:rsidRDefault="00F455BB" w:rsidP="00064E6D">
      <w:pPr>
        <w:spacing w:after="40"/>
        <w:jc w:val="both"/>
        <w:rPr>
          <w:i/>
        </w:rPr>
      </w:pPr>
      <w:r w:rsidRPr="008D2410">
        <w:rPr>
          <w:i/>
        </w:rPr>
        <w:t xml:space="preserve">Les choses ont bien changé depuis </w:t>
      </w:r>
      <w:r w:rsidR="00AD78C6" w:rsidRPr="008D2410">
        <w:rPr>
          <w:i/>
        </w:rPr>
        <w:t>2003</w:t>
      </w:r>
      <w:r w:rsidRPr="008D2410">
        <w:rPr>
          <w:i/>
        </w:rPr>
        <w:t xml:space="preserve">. J'étais déjà là quand les informaticiens d'une boîte extérieure sont venus nous demander comment on fonctionnait, mais c'était une autre époque ! </w:t>
      </w:r>
    </w:p>
    <w:p w:rsidR="00F455BB" w:rsidRPr="008D2410" w:rsidRDefault="00F455BB" w:rsidP="00064E6D">
      <w:pPr>
        <w:spacing w:after="40"/>
        <w:jc w:val="both"/>
        <w:rPr>
          <w:i/>
        </w:rPr>
      </w:pPr>
      <w:r w:rsidRPr="008D2410">
        <w:rPr>
          <w:i/>
        </w:rPr>
        <w:t>Depuis, la hiérarchie a pris une vraie structure. A l'époque, on était tous des visiteurs. Maintenant, on est tous des "</w:t>
      </w:r>
      <w:r w:rsidRPr="008D2410">
        <w:t>collaborateurs"</w:t>
      </w:r>
      <w:r w:rsidRPr="008D2410">
        <w:rPr>
          <w:i/>
        </w:rPr>
        <w:t xml:space="preserve">, et on </w:t>
      </w:r>
      <w:r w:rsidR="001B7FA6" w:rsidRPr="008D2410">
        <w:rPr>
          <w:i/>
        </w:rPr>
        <w:t xml:space="preserve">ne </w:t>
      </w:r>
      <w:r w:rsidRPr="008D2410">
        <w:rPr>
          <w:i/>
        </w:rPr>
        <w:t xml:space="preserve">mélange plus les délégués et les responsables avec les visiteurs. Et du coup, le management par objectif est plus intensif, </w:t>
      </w:r>
      <w:r w:rsidR="007F746A" w:rsidRPr="008D2410">
        <w:rPr>
          <w:i/>
        </w:rPr>
        <w:t>on nous demande de la productivité, de la précision, des économies et de la rentabilisation.</w:t>
      </w:r>
    </w:p>
    <w:p w:rsidR="00F455BB" w:rsidRPr="008D2410" w:rsidRDefault="00F455BB" w:rsidP="00064E6D">
      <w:pPr>
        <w:spacing w:after="40"/>
        <w:jc w:val="both"/>
        <w:rPr>
          <w:i/>
        </w:rPr>
      </w:pPr>
      <w:r w:rsidRPr="008D2410">
        <w:rPr>
          <w:i/>
        </w:rPr>
        <w:t xml:space="preserve">Et puis le </w:t>
      </w:r>
      <w:proofErr w:type="spellStart"/>
      <w:r w:rsidRPr="008D2410">
        <w:t>tunr-over</w:t>
      </w:r>
      <w:proofErr w:type="spellEnd"/>
      <w:r w:rsidRPr="008D2410">
        <w:rPr>
          <w:i/>
        </w:rPr>
        <w:t xml:space="preserve"> est devenu bien plus important. Les gens arrivent et partent avant qu'on ait pu les connaître. Des fois 6 mois, deux ou trois années, et puis ils s'en vont. </w:t>
      </w:r>
      <w:r w:rsidR="00395ECD" w:rsidRPr="008D2410">
        <w:rPr>
          <w:i/>
        </w:rPr>
        <w:t xml:space="preserve">Le métier est plus dur. Avant on était des vrais commerciaux, les primes tombaient, on était plus riches. Aujourd'hui, les groupes sont énormes, tout est placé en épargne salariale, on voit moins la couleur de notre argent. On s'en sort bien, mais faut travailler plus dur ! </w:t>
      </w:r>
    </w:p>
    <w:p w:rsidR="00F455BB" w:rsidRPr="008D2410" w:rsidRDefault="00F455BB" w:rsidP="00064E6D">
      <w:pPr>
        <w:spacing w:after="40"/>
        <w:jc w:val="both"/>
        <w:rPr>
          <w:i/>
        </w:rPr>
      </w:pPr>
      <w:r w:rsidRPr="008D2410">
        <w:rPr>
          <w:i/>
        </w:rPr>
        <w:t xml:space="preserve">Par contre, et ça c'est bien, y a plus les départements de chaque sous-laboratoire. Même après la fusion avec Galaxy, on est tous sous la même enseigne. Y </w:t>
      </w:r>
      <w:r w:rsidR="007F746A" w:rsidRPr="008D2410">
        <w:rPr>
          <w:i/>
        </w:rPr>
        <w:t xml:space="preserve">a </w:t>
      </w:r>
      <w:r w:rsidRPr="008D2410">
        <w:rPr>
          <w:i/>
        </w:rPr>
        <w:t xml:space="preserve">encore des habitudes de nos boîtes respectives, mais le salaire, les droits, le CE, tout ça est pareil pour tout le monde. </w:t>
      </w:r>
    </w:p>
    <w:p w:rsidR="00F455BB" w:rsidRPr="008D2410" w:rsidRDefault="00F455BB" w:rsidP="00C80DF2">
      <w:pPr>
        <w:jc w:val="both"/>
        <w:rPr>
          <w:u w:val="single"/>
        </w:rPr>
      </w:pPr>
    </w:p>
    <w:p w:rsidR="00A67071" w:rsidRPr="00064E6D" w:rsidRDefault="00A67071" w:rsidP="00064E6D">
      <w:pPr>
        <w:spacing w:after="120"/>
        <w:jc w:val="both"/>
        <w:rPr>
          <w:b/>
          <w:u w:val="single"/>
        </w:rPr>
      </w:pPr>
      <w:r w:rsidRPr="00064E6D">
        <w:rPr>
          <w:b/>
          <w:u w:val="single"/>
        </w:rPr>
        <w:t xml:space="preserve">Motif de la visite </w:t>
      </w:r>
    </w:p>
    <w:p w:rsidR="00A67071" w:rsidRPr="008D2410" w:rsidRDefault="00A67071" w:rsidP="00064E6D">
      <w:pPr>
        <w:spacing w:after="40"/>
        <w:jc w:val="both"/>
        <w:rPr>
          <w:rStyle w:val="Accentuation"/>
        </w:rPr>
      </w:pPr>
      <w:r w:rsidRPr="008D2410">
        <w:rPr>
          <w:rStyle w:val="Accentuation"/>
        </w:rPr>
        <w:t xml:space="preserve">Le motif </w:t>
      </w:r>
      <w:r w:rsidR="007F746A" w:rsidRPr="008D2410">
        <w:rPr>
          <w:rStyle w:val="Accentuation"/>
        </w:rPr>
        <w:t xml:space="preserve">de la visite </w:t>
      </w:r>
      <w:r w:rsidRPr="008D2410">
        <w:rPr>
          <w:rStyle w:val="Accentuation"/>
        </w:rPr>
        <w:t>est quelque chose de très standardisé. C'est extrêmement rare que ce soit un motif qu'on n'a pas déjà rencontré.</w:t>
      </w:r>
    </w:p>
    <w:p w:rsidR="00997242" w:rsidRPr="008D2410" w:rsidRDefault="00A67071" w:rsidP="00064E6D">
      <w:pPr>
        <w:spacing w:after="40"/>
        <w:jc w:val="both"/>
        <w:rPr>
          <w:rStyle w:val="Accentuation"/>
        </w:rPr>
      </w:pPr>
      <w:r w:rsidRPr="008D2410">
        <w:rPr>
          <w:rStyle w:val="Accentuation"/>
        </w:rPr>
        <w:t xml:space="preserve">Le motif principal, c'est la périodicité puisque l'on voit les praticiens tous les 6 à 8 mois. Ça nécessite de bien tenir à jour les dates de visite pour chaque praticien. </w:t>
      </w:r>
      <w:r w:rsidR="007F746A" w:rsidRPr="008D2410">
        <w:rPr>
          <w:rStyle w:val="Accentuation"/>
        </w:rPr>
        <w:t xml:space="preserve">Moi j'avais utilisé leur truc sur Access, mais comme ils </w:t>
      </w:r>
      <w:r w:rsidR="005D7CF7" w:rsidRPr="008D2410">
        <w:rPr>
          <w:rStyle w:val="Accentuation"/>
        </w:rPr>
        <w:t>n’</w:t>
      </w:r>
      <w:r w:rsidR="007F746A" w:rsidRPr="008D2410">
        <w:rPr>
          <w:rStyle w:val="Accentuation"/>
        </w:rPr>
        <w:t>ont pas actualisé les données des praticiens, ça pouvait plus servir.</w:t>
      </w:r>
    </w:p>
    <w:p w:rsidR="007F746A" w:rsidRPr="008D2410" w:rsidRDefault="00A67071" w:rsidP="00064E6D">
      <w:pPr>
        <w:spacing w:after="40"/>
        <w:jc w:val="both"/>
        <w:rPr>
          <w:rStyle w:val="Accentuation"/>
        </w:rPr>
      </w:pPr>
      <w:r w:rsidRPr="008D2410">
        <w:rPr>
          <w:rStyle w:val="Accentuation"/>
        </w:rPr>
        <w:t xml:space="preserve">En second </w:t>
      </w:r>
      <w:r w:rsidR="007F746A" w:rsidRPr="008D2410">
        <w:rPr>
          <w:rStyle w:val="Accentuation"/>
        </w:rPr>
        <w:t xml:space="preserve">motif </w:t>
      </w:r>
      <w:r w:rsidRPr="008D2410">
        <w:rPr>
          <w:rStyle w:val="Accentuation"/>
        </w:rPr>
        <w:t xml:space="preserve">viennent les nouveautés ou actualisations. </w:t>
      </w:r>
      <w:r w:rsidR="00395ECD" w:rsidRPr="008D2410">
        <w:rPr>
          <w:rStyle w:val="Accentuation"/>
        </w:rPr>
        <w:t>Quand on sort un nouveau produit, un nouveau conditionnement, quand une nouvelle législation passe ou un taux de remboursement change. Ca modifie la périodicité, on rapproche la prochaine visite si c'est possible.</w:t>
      </w:r>
    </w:p>
    <w:p w:rsidR="00997242" w:rsidRPr="008D2410" w:rsidRDefault="00A67071" w:rsidP="00064E6D">
      <w:pPr>
        <w:spacing w:after="40"/>
        <w:jc w:val="both"/>
        <w:rPr>
          <w:rStyle w:val="Accentuation"/>
        </w:rPr>
      </w:pPr>
      <w:r w:rsidRPr="008D2410">
        <w:rPr>
          <w:rStyle w:val="Accentuation"/>
        </w:rPr>
        <w:t xml:space="preserve">Si la hiérarchie a des informations sur la chute de prescription dans la zone d'influence du spécialiste, c'est elle qui nous en informe et on essaye de prendre un rendez-vous rapide. </w:t>
      </w:r>
      <w:r w:rsidR="00395ECD" w:rsidRPr="008D2410">
        <w:rPr>
          <w:rStyle w:val="Accentuation"/>
        </w:rPr>
        <w:t xml:space="preserve">C'est encore un motif courant, qui va avec le fait qu'on </w:t>
      </w:r>
      <w:r w:rsidR="001B7FA6" w:rsidRPr="008D2410">
        <w:rPr>
          <w:rStyle w:val="Accentuation"/>
        </w:rPr>
        <w:t>n’</w:t>
      </w:r>
      <w:r w:rsidR="00395ECD" w:rsidRPr="008D2410">
        <w:rPr>
          <w:rStyle w:val="Accentuation"/>
        </w:rPr>
        <w:t xml:space="preserve">a pas senti beaucoup d'enthousiasme la fois précédente. On appelle ça du "remontage" entre nous. </w:t>
      </w:r>
    </w:p>
    <w:p w:rsidR="00064E6D" w:rsidRDefault="00064E6D" w:rsidP="00064E6D">
      <w:pPr>
        <w:spacing w:after="40"/>
        <w:jc w:val="both"/>
        <w:rPr>
          <w:rStyle w:val="Accentuation"/>
        </w:rPr>
      </w:pPr>
    </w:p>
    <w:p w:rsidR="00064E6D" w:rsidRDefault="00064E6D" w:rsidP="00C80DF2">
      <w:pPr>
        <w:jc w:val="both"/>
        <w:rPr>
          <w:rStyle w:val="Accentuation"/>
        </w:rPr>
      </w:pPr>
    </w:p>
    <w:p w:rsidR="00997242" w:rsidRPr="008D2410" w:rsidRDefault="00395ECD" w:rsidP="00064E6D">
      <w:pPr>
        <w:spacing w:after="40"/>
        <w:jc w:val="both"/>
        <w:rPr>
          <w:rStyle w:val="Accentuation"/>
        </w:rPr>
      </w:pPr>
      <w:r w:rsidRPr="008D2410">
        <w:rPr>
          <w:rStyle w:val="Accentuation"/>
        </w:rPr>
        <w:t>Enfin, l</w:t>
      </w:r>
      <w:r w:rsidR="00A67071" w:rsidRPr="008D2410">
        <w:rPr>
          <w:rStyle w:val="Accentuation"/>
        </w:rPr>
        <w:t>e médecin peut nous solliciter à l'occasion</w:t>
      </w:r>
      <w:r w:rsidR="00997242" w:rsidRPr="008D2410">
        <w:rPr>
          <w:rStyle w:val="Accentuation"/>
        </w:rPr>
        <w:t>,</w:t>
      </w:r>
      <w:r w:rsidR="00A67071" w:rsidRPr="008D2410">
        <w:rPr>
          <w:rStyle w:val="Accentuation"/>
        </w:rPr>
        <w:t xml:space="preserve"> parfois parce qu'il rencontre un cas pour la première fois et qu'il a besoin d'information complémentaire sur un médicament, soit parce qu'il constate des effets bizarres et qu'il veut des précisions.</w:t>
      </w:r>
    </w:p>
    <w:p w:rsidR="00997242" w:rsidRPr="008D2410" w:rsidRDefault="00A67071" w:rsidP="00064E6D">
      <w:pPr>
        <w:spacing w:after="40"/>
        <w:jc w:val="both"/>
        <w:rPr>
          <w:rStyle w:val="Accentuation"/>
        </w:rPr>
      </w:pPr>
      <w:r w:rsidRPr="008D2410">
        <w:rPr>
          <w:rStyle w:val="Accentuation"/>
        </w:rPr>
        <w:t xml:space="preserve">C'est pratiquement les seules choses qu'on voit. </w:t>
      </w:r>
      <w:r w:rsidR="007F746A" w:rsidRPr="008D2410">
        <w:rPr>
          <w:rStyle w:val="Accentuation"/>
        </w:rPr>
        <w:t>En 24 ans de carrière, j'ai du avoir une seule fois un autre truc. Notre boulot, c'est quand même un peu de la routine. On n'a plus le droit de faire tous les cadeaux qu'on distribuait à une époque, mais on se connaît avec les médecins, y a pas de surprise.</w:t>
      </w:r>
    </w:p>
    <w:p w:rsidR="00A67071" w:rsidRPr="008D2410" w:rsidRDefault="007F746A" w:rsidP="00064E6D">
      <w:pPr>
        <w:spacing w:after="40"/>
        <w:jc w:val="both"/>
        <w:rPr>
          <w:rStyle w:val="Accentuation"/>
        </w:rPr>
      </w:pPr>
      <w:r w:rsidRPr="008D2410">
        <w:rPr>
          <w:rStyle w:val="Accentuation"/>
        </w:rPr>
        <w:t>Si vous informatisez, ce serait bien de nous faire choisir le motif dans une liste, plut</w:t>
      </w:r>
      <w:r w:rsidR="00395ECD" w:rsidRPr="008D2410">
        <w:rPr>
          <w:rStyle w:val="Accentuation"/>
        </w:rPr>
        <w:t>ôt que d'avoir à ressaisir. Quitte à laisser une possibilité "autre" qu'on pourrait préciser.</w:t>
      </w:r>
    </w:p>
    <w:p w:rsidR="00997242" w:rsidRPr="008D2410" w:rsidRDefault="00997242" w:rsidP="00C80DF2">
      <w:pPr>
        <w:jc w:val="both"/>
        <w:rPr>
          <w:u w:val="single"/>
        </w:rPr>
      </w:pPr>
    </w:p>
    <w:p w:rsidR="00A67071" w:rsidRPr="00064E6D" w:rsidRDefault="00A67071" w:rsidP="00064E6D">
      <w:pPr>
        <w:spacing w:after="120"/>
        <w:jc w:val="both"/>
        <w:rPr>
          <w:b/>
          <w:u w:val="single"/>
        </w:rPr>
      </w:pPr>
      <w:r w:rsidRPr="00064E6D">
        <w:rPr>
          <w:b/>
          <w:u w:val="single"/>
        </w:rPr>
        <w:t>Bilan</w:t>
      </w:r>
    </w:p>
    <w:p w:rsidR="00A67071" w:rsidRPr="008D2410" w:rsidRDefault="00A67071" w:rsidP="00064E6D">
      <w:pPr>
        <w:spacing w:after="40"/>
        <w:jc w:val="both"/>
        <w:rPr>
          <w:rStyle w:val="Accentuation"/>
        </w:rPr>
      </w:pPr>
      <w:r w:rsidRPr="008D2410">
        <w:rPr>
          <w:rStyle w:val="Accentuation"/>
        </w:rPr>
        <w:t>Pour le bilan</w:t>
      </w:r>
      <w:r w:rsidR="007F746A" w:rsidRPr="008D2410">
        <w:rPr>
          <w:rStyle w:val="Accentuation"/>
        </w:rPr>
        <w:t xml:space="preserve"> de la visite</w:t>
      </w:r>
      <w:r w:rsidRPr="008D2410">
        <w:rPr>
          <w:rStyle w:val="Accentuation"/>
        </w:rPr>
        <w:t>, un point important qui nous sert d'une fois sur l'autre, c'est de pouvoir évaluer l'impact de notre visite. Si on sent qu'il y a eu de l'hésitation chez le client</w:t>
      </w:r>
      <w:r w:rsidR="007F746A" w:rsidRPr="008D2410">
        <w:rPr>
          <w:rStyle w:val="Accentuation"/>
        </w:rPr>
        <w:t xml:space="preserve"> (officiellement on doit pas dire client, mais dans la pratique...)</w:t>
      </w:r>
      <w:r w:rsidRPr="008D2410">
        <w:rPr>
          <w:rStyle w:val="Accentuation"/>
        </w:rPr>
        <w:t>, on revient plus rapidement que la périodicité normale.</w:t>
      </w:r>
      <w:r w:rsidR="00395ECD" w:rsidRPr="008D2410">
        <w:rPr>
          <w:rStyle w:val="Accentuation"/>
        </w:rPr>
        <w:t xml:space="preserve"> Du coup, ça entre dans le motif "remontage"</w:t>
      </w:r>
      <w:r w:rsidRPr="008D2410">
        <w:rPr>
          <w:rStyle w:val="Accentuation"/>
        </w:rPr>
        <w:t xml:space="preserve"> </w:t>
      </w:r>
    </w:p>
    <w:p w:rsidR="00A67071" w:rsidRPr="008D2410" w:rsidRDefault="00A67071" w:rsidP="00064E6D">
      <w:pPr>
        <w:spacing w:after="40"/>
        <w:jc w:val="both"/>
        <w:rPr>
          <w:rStyle w:val="Accentuation"/>
        </w:rPr>
      </w:pPr>
      <w:r w:rsidRPr="008D2410">
        <w:rPr>
          <w:rStyle w:val="Accentuation"/>
        </w:rPr>
        <w:t xml:space="preserve">Souvent, on </w:t>
      </w:r>
      <w:r w:rsidR="00997242" w:rsidRPr="008D2410">
        <w:rPr>
          <w:rStyle w:val="Accentuation"/>
        </w:rPr>
        <w:t>note</w:t>
      </w:r>
      <w:r w:rsidRPr="008D2410">
        <w:rPr>
          <w:rStyle w:val="Accentuation"/>
        </w:rPr>
        <w:t xml:space="preserve"> aussi des choses sur ce qu'on a pu observer de la concurrence (s'il y a des prospectus d'autres labos, des affiches, des échantillons, </w:t>
      </w:r>
      <w:proofErr w:type="spellStart"/>
      <w:r w:rsidRPr="008D2410">
        <w:rPr>
          <w:rStyle w:val="Accentuation"/>
        </w:rPr>
        <w:t>etc</w:t>
      </w:r>
      <w:proofErr w:type="spellEnd"/>
      <w:r w:rsidRPr="008D2410">
        <w:rPr>
          <w:rStyle w:val="Accentuation"/>
        </w:rPr>
        <w:t>). Ça permet de savoir aussi si on est en bonne vue ou pas.</w:t>
      </w:r>
    </w:p>
    <w:p w:rsidR="00997242" w:rsidRPr="008D2410" w:rsidRDefault="00997242" w:rsidP="00C80DF2">
      <w:pPr>
        <w:jc w:val="both"/>
        <w:rPr>
          <w:u w:val="single"/>
        </w:rPr>
      </w:pPr>
    </w:p>
    <w:p w:rsidR="00A67071" w:rsidRPr="00064E6D" w:rsidRDefault="00A67071" w:rsidP="00064E6D">
      <w:pPr>
        <w:spacing w:after="120"/>
        <w:jc w:val="both"/>
        <w:rPr>
          <w:b/>
          <w:u w:val="single"/>
        </w:rPr>
      </w:pPr>
      <w:r w:rsidRPr="00064E6D">
        <w:rPr>
          <w:b/>
          <w:u w:val="single"/>
        </w:rPr>
        <w:t>Présentations des produits et échantillons</w:t>
      </w:r>
    </w:p>
    <w:p w:rsidR="00997242" w:rsidRPr="008D2410" w:rsidRDefault="007F746A" w:rsidP="00064E6D">
      <w:pPr>
        <w:spacing w:after="40"/>
        <w:jc w:val="both"/>
        <w:rPr>
          <w:rStyle w:val="Accentuation"/>
        </w:rPr>
      </w:pPr>
      <w:r w:rsidRPr="008D2410">
        <w:rPr>
          <w:rStyle w:val="Accentuation"/>
        </w:rPr>
        <w:t>A chaque visite, o</w:t>
      </w:r>
      <w:r w:rsidR="00A67071" w:rsidRPr="008D2410">
        <w:rPr>
          <w:rStyle w:val="Accentuation"/>
        </w:rPr>
        <w:t xml:space="preserve">n note ce qu'on présente en particulier comme produits. Une visite, c'est deux produits maximum qu'on détaille, et des petits rappels sur le reste qu'on ne prend pas en note. Au-delà, le </w:t>
      </w:r>
      <w:r w:rsidRPr="008D2410">
        <w:rPr>
          <w:rStyle w:val="Accentuation"/>
        </w:rPr>
        <w:t>praticien</w:t>
      </w:r>
      <w:r w:rsidR="00A67071" w:rsidRPr="008D2410">
        <w:rPr>
          <w:rStyle w:val="Accentuation"/>
        </w:rPr>
        <w:t xml:space="preserve"> ne se souvient de rien ou il s'embrouille. </w:t>
      </w:r>
    </w:p>
    <w:p w:rsidR="004642CC" w:rsidRPr="008D2410" w:rsidRDefault="00A67071" w:rsidP="00064E6D">
      <w:pPr>
        <w:spacing w:after="40"/>
        <w:jc w:val="both"/>
        <w:rPr>
          <w:rStyle w:val="Accentuation"/>
        </w:rPr>
      </w:pPr>
      <w:r w:rsidRPr="008D2410">
        <w:rPr>
          <w:rStyle w:val="Accentuation"/>
        </w:rPr>
        <w:t xml:space="preserve">Il n'y a pas forcément de lien entre les échantillons </w:t>
      </w:r>
      <w:r w:rsidR="007F746A" w:rsidRPr="008D2410">
        <w:rPr>
          <w:rStyle w:val="Accentuation"/>
        </w:rPr>
        <w:t xml:space="preserve">offerts et ce qu'on a présenté : à l'époque, on nous disait de </w:t>
      </w:r>
      <w:r w:rsidR="001B7FA6" w:rsidRPr="008D2410">
        <w:rPr>
          <w:rStyle w:val="Accentuation"/>
        </w:rPr>
        <w:t xml:space="preserve">ne </w:t>
      </w:r>
      <w:r w:rsidR="007F746A" w:rsidRPr="008D2410">
        <w:rPr>
          <w:rStyle w:val="Accentuation"/>
        </w:rPr>
        <w:t>pas donner autre chose que ce qui était vraiment présenté, mais avec la disparition des cadeaux, on nous a laissé plus de liberté.</w:t>
      </w:r>
    </w:p>
    <w:p w:rsidR="00A67071" w:rsidRPr="008D2410" w:rsidRDefault="007F746A" w:rsidP="00064E6D">
      <w:pPr>
        <w:spacing w:after="40"/>
        <w:jc w:val="both"/>
        <w:rPr>
          <w:rStyle w:val="Accentuation"/>
        </w:rPr>
      </w:pPr>
      <w:r w:rsidRPr="008D2410">
        <w:rPr>
          <w:rStyle w:val="Accentuation"/>
        </w:rPr>
        <w:t xml:space="preserve">On peut aller à distribuer des échantillons de </w:t>
      </w:r>
      <w:r w:rsidR="004642CC" w:rsidRPr="008D2410">
        <w:rPr>
          <w:rStyle w:val="Accentuation"/>
        </w:rPr>
        <w:t xml:space="preserve">10 produits différents pour un nouveau </w:t>
      </w:r>
      <w:r w:rsidRPr="008D2410">
        <w:rPr>
          <w:rStyle w:val="Accentuation"/>
        </w:rPr>
        <w:t>médecin</w:t>
      </w:r>
      <w:r w:rsidR="004642CC" w:rsidRPr="008D2410">
        <w:rPr>
          <w:rStyle w:val="Accentuation"/>
        </w:rPr>
        <w:t>, plus souvent c'est deux ou trois, voire rien du tout.</w:t>
      </w:r>
    </w:p>
    <w:p w:rsidR="00A67071" w:rsidRPr="008D2410" w:rsidRDefault="00A67071" w:rsidP="00064E6D">
      <w:pPr>
        <w:spacing w:after="40"/>
        <w:jc w:val="both"/>
        <w:rPr>
          <w:rStyle w:val="Accentuation"/>
        </w:rPr>
      </w:pPr>
      <w:r w:rsidRPr="008D2410">
        <w:rPr>
          <w:rStyle w:val="Accentuation"/>
        </w:rPr>
        <w:t>Je sais que le nombre d'échantillons qu'on distribue doit être enregistré pour des questions de comptabilité et de surveillance, mais c'est quelque chose de pénible de devoir enregistrer cela pour chaque produit</w:t>
      </w:r>
      <w:r w:rsidR="004642CC" w:rsidRPr="008D2410">
        <w:rPr>
          <w:rStyle w:val="Accentuation"/>
        </w:rPr>
        <w:t>. Si on p</w:t>
      </w:r>
      <w:r w:rsidRPr="008D2410">
        <w:rPr>
          <w:rStyle w:val="Accentuation"/>
        </w:rPr>
        <w:t>ouvait juste</w:t>
      </w:r>
      <w:r w:rsidR="004642CC" w:rsidRPr="008D2410">
        <w:rPr>
          <w:rStyle w:val="Accentuation"/>
        </w:rPr>
        <w:t xml:space="preserve"> </w:t>
      </w:r>
      <w:r w:rsidR="007F746A" w:rsidRPr="008D2410">
        <w:rPr>
          <w:rStyle w:val="Accentuation"/>
        </w:rPr>
        <w:t>se contenter de cocher les noms des produits pour lesquels on a donné les échantillons, ça serait une grosse épine enlevée du pied, parce que ce temps de saisie des compte</w:t>
      </w:r>
      <w:r w:rsidR="00083F09" w:rsidRPr="008D2410">
        <w:rPr>
          <w:rStyle w:val="Accentuation"/>
        </w:rPr>
        <w:t>s</w:t>
      </w:r>
      <w:r w:rsidR="007F746A" w:rsidRPr="008D2410">
        <w:rPr>
          <w:rStyle w:val="Accentuation"/>
        </w:rPr>
        <w:t xml:space="preserve">-rendus, bah il est pas compté dans nos heures. </w:t>
      </w:r>
    </w:p>
    <w:p w:rsidR="00997242" w:rsidRPr="008D2410" w:rsidRDefault="00997242" w:rsidP="00C80DF2">
      <w:pPr>
        <w:jc w:val="both"/>
        <w:rPr>
          <w:u w:val="single"/>
        </w:rPr>
      </w:pPr>
    </w:p>
    <w:p w:rsidR="00A67071" w:rsidRPr="00064E6D" w:rsidRDefault="00A67071" w:rsidP="00064E6D">
      <w:pPr>
        <w:spacing w:after="120"/>
        <w:jc w:val="both"/>
        <w:rPr>
          <w:b/>
          <w:u w:val="single"/>
        </w:rPr>
      </w:pPr>
      <w:r w:rsidRPr="00064E6D">
        <w:rPr>
          <w:b/>
          <w:u w:val="single"/>
        </w:rPr>
        <w:t>Praticiens</w:t>
      </w:r>
    </w:p>
    <w:p w:rsidR="004642CC" w:rsidRPr="008D2410" w:rsidRDefault="004642CC" w:rsidP="00064E6D">
      <w:pPr>
        <w:spacing w:after="40"/>
        <w:jc w:val="both"/>
        <w:rPr>
          <w:rStyle w:val="Accentuation"/>
        </w:rPr>
      </w:pPr>
      <w:r w:rsidRPr="008D2410">
        <w:rPr>
          <w:rStyle w:val="Accentuation"/>
        </w:rPr>
        <w:t>Il</w:t>
      </w:r>
      <w:r w:rsidR="00A67071" w:rsidRPr="008D2410">
        <w:rPr>
          <w:rStyle w:val="Accentuation"/>
        </w:rPr>
        <w:t xml:space="preserve"> arrive qu'on vienne visiter un médecin et qu'on tombe sur son remplaçant. </w:t>
      </w:r>
    </w:p>
    <w:p w:rsidR="004642CC" w:rsidRPr="008D2410" w:rsidRDefault="00A67071" w:rsidP="00064E6D">
      <w:pPr>
        <w:spacing w:after="40"/>
        <w:jc w:val="both"/>
        <w:rPr>
          <w:rStyle w:val="Accentuation"/>
        </w:rPr>
      </w:pPr>
      <w:r w:rsidRPr="008D2410">
        <w:rPr>
          <w:rStyle w:val="Accentuation"/>
        </w:rPr>
        <w:t xml:space="preserve">Du coup, ça change un peu la visite. </w:t>
      </w:r>
    </w:p>
    <w:p w:rsidR="004642CC" w:rsidRPr="008D2410" w:rsidRDefault="00A67071" w:rsidP="00064E6D">
      <w:pPr>
        <w:spacing w:after="40"/>
        <w:jc w:val="both"/>
        <w:rPr>
          <w:rStyle w:val="Accentuation"/>
        </w:rPr>
      </w:pPr>
      <w:r w:rsidRPr="008D2410">
        <w:rPr>
          <w:rStyle w:val="Accentuation"/>
        </w:rPr>
        <w:t xml:space="preserve">Même si c'est pour le médecin de départ qu'on présente, on sait que ça nécessitera de revenir le voir dans un délai plus court. </w:t>
      </w:r>
    </w:p>
    <w:p w:rsidR="004642CC" w:rsidRPr="008D2410" w:rsidRDefault="00A67071" w:rsidP="00064E6D">
      <w:pPr>
        <w:spacing w:after="40"/>
        <w:jc w:val="both"/>
        <w:rPr>
          <w:rStyle w:val="Accentuation"/>
        </w:rPr>
      </w:pPr>
      <w:r w:rsidRPr="008D2410">
        <w:rPr>
          <w:rStyle w:val="Accentuation"/>
        </w:rPr>
        <w:t xml:space="preserve">Et par contre, on </w:t>
      </w:r>
      <w:r w:rsidR="001B7FA6" w:rsidRPr="008D2410">
        <w:rPr>
          <w:rStyle w:val="Accentuation"/>
        </w:rPr>
        <w:t xml:space="preserve">ne </w:t>
      </w:r>
      <w:r w:rsidR="004642CC" w:rsidRPr="008D2410">
        <w:rPr>
          <w:rStyle w:val="Accentuation"/>
        </w:rPr>
        <w:t xml:space="preserve">nous demande pas de </w:t>
      </w:r>
      <w:r w:rsidRPr="008D2410">
        <w:rPr>
          <w:rStyle w:val="Accentuation"/>
        </w:rPr>
        <w:t>garde</w:t>
      </w:r>
      <w:r w:rsidR="004642CC" w:rsidRPr="008D2410">
        <w:rPr>
          <w:rStyle w:val="Accentuation"/>
        </w:rPr>
        <w:t>r</w:t>
      </w:r>
      <w:r w:rsidRPr="008D2410">
        <w:rPr>
          <w:rStyle w:val="Accentuation"/>
        </w:rPr>
        <w:t xml:space="preserve"> trace du </w:t>
      </w:r>
      <w:r w:rsidR="00083F09" w:rsidRPr="008D2410">
        <w:rPr>
          <w:rStyle w:val="Accentuation"/>
        </w:rPr>
        <w:t>client</w:t>
      </w:r>
      <w:r w:rsidRPr="008D2410">
        <w:rPr>
          <w:rStyle w:val="Accentuation"/>
        </w:rPr>
        <w:t xml:space="preserve"> qu'on a effectivement vu. </w:t>
      </w:r>
    </w:p>
    <w:p w:rsidR="004642CC" w:rsidRPr="008D2410" w:rsidRDefault="00A67071" w:rsidP="00064E6D">
      <w:pPr>
        <w:spacing w:after="40"/>
        <w:jc w:val="both"/>
        <w:rPr>
          <w:rStyle w:val="Accentuation"/>
        </w:rPr>
      </w:pPr>
      <w:r w:rsidRPr="008D2410">
        <w:rPr>
          <w:rStyle w:val="Accentuation"/>
        </w:rPr>
        <w:t xml:space="preserve">Si c'est </w:t>
      </w:r>
      <w:r w:rsidR="004642CC" w:rsidRPr="008D2410">
        <w:rPr>
          <w:rStyle w:val="Accentuation"/>
        </w:rPr>
        <w:t xml:space="preserve">ce remplaçant </w:t>
      </w:r>
      <w:r w:rsidRPr="008D2410">
        <w:rPr>
          <w:rStyle w:val="Accentuation"/>
        </w:rPr>
        <w:t xml:space="preserve">qui reprend le cabinet après un départ en retraite, ou qu'on le retrouve ailleurs, parce qu'il s'est établi ou qu'il fait un autre remplacement, on n'a pas d'historique le concernant. </w:t>
      </w:r>
    </w:p>
    <w:p w:rsidR="004642CC" w:rsidRPr="008D2410" w:rsidRDefault="00A67071" w:rsidP="00064E6D">
      <w:pPr>
        <w:spacing w:after="40"/>
        <w:jc w:val="both"/>
        <w:rPr>
          <w:rStyle w:val="Accentuation"/>
        </w:rPr>
      </w:pPr>
      <w:r w:rsidRPr="008D2410">
        <w:rPr>
          <w:rStyle w:val="Accentuation"/>
        </w:rPr>
        <w:t xml:space="preserve">La plupart d'entre nous </w:t>
      </w:r>
      <w:r w:rsidR="00083F09" w:rsidRPr="008D2410">
        <w:rPr>
          <w:rStyle w:val="Accentuation"/>
        </w:rPr>
        <w:t xml:space="preserve">note donc </w:t>
      </w:r>
      <w:r w:rsidRPr="008D2410">
        <w:rPr>
          <w:rStyle w:val="Accentuation"/>
        </w:rPr>
        <w:t>l</w:t>
      </w:r>
      <w:r w:rsidR="00083F09" w:rsidRPr="008D2410">
        <w:rPr>
          <w:rStyle w:val="Accentuation"/>
        </w:rPr>
        <w:t>es coordonnées des remplaçants qu'on voit sur les fiches de visite, et fait sa petite fiche "bis" avec leur nom, les dates et cabinets où on les a vus, histoire de les suivre quand même.</w:t>
      </w:r>
    </w:p>
    <w:p w:rsidR="00997242" w:rsidRPr="008D2410" w:rsidRDefault="00A67071" w:rsidP="00064E6D">
      <w:pPr>
        <w:spacing w:after="40"/>
        <w:jc w:val="both"/>
        <w:rPr>
          <w:rStyle w:val="Accentuation"/>
        </w:rPr>
      </w:pPr>
      <w:r w:rsidRPr="008D2410">
        <w:rPr>
          <w:rStyle w:val="Accentuation"/>
        </w:rPr>
        <w:t xml:space="preserve">Il faudrait pouvoir conserver la personne visitée dans votre logiciel </w:t>
      </w:r>
      <w:r w:rsidR="004642CC" w:rsidRPr="008D2410">
        <w:rPr>
          <w:rStyle w:val="Accentuation"/>
        </w:rPr>
        <w:t>en plus du</w:t>
      </w:r>
      <w:r w:rsidRPr="008D2410">
        <w:rPr>
          <w:rStyle w:val="Accentuation"/>
        </w:rPr>
        <w:t xml:space="preserve"> médecin du cabinet, quitte a préciser qu'il a été vu en tant que remplaçant.</w:t>
      </w:r>
      <w:r w:rsidR="004642CC" w:rsidRPr="008D2410">
        <w:rPr>
          <w:rStyle w:val="Accentuation"/>
        </w:rPr>
        <w:t>"</w:t>
      </w:r>
    </w:p>
    <w:p w:rsidR="00064E6D" w:rsidRDefault="00064E6D">
      <w:pPr>
        <w:rPr>
          <w:b/>
          <w:bCs/>
          <w:color w:val="B02200"/>
          <w:sz w:val="26"/>
          <w:szCs w:val="36"/>
        </w:rPr>
      </w:pPr>
      <w:r>
        <w:br w:type="page"/>
      </w:r>
    </w:p>
    <w:p w:rsidR="00064E6D" w:rsidRDefault="00064E6D" w:rsidP="00C80DF2">
      <w:pPr>
        <w:pStyle w:val="Titre2"/>
        <w:jc w:val="both"/>
      </w:pPr>
    </w:p>
    <w:p w:rsidR="00A67071" w:rsidRPr="008D2410" w:rsidRDefault="00A67071" w:rsidP="00C80DF2">
      <w:pPr>
        <w:pStyle w:val="Titre2"/>
        <w:jc w:val="both"/>
      </w:pPr>
      <w:r w:rsidRPr="008D2410">
        <w:t>Point de vue du délégué régional</w:t>
      </w:r>
    </w:p>
    <w:p w:rsidR="00A67071" w:rsidRPr="008D2410" w:rsidRDefault="004642CC" w:rsidP="00C80DF2">
      <w:pPr>
        <w:jc w:val="both"/>
      </w:pPr>
      <w:r w:rsidRPr="008D2410">
        <w:t>Le délégué</w:t>
      </w:r>
      <w:r w:rsidR="00A67071" w:rsidRPr="008D2410">
        <w:t xml:space="preserve"> de la région </w:t>
      </w:r>
      <w:r w:rsidR="00083F09" w:rsidRPr="008D2410">
        <w:t>Aquitaine</w:t>
      </w:r>
      <w:r w:rsidR="00A67071" w:rsidRPr="008D2410">
        <w:t xml:space="preserve"> a amené les précisions suivantes : </w:t>
      </w:r>
    </w:p>
    <w:p w:rsidR="000A6FF7" w:rsidRPr="008D2410" w:rsidRDefault="000A6FF7" w:rsidP="00C80DF2">
      <w:pPr>
        <w:jc w:val="both"/>
        <w:rPr>
          <w:rStyle w:val="Accentuation"/>
        </w:rPr>
      </w:pPr>
    </w:p>
    <w:p w:rsidR="000A6FF7" w:rsidRPr="008D2410" w:rsidRDefault="000A6FF7" w:rsidP="000A6FF7">
      <w:pPr>
        <w:jc w:val="both"/>
        <w:rPr>
          <w:i/>
        </w:rPr>
      </w:pPr>
      <w:r w:rsidRPr="008D2410">
        <w:rPr>
          <w:i/>
        </w:rPr>
        <w:t>A chaque visite, le visiteur évalue le praticien sur sa connaissance des produits qu'il est amené à préconiser, il corrige ou complète l'information détenue par le spécialiste, il présente les nouveautés ou actualisations sur les médicaments</w:t>
      </w:r>
      <w:r w:rsidR="00EC1F32" w:rsidRPr="008D2410">
        <w:rPr>
          <w:i/>
        </w:rPr>
        <w:t xml:space="preserve"> et molécules du laboratoire</w:t>
      </w:r>
      <w:r w:rsidRPr="008D2410">
        <w:rPr>
          <w:i/>
        </w:rPr>
        <w:t xml:space="preserve">. </w:t>
      </w:r>
    </w:p>
    <w:p w:rsidR="000A6FF7" w:rsidRPr="008D2410" w:rsidRDefault="000A6FF7" w:rsidP="000A6FF7">
      <w:pPr>
        <w:jc w:val="both"/>
        <w:rPr>
          <w:i/>
        </w:rPr>
      </w:pPr>
    </w:p>
    <w:p w:rsidR="000A6FF7" w:rsidRPr="008D2410" w:rsidRDefault="000A6FF7" w:rsidP="000A6FF7">
      <w:pPr>
        <w:jc w:val="both"/>
        <w:rPr>
          <w:i/>
        </w:rPr>
      </w:pPr>
      <w:r w:rsidRPr="008D2410">
        <w:rPr>
          <w:i/>
        </w:rPr>
        <w:t xml:space="preserve">Le visiteur peut offrir des échantillons de produits et distribuer de la documentation pour le praticien ou pour sa </w:t>
      </w:r>
      <w:r w:rsidRPr="008D2410">
        <w:rPr>
          <w:i/>
          <w:iCs/>
        </w:rPr>
        <w:t>patientèle</w:t>
      </w:r>
      <w:r w:rsidRPr="008D2410">
        <w:rPr>
          <w:i/>
        </w:rPr>
        <w:t>. La documentation n'est pas comptabilisée, par contre, les échantillons étant des médicaments, ils font l'objet d'une obligation de suivi de la distribution.</w:t>
      </w:r>
    </w:p>
    <w:p w:rsidR="000A6FF7" w:rsidRPr="008D2410" w:rsidRDefault="000A6FF7" w:rsidP="000A6FF7">
      <w:pPr>
        <w:jc w:val="both"/>
        <w:rPr>
          <w:i/>
        </w:rPr>
      </w:pPr>
    </w:p>
    <w:p w:rsidR="000A6FF7" w:rsidRPr="008D2410" w:rsidRDefault="000A6FF7" w:rsidP="000A6FF7">
      <w:pPr>
        <w:jc w:val="both"/>
        <w:rPr>
          <w:i/>
        </w:rPr>
      </w:pPr>
      <w:r w:rsidRPr="008D2410">
        <w:rPr>
          <w:i/>
        </w:rPr>
        <w:t>Les visites sont motivées, soit par le fait que le praticien n'a pas été vu depuis un certain temps, soit pour présenter les nouveautés. On est aussi amené à signaler une baisse de prescription dans la zone d'influence d'un praticien et dema</w:t>
      </w:r>
      <w:r w:rsidR="00EC1F32" w:rsidRPr="008D2410">
        <w:rPr>
          <w:i/>
        </w:rPr>
        <w:t xml:space="preserve">nder aux visiteurs de reprendre </w:t>
      </w:r>
      <w:r w:rsidRPr="008D2410">
        <w:rPr>
          <w:i/>
        </w:rPr>
        <w:t>contact.</w:t>
      </w:r>
    </w:p>
    <w:p w:rsidR="000A6FF7" w:rsidRPr="008D2410" w:rsidRDefault="000A6FF7" w:rsidP="000A6FF7">
      <w:pPr>
        <w:jc w:val="both"/>
        <w:rPr>
          <w:i/>
        </w:rPr>
      </w:pPr>
    </w:p>
    <w:p w:rsidR="000A6FF7" w:rsidRPr="008D2410" w:rsidRDefault="000A6FF7" w:rsidP="000A6FF7">
      <w:pPr>
        <w:jc w:val="both"/>
        <w:rPr>
          <w:i/>
        </w:rPr>
      </w:pPr>
      <w:r w:rsidRPr="008D2410">
        <w:rPr>
          <w:i/>
        </w:rPr>
        <w:t xml:space="preserve">De sa visite, le visiteur doit déterminer la confiance qu'a le spécialiste dans les produits du laboratoire, et donner un </w:t>
      </w:r>
      <w:r w:rsidRPr="008D2410">
        <w:rPr>
          <w:b/>
          <w:i/>
        </w:rPr>
        <w:t>coefficient de confiance</w:t>
      </w:r>
      <w:r w:rsidRPr="008D2410">
        <w:rPr>
          <w:i/>
        </w:rPr>
        <w:t xml:space="preserve"> sur la capacité du médecin à prescrire </w:t>
      </w:r>
      <w:r w:rsidR="00EC1F32" w:rsidRPr="008D2410">
        <w:rPr>
          <w:i/>
        </w:rPr>
        <w:t>nos</w:t>
      </w:r>
      <w:r w:rsidRPr="008D2410">
        <w:rPr>
          <w:i/>
        </w:rPr>
        <w:t xml:space="preserve"> produits plutôt que ceux de la concurrence (génériques ou médicament équivalents). </w:t>
      </w:r>
    </w:p>
    <w:p w:rsidR="000A6FF7" w:rsidRPr="008D2410" w:rsidRDefault="000A6FF7" w:rsidP="000A6FF7">
      <w:pPr>
        <w:jc w:val="both"/>
        <w:rPr>
          <w:i/>
        </w:rPr>
      </w:pPr>
      <w:r w:rsidRPr="008D2410">
        <w:rPr>
          <w:i/>
        </w:rPr>
        <w:t xml:space="preserve">Ce coefficient est différent du coefficient de notoriété et du coefficient de prescription qui sont des données fournies par les organismes auprès desquels </w:t>
      </w:r>
      <w:r w:rsidR="005D7CF7" w:rsidRPr="008D2410">
        <w:rPr>
          <w:i/>
        </w:rPr>
        <w:t>nous</w:t>
      </w:r>
      <w:r w:rsidRPr="008D2410">
        <w:rPr>
          <w:i/>
        </w:rPr>
        <w:t xml:space="preserve"> ach</w:t>
      </w:r>
      <w:r w:rsidR="005D7CF7" w:rsidRPr="008D2410">
        <w:rPr>
          <w:i/>
        </w:rPr>
        <w:t>etons</w:t>
      </w:r>
      <w:r w:rsidRPr="008D2410">
        <w:rPr>
          <w:i/>
        </w:rPr>
        <w:t xml:space="preserve"> les données des praticiens.</w:t>
      </w:r>
    </w:p>
    <w:p w:rsidR="000A6FF7" w:rsidRPr="008D2410" w:rsidRDefault="000A6FF7" w:rsidP="000A6FF7">
      <w:pPr>
        <w:jc w:val="both"/>
        <w:rPr>
          <w:i/>
        </w:rPr>
      </w:pPr>
      <w:r w:rsidRPr="008D2410">
        <w:rPr>
          <w:i/>
        </w:rPr>
        <w:t xml:space="preserve">On a trop de CR qui donnent des informations sous une forme textuelle difficilement exploitable. </w:t>
      </w:r>
    </w:p>
    <w:p w:rsidR="000A6FF7" w:rsidRPr="008D2410" w:rsidRDefault="000A6FF7" w:rsidP="00C80DF2">
      <w:pPr>
        <w:jc w:val="both"/>
        <w:rPr>
          <w:rStyle w:val="Accentuation"/>
        </w:rPr>
      </w:pPr>
    </w:p>
    <w:p w:rsidR="007D2CDA" w:rsidRPr="008D2410" w:rsidRDefault="00A67071" w:rsidP="00C80DF2">
      <w:pPr>
        <w:jc w:val="both"/>
        <w:rPr>
          <w:rStyle w:val="Accentuation"/>
        </w:rPr>
      </w:pPr>
      <w:r w:rsidRPr="008D2410">
        <w:rPr>
          <w:rStyle w:val="Accentuation"/>
        </w:rPr>
        <w:t xml:space="preserve">On doit savoir précisément les dates de visite faites par les </w:t>
      </w:r>
      <w:r w:rsidR="000A6FF7" w:rsidRPr="008D2410">
        <w:rPr>
          <w:rStyle w:val="Accentuation"/>
        </w:rPr>
        <w:t>collaborateurs</w:t>
      </w:r>
      <w:r w:rsidRPr="008D2410">
        <w:rPr>
          <w:rStyle w:val="Accentuation"/>
        </w:rPr>
        <w:t xml:space="preserve"> pour </w:t>
      </w:r>
      <w:r w:rsidR="000A6FF7" w:rsidRPr="008D2410">
        <w:rPr>
          <w:rStyle w:val="Accentuation"/>
        </w:rPr>
        <w:t>produire</w:t>
      </w:r>
      <w:r w:rsidRPr="008D2410">
        <w:rPr>
          <w:rStyle w:val="Accentuation"/>
        </w:rPr>
        <w:t xml:space="preserve"> les statistiques quotidiennes, mensuelles, etc. </w:t>
      </w:r>
    </w:p>
    <w:p w:rsidR="007D2CDA" w:rsidRPr="008D2410" w:rsidRDefault="007D2CDA" w:rsidP="00C80DF2">
      <w:pPr>
        <w:jc w:val="both"/>
        <w:rPr>
          <w:rStyle w:val="Accentuation"/>
        </w:rPr>
      </w:pPr>
    </w:p>
    <w:p w:rsidR="004642CC" w:rsidRPr="008D2410" w:rsidRDefault="007D2CDA" w:rsidP="00C80DF2">
      <w:pPr>
        <w:jc w:val="both"/>
        <w:rPr>
          <w:rStyle w:val="Accentuation"/>
        </w:rPr>
      </w:pPr>
      <w:r w:rsidRPr="008D2410">
        <w:rPr>
          <w:rStyle w:val="Accentuation"/>
        </w:rPr>
        <w:t>Nous sommes intéressés par</w:t>
      </w:r>
      <w:r w:rsidR="00395ECD" w:rsidRPr="008D2410">
        <w:rPr>
          <w:rStyle w:val="Accentuation"/>
        </w:rPr>
        <w:t xml:space="preserve"> les dates de saisie des comptes-rendus, même si </w:t>
      </w:r>
      <w:r w:rsidRPr="008D2410">
        <w:rPr>
          <w:rStyle w:val="Accentuation"/>
        </w:rPr>
        <w:t>beaucoup de</w:t>
      </w:r>
      <w:r w:rsidR="00395ECD" w:rsidRPr="008D2410">
        <w:rPr>
          <w:rStyle w:val="Accentuation"/>
        </w:rPr>
        <w:t xml:space="preserve"> vis</w:t>
      </w:r>
      <w:r w:rsidR="000A6FF7" w:rsidRPr="008D2410">
        <w:rPr>
          <w:rStyle w:val="Accentuation"/>
        </w:rPr>
        <w:t>iteurs n'aiment pas cette idée</w:t>
      </w:r>
      <w:r w:rsidRPr="008D2410">
        <w:rPr>
          <w:rStyle w:val="Accentuation"/>
        </w:rPr>
        <w:t xml:space="preserve"> qu'ils jugent trop intrusive. Des délégués syndicaux nous ont demandé si cela voulait dire que désormais le temps de saisie serait comptabilisé en heures supplémentaires. Nous sommes en pourparlers avec la direction, mais l'application doit </w:t>
      </w:r>
      <w:r w:rsidR="00EC1F32" w:rsidRPr="008D2410">
        <w:rPr>
          <w:rStyle w:val="Accentuation"/>
        </w:rPr>
        <w:t>d’ores</w:t>
      </w:r>
      <w:r w:rsidRPr="008D2410">
        <w:rPr>
          <w:rStyle w:val="Accentuation"/>
        </w:rPr>
        <w:t xml:space="preserve"> et déjà intégrer cette possibilité</w:t>
      </w:r>
      <w:r w:rsidR="00EC1F32" w:rsidRPr="008D2410">
        <w:rPr>
          <w:rStyle w:val="Accentuation"/>
        </w:rPr>
        <w:t>, avec la possibilité de désactiver la datation</w:t>
      </w:r>
      <w:r w:rsidRPr="008D2410">
        <w:rPr>
          <w:rStyle w:val="Accentuation"/>
        </w:rPr>
        <w:t>.</w:t>
      </w:r>
    </w:p>
    <w:p w:rsidR="000A6FF7" w:rsidRPr="008D2410" w:rsidRDefault="000A6FF7" w:rsidP="00C80DF2">
      <w:pPr>
        <w:jc w:val="both"/>
        <w:rPr>
          <w:rStyle w:val="Accentuation"/>
        </w:rPr>
      </w:pPr>
    </w:p>
    <w:p w:rsidR="00A67071" w:rsidRPr="008D2410" w:rsidRDefault="00395ECD" w:rsidP="00C80DF2">
      <w:pPr>
        <w:jc w:val="both"/>
        <w:rPr>
          <w:rStyle w:val="Accentuation"/>
        </w:rPr>
      </w:pPr>
      <w:r w:rsidRPr="008D2410">
        <w:rPr>
          <w:rStyle w:val="Accentuation"/>
        </w:rPr>
        <w:t>Dans</w:t>
      </w:r>
      <w:r w:rsidR="00A67071" w:rsidRPr="008D2410">
        <w:rPr>
          <w:rStyle w:val="Accentuation"/>
        </w:rPr>
        <w:t xml:space="preserve"> les saisies</w:t>
      </w:r>
      <w:r w:rsidRPr="008D2410">
        <w:rPr>
          <w:rStyle w:val="Accentuation"/>
        </w:rPr>
        <w:t>, il faudra</w:t>
      </w:r>
      <w:r w:rsidR="004642CC" w:rsidRPr="008D2410">
        <w:rPr>
          <w:rStyle w:val="Accentuation"/>
        </w:rPr>
        <w:t xml:space="preserve"> impérativement </w:t>
      </w:r>
      <w:r w:rsidRPr="008D2410">
        <w:rPr>
          <w:rStyle w:val="Accentuation"/>
        </w:rPr>
        <w:t xml:space="preserve">qu'on retrouve le nom du visiteur. Actuellement, entre les versions papier (qu'on veut absolument voir disparaître) et les classeurs Excel </w:t>
      </w:r>
      <w:r w:rsidR="007D2CDA" w:rsidRPr="008D2410">
        <w:rPr>
          <w:rStyle w:val="Accentuation"/>
        </w:rPr>
        <w:t xml:space="preserve">nommés </w:t>
      </w:r>
      <w:r w:rsidR="000A6FF7" w:rsidRPr="008D2410">
        <w:rPr>
          <w:rStyle w:val="Accentuation"/>
        </w:rPr>
        <w:t xml:space="preserve">Classeur1.xls ou </w:t>
      </w:r>
      <w:r w:rsidRPr="008D2410">
        <w:rPr>
          <w:rStyle w:val="Accentuation"/>
        </w:rPr>
        <w:t>aux noms farfelus</w:t>
      </w:r>
      <w:r w:rsidR="000A6FF7" w:rsidRPr="008D2410">
        <w:rPr>
          <w:rStyle w:val="Accentuation"/>
        </w:rPr>
        <w:t>, i</w:t>
      </w:r>
      <w:r w:rsidR="004642CC" w:rsidRPr="008D2410">
        <w:rPr>
          <w:rStyle w:val="Accentuation"/>
        </w:rPr>
        <w:t xml:space="preserve">l arrive trop souvent qu'on </w:t>
      </w:r>
      <w:r w:rsidR="000A6FF7" w:rsidRPr="008D2410">
        <w:rPr>
          <w:rStyle w:val="Accentuation"/>
        </w:rPr>
        <w:t>ne sache plus qui</w:t>
      </w:r>
      <w:r w:rsidR="004642CC" w:rsidRPr="008D2410">
        <w:rPr>
          <w:rStyle w:val="Accentuation"/>
        </w:rPr>
        <w:t xml:space="preserve"> nous</w:t>
      </w:r>
      <w:r w:rsidR="007D2CDA" w:rsidRPr="008D2410">
        <w:rPr>
          <w:rStyle w:val="Accentuation"/>
        </w:rPr>
        <w:t xml:space="preserve"> </w:t>
      </w:r>
      <w:r w:rsidR="004642CC" w:rsidRPr="008D2410">
        <w:rPr>
          <w:rStyle w:val="Accentuation"/>
        </w:rPr>
        <w:t>a envoyé</w:t>
      </w:r>
      <w:r w:rsidR="007D2CDA" w:rsidRPr="008D2410">
        <w:rPr>
          <w:rStyle w:val="Accentuation"/>
        </w:rPr>
        <w:t xml:space="preserve"> un CR, et on perd du temps à retrouver qui suit tel médecin</w:t>
      </w:r>
      <w:r w:rsidR="004642CC" w:rsidRPr="008D2410">
        <w:rPr>
          <w:rStyle w:val="Accentuation"/>
        </w:rPr>
        <w:t>.</w:t>
      </w:r>
      <w:r w:rsidR="007D2CDA" w:rsidRPr="008D2410">
        <w:rPr>
          <w:rStyle w:val="Accentuation"/>
        </w:rPr>
        <w:t xml:space="preserve"> Aussi, il faut que toutes les zones obligatoires soient enregistrées, qu'on ne se retrouve pas avec un CR sans bilan, où le nom du médecin est manquant, où la date de visite n'apparaît pas. </w:t>
      </w:r>
    </w:p>
    <w:p w:rsidR="000A6FF7" w:rsidRPr="008D2410" w:rsidRDefault="000A6FF7" w:rsidP="00C80DF2">
      <w:pPr>
        <w:jc w:val="both"/>
        <w:rPr>
          <w:rStyle w:val="Accentuation"/>
        </w:rPr>
      </w:pPr>
    </w:p>
    <w:p w:rsidR="00A67071" w:rsidRPr="008D2410" w:rsidRDefault="00A67071" w:rsidP="00C80DF2">
      <w:pPr>
        <w:jc w:val="both"/>
        <w:rPr>
          <w:rStyle w:val="Accentuation"/>
        </w:rPr>
      </w:pPr>
      <w:r w:rsidRPr="008D2410">
        <w:rPr>
          <w:rStyle w:val="Accentuation"/>
        </w:rPr>
        <w:t xml:space="preserve">On tolère que les rapports soient modifiés après saisie : les </w:t>
      </w:r>
      <w:r w:rsidR="007D2CDA" w:rsidRPr="008D2410">
        <w:rPr>
          <w:rStyle w:val="Accentuation"/>
        </w:rPr>
        <w:t>collaborateurs</w:t>
      </w:r>
      <w:r w:rsidRPr="008D2410">
        <w:rPr>
          <w:rStyle w:val="Accentuation"/>
        </w:rPr>
        <w:t xml:space="preserve"> peuvent nous renvoyer leur fichier Excel en deux ou trois versions, on ne garde que la dernière</w:t>
      </w:r>
      <w:r w:rsidR="000A6FF7" w:rsidRPr="008D2410">
        <w:rPr>
          <w:rStyle w:val="Accentuation"/>
        </w:rPr>
        <w:t xml:space="preserve"> (quand on réussit à les classer correctement)</w:t>
      </w:r>
      <w:r w:rsidRPr="008D2410">
        <w:rPr>
          <w:rStyle w:val="Accentuation"/>
        </w:rPr>
        <w:t xml:space="preserve">. On doit pouvoir garder la même souplesse </w:t>
      </w:r>
      <w:r w:rsidR="00EC1F32" w:rsidRPr="008D2410">
        <w:rPr>
          <w:rStyle w:val="Accentuation"/>
        </w:rPr>
        <w:t xml:space="preserve">d’actualisation </w:t>
      </w:r>
      <w:r w:rsidRPr="008D2410">
        <w:rPr>
          <w:rStyle w:val="Accentuation"/>
        </w:rPr>
        <w:t>dans le nouveau système</w:t>
      </w:r>
      <w:r w:rsidR="000A6FF7" w:rsidRPr="008D2410">
        <w:rPr>
          <w:rStyle w:val="Accentuation"/>
        </w:rPr>
        <w:t>.</w:t>
      </w:r>
    </w:p>
    <w:p w:rsidR="00A67071" w:rsidRPr="008D2410" w:rsidRDefault="00A67071" w:rsidP="00C80DF2">
      <w:pPr>
        <w:pStyle w:val="Titre2"/>
        <w:jc w:val="both"/>
      </w:pPr>
      <w:r w:rsidRPr="008D2410">
        <w:t>Point de vue d'une responsable de secteur</w:t>
      </w:r>
    </w:p>
    <w:p w:rsidR="00A67071" w:rsidRPr="008D2410" w:rsidRDefault="004642CC" w:rsidP="00C80DF2">
      <w:pPr>
        <w:jc w:val="both"/>
      </w:pPr>
      <w:r w:rsidRPr="008D2410">
        <w:t>La responsable du secteur Est</w:t>
      </w:r>
      <w:r w:rsidR="00A67071" w:rsidRPr="008D2410">
        <w:t xml:space="preserve"> a les attentes suivantes : </w:t>
      </w:r>
    </w:p>
    <w:p w:rsidR="00653B4B" w:rsidRPr="008D2410" w:rsidRDefault="00653B4B" w:rsidP="00C80DF2">
      <w:pPr>
        <w:jc w:val="both"/>
        <w:rPr>
          <w:rStyle w:val="Accentuation"/>
        </w:rPr>
      </w:pPr>
    </w:p>
    <w:p w:rsidR="00653B4B" w:rsidRPr="008D2410" w:rsidRDefault="00A67071" w:rsidP="00C80DF2">
      <w:pPr>
        <w:jc w:val="both"/>
        <w:rPr>
          <w:rStyle w:val="Accentuation"/>
        </w:rPr>
      </w:pPr>
      <w:r w:rsidRPr="008D2410">
        <w:rPr>
          <w:rStyle w:val="Accentuation"/>
        </w:rPr>
        <w:t xml:space="preserve">Les visiteurs sont réticents à </w:t>
      </w:r>
      <w:r w:rsidR="00B24BBA" w:rsidRPr="008D2410">
        <w:rPr>
          <w:rStyle w:val="Accentuation"/>
        </w:rPr>
        <w:t>noter</w:t>
      </w:r>
      <w:r w:rsidRPr="008D2410">
        <w:rPr>
          <w:rStyle w:val="Accentuation"/>
        </w:rPr>
        <w:t xml:space="preserve"> le nombre d'échantillons, mais nous avons des obligations juridiques et comptables fortes à ce propos. Il faut </w:t>
      </w:r>
      <w:r w:rsidR="000A6FF7" w:rsidRPr="008D2410">
        <w:rPr>
          <w:rStyle w:val="Accentuation"/>
        </w:rPr>
        <w:t xml:space="preserve">impérativement </w:t>
      </w:r>
      <w:r w:rsidR="00653B4B" w:rsidRPr="008D2410">
        <w:rPr>
          <w:rStyle w:val="Accentuation"/>
        </w:rPr>
        <w:t xml:space="preserve">que ce soit enregistré à l'unité près. Des contrôles </w:t>
      </w:r>
      <w:r w:rsidR="00B24BBA" w:rsidRPr="008D2410">
        <w:rPr>
          <w:rStyle w:val="Accentuation"/>
        </w:rPr>
        <w:t xml:space="preserve">de stock </w:t>
      </w:r>
      <w:r w:rsidR="00653B4B" w:rsidRPr="008D2410">
        <w:rPr>
          <w:rStyle w:val="Accentuation"/>
        </w:rPr>
        <w:t>peuvent être menés au regard du nombre d'échantillons demandés mensuellement par chaque visiteur</w:t>
      </w:r>
      <w:r w:rsidR="00B24BBA" w:rsidRPr="008D2410">
        <w:rPr>
          <w:rStyle w:val="Accentuation"/>
        </w:rPr>
        <w:t xml:space="preserve"> et de ceux distribués</w:t>
      </w:r>
      <w:r w:rsidR="00653B4B" w:rsidRPr="008D2410">
        <w:rPr>
          <w:rStyle w:val="Accentuation"/>
        </w:rPr>
        <w:t>. Il est du rôle des délégués régionaux d'enregi</w:t>
      </w:r>
      <w:r w:rsidR="00B24BBA" w:rsidRPr="008D2410">
        <w:rPr>
          <w:rStyle w:val="Accentuation"/>
        </w:rPr>
        <w:t xml:space="preserve">strer ces données d'attribution. </w:t>
      </w:r>
    </w:p>
    <w:p w:rsidR="00A67071" w:rsidRPr="008D2410" w:rsidRDefault="00653B4B" w:rsidP="00C80DF2">
      <w:pPr>
        <w:jc w:val="both"/>
        <w:rPr>
          <w:rStyle w:val="Accentuation"/>
        </w:rPr>
      </w:pPr>
      <w:r w:rsidRPr="008D2410">
        <w:rPr>
          <w:rStyle w:val="Accentuation"/>
        </w:rPr>
        <w:t xml:space="preserve"> </w:t>
      </w:r>
    </w:p>
    <w:p w:rsidR="00653B4B" w:rsidRPr="008D2410" w:rsidRDefault="00653B4B" w:rsidP="00C80DF2">
      <w:pPr>
        <w:jc w:val="both"/>
        <w:rPr>
          <w:rStyle w:val="Accentuation"/>
        </w:rPr>
      </w:pPr>
    </w:p>
    <w:p w:rsidR="00B24BBA" w:rsidRPr="008D2410" w:rsidRDefault="00B24BBA" w:rsidP="00C80DF2">
      <w:pPr>
        <w:jc w:val="both"/>
        <w:rPr>
          <w:rStyle w:val="Accentuation"/>
        </w:rPr>
      </w:pPr>
    </w:p>
    <w:sectPr w:rsidR="00B24BBA" w:rsidRPr="008D2410" w:rsidSect="00064E6D">
      <w:headerReference w:type="default" r:id="rId7"/>
      <w:footerReference w:type="default" r:id="rId8"/>
      <w:pgSz w:w="11906" w:h="16838" w:code="9"/>
      <w:pgMar w:top="1815" w:right="1134" w:bottom="1418" w:left="1134" w:header="851"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1283" w:rsidRDefault="00251283">
      <w:r>
        <w:separator/>
      </w:r>
    </w:p>
  </w:endnote>
  <w:endnote w:type="continuationSeparator" w:id="0">
    <w:p w:rsidR="00251283" w:rsidRDefault="0025128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710" w:rsidRPr="00CA132B" w:rsidRDefault="00CA132B" w:rsidP="00CA132B">
    <w:pPr>
      <w:pStyle w:val="Pieddepage"/>
      <w:rPr>
        <w:sz w:val="18"/>
        <w:szCs w:val="18"/>
      </w:rPr>
    </w:pPr>
    <w:r w:rsidRPr="00224483">
      <w:rPr>
        <w:sz w:val="18"/>
        <w:szCs w:val="18"/>
      </w:rPr>
      <w:t xml:space="preserve">Cas </w:t>
    </w:r>
    <w:r>
      <w:rPr>
        <w:sz w:val="18"/>
        <w:szCs w:val="18"/>
      </w:rPr>
      <w:t xml:space="preserve">mis au point au lycée Carcouët </w:t>
    </w:r>
    <w:r w:rsidRPr="00224483">
      <w:rPr>
        <w:sz w:val="18"/>
        <w:szCs w:val="18"/>
      </w:rPr>
      <w:t xml:space="preserve"> à partir de sources du réseau CERTA </w:t>
    </w:r>
    <w:r>
      <w:rPr>
        <w:sz w:val="18"/>
        <w:szCs w:val="18"/>
      </w:rPr>
      <w:t xml:space="preserve">  </w:t>
    </w:r>
    <w:r w:rsidRPr="00224483">
      <w:rPr>
        <w:sz w:val="18"/>
        <w:szCs w:val="18"/>
      </w:rPr>
      <w:t xml:space="preserve">- </w:t>
    </w:r>
    <w:r w:rsidR="00034E4F" w:rsidRPr="00224483">
      <w:rPr>
        <w:sz w:val="18"/>
        <w:szCs w:val="18"/>
      </w:rPr>
      <w:fldChar w:fldCharType="begin"/>
    </w:r>
    <w:r w:rsidRPr="00224483">
      <w:rPr>
        <w:sz w:val="18"/>
        <w:szCs w:val="18"/>
      </w:rPr>
      <w:instrText xml:space="preserve"> DATE  \@ "MMMM yyyy" </w:instrText>
    </w:r>
    <w:r w:rsidR="00034E4F" w:rsidRPr="00224483">
      <w:rPr>
        <w:sz w:val="18"/>
        <w:szCs w:val="18"/>
      </w:rPr>
      <w:fldChar w:fldCharType="separate"/>
    </w:r>
    <w:r w:rsidR="00D528BB">
      <w:rPr>
        <w:noProof/>
        <w:sz w:val="18"/>
        <w:szCs w:val="18"/>
      </w:rPr>
      <w:t>septembre 2013</w:t>
    </w:r>
    <w:r w:rsidR="00034E4F" w:rsidRPr="00224483">
      <w:rPr>
        <w:sz w:val="18"/>
        <w:szCs w:val="18"/>
      </w:rPr>
      <w:fldChar w:fldCharType="end"/>
    </w:r>
    <w:r w:rsidRPr="00224483">
      <w:rPr>
        <w:sz w:val="18"/>
        <w:szCs w:val="18"/>
      </w:rPr>
      <w:t xml:space="preserve"> – v1.2</w:t>
    </w:r>
    <w:r w:rsidRPr="00224483">
      <w:rPr>
        <w:sz w:val="18"/>
        <w:szCs w:val="18"/>
      </w:rPr>
      <w:tab/>
      <w:t xml:space="preserve">Page </w:t>
    </w:r>
    <w:r w:rsidR="00034E4F" w:rsidRPr="00224483">
      <w:rPr>
        <w:rStyle w:val="Numrodepage"/>
        <w:sz w:val="18"/>
        <w:szCs w:val="18"/>
      </w:rPr>
      <w:fldChar w:fldCharType="begin"/>
    </w:r>
    <w:r w:rsidRPr="00224483">
      <w:rPr>
        <w:rStyle w:val="Numrodepage"/>
        <w:sz w:val="18"/>
        <w:szCs w:val="18"/>
      </w:rPr>
      <w:instrText xml:space="preserve"> PAGE </w:instrText>
    </w:r>
    <w:r w:rsidR="00034E4F" w:rsidRPr="00224483">
      <w:rPr>
        <w:rStyle w:val="Numrodepage"/>
        <w:sz w:val="18"/>
        <w:szCs w:val="18"/>
      </w:rPr>
      <w:fldChar w:fldCharType="separate"/>
    </w:r>
    <w:r w:rsidR="00D528BB">
      <w:rPr>
        <w:rStyle w:val="Numrodepage"/>
        <w:noProof/>
        <w:sz w:val="18"/>
        <w:szCs w:val="18"/>
      </w:rPr>
      <w:t>1</w:t>
    </w:r>
    <w:r w:rsidR="00034E4F" w:rsidRPr="00224483">
      <w:rPr>
        <w:rStyle w:val="Numrodepage"/>
        <w:sz w:val="18"/>
        <w:szCs w:val="18"/>
      </w:rPr>
      <w:fldChar w:fldCharType="end"/>
    </w:r>
    <w:r w:rsidRPr="00224483">
      <w:rPr>
        <w:rStyle w:val="Numrodepage"/>
        <w:sz w:val="18"/>
        <w:szCs w:val="18"/>
      </w:rPr>
      <w:t>/</w:t>
    </w:r>
    <w:r w:rsidR="00034E4F" w:rsidRPr="00224483">
      <w:rPr>
        <w:rStyle w:val="Numrodepage"/>
        <w:sz w:val="18"/>
        <w:szCs w:val="18"/>
      </w:rPr>
      <w:fldChar w:fldCharType="begin"/>
    </w:r>
    <w:r w:rsidRPr="00224483">
      <w:rPr>
        <w:rStyle w:val="Numrodepage"/>
        <w:sz w:val="18"/>
        <w:szCs w:val="18"/>
      </w:rPr>
      <w:instrText xml:space="preserve"> NUMPAGES </w:instrText>
    </w:r>
    <w:r w:rsidR="00034E4F" w:rsidRPr="00224483">
      <w:rPr>
        <w:rStyle w:val="Numrodepage"/>
        <w:sz w:val="18"/>
        <w:szCs w:val="18"/>
      </w:rPr>
      <w:fldChar w:fldCharType="separate"/>
    </w:r>
    <w:r w:rsidR="00D528BB">
      <w:rPr>
        <w:rStyle w:val="Numrodepage"/>
        <w:noProof/>
        <w:sz w:val="18"/>
        <w:szCs w:val="18"/>
      </w:rPr>
      <w:t>3</w:t>
    </w:r>
    <w:r w:rsidR="00034E4F" w:rsidRPr="00224483">
      <w:rPr>
        <w:rStyle w:val="Numrodepage"/>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1283" w:rsidRDefault="00251283">
      <w:r>
        <w:separator/>
      </w:r>
    </w:p>
  </w:footnote>
  <w:footnote w:type="continuationSeparator" w:id="0">
    <w:p w:rsidR="00251283" w:rsidRDefault="002512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815" w:rsidRDefault="003D6815">
    <w:pPr>
      <w:pStyle w:val="En-tte"/>
    </w:pPr>
    <w:r>
      <w:rPr>
        <w:noProof/>
      </w:rPr>
      <w:drawing>
        <wp:anchor distT="0" distB="0" distL="114300" distR="114300" simplePos="0" relativeHeight="251659264" behindDoc="0" locked="0" layoutInCell="1" allowOverlap="1">
          <wp:simplePos x="0" y="0"/>
          <wp:positionH relativeFrom="column">
            <wp:posOffset>-15240</wp:posOffset>
          </wp:positionH>
          <wp:positionV relativeFrom="paragraph">
            <wp:posOffset>-102235</wp:posOffset>
          </wp:positionV>
          <wp:extent cx="1066800" cy="685800"/>
          <wp:effectExtent l="19050" t="0" r="0" b="0"/>
          <wp:wrapNone/>
          <wp:docPr id="1" name="Imag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1066800" cy="685800"/>
                  </a:xfrm>
                  <a:prstGeom prst="rect">
                    <a:avLst/>
                  </a:prstGeom>
                  <a:noFill/>
                  <a:ln w="9525">
                    <a:noFill/>
                    <a:miter lim="800000"/>
                    <a:headEnd/>
                    <a:tailEnd/>
                  </a:ln>
                </pic:spPr>
              </pic:pic>
            </a:graphicData>
          </a:graphic>
        </wp:anchor>
      </w:drawing>
    </w:r>
  </w:p>
  <w:p w:rsidR="00344AAD" w:rsidRPr="00064E6D" w:rsidRDefault="00064E6D" w:rsidP="00064E6D">
    <w:pPr>
      <w:pStyle w:val="En-tte"/>
      <w:jc w:val="center"/>
      <w:rPr>
        <w:b/>
        <w:color w:val="0033CC"/>
        <w:sz w:val="24"/>
        <w:szCs w:val="24"/>
      </w:rPr>
    </w:pPr>
    <w:r w:rsidRPr="00064E6D">
      <w:rPr>
        <w:b/>
        <w:color w:val="0033CC"/>
        <w:sz w:val="24"/>
        <w:szCs w:val="24"/>
      </w:rPr>
      <w:t>Les nouveaux besoins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976"/>
    <w:multiLevelType w:val="singleLevel"/>
    <w:tmpl w:val="AE1C1D8E"/>
    <w:lvl w:ilvl="0">
      <w:start w:val="1"/>
      <w:numFmt w:val="bullet"/>
      <w:pStyle w:val="ChoixListe"/>
      <w:lvlText w:val=""/>
      <w:lvlJc w:val="left"/>
      <w:pPr>
        <w:tabs>
          <w:tab w:val="num" w:pos="0"/>
        </w:tabs>
        <w:ind w:left="1701" w:hanging="283"/>
      </w:pPr>
      <w:rPr>
        <w:rFonts w:ascii="Wingdings" w:hAnsi="Wingdings" w:hint="default"/>
        <w:b w:val="0"/>
        <w:i w:val="0"/>
        <w:sz w:val="20"/>
        <w:u w:val="none"/>
      </w:rPr>
    </w:lvl>
  </w:abstractNum>
  <w:abstractNum w:abstractNumId="1">
    <w:nsid w:val="274A7AA2"/>
    <w:multiLevelType w:val="hybridMultilevel"/>
    <w:tmpl w:val="CB225300"/>
    <w:lvl w:ilvl="0" w:tplc="B9160286">
      <w:start w:val="1"/>
      <w:numFmt w:val="bullet"/>
      <w:pStyle w:val="Listepuces2"/>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2">
    <w:nsid w:val="2A605188"/>
    <w:multiLevelType w:val="hybridMultilevel"/>
    <w:tmpl w:val="3512655E"/>
    <w:lvl w:ilvl="0" w:tplc="4E125676">
      <w:start w:val="1"/>
      <w:numFmt w:val="decimal"/>
      <w:pStyle w:val="Listenumros"/>
      <w:lvlText w:val="%1."/>
      <w:lvlJc w:val="left"/>
      <w:pPr>
        <w:tabs>
          <w:tab w:val="num" w:pos="360"/>
        </w:tabs>
        <w:ind w:left="360" w:hanging="360"/>
      </w:pPr>
      <w:rPr>
        <w:rFonts w:cs="Times New Roman" w:hint="default"/>
      </w:rPr>
    </w:lvl>
    <w:lvl w:ilvl="1" w:tplc="040C000F">
      <w:start w:val="1"/>
      <w:numFmt w:val="decimal"/>
      <w:lvlText w:val="%2."/>
      <w:lvlJc w:val="left"/>
      <w:pPr>
        <w:tabs>
          <w:tab w:val="num" w:pos="1080"/>
        </w:tabs>
        <w:ind w:left="1080" w:hanging="360"/>
      </w:pPr>
      <w:rPr>
        <w:rFonts w:cs="Times New Roman"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3">
    <w:nsid w:val="690951BD"/>
    <w:multiLevelType w:val="hybridMultilevel"/>
    <w:tmpl w:val="4B86B2F2"/>
    <w:lvl w:ilvl="0" w:tplc="914694BE">
      <w:start w:val="1"/>
      <w:numFmt w:val="bullet"/>
      <w:pStyle w:val="Listepuces"/>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3"/>
  </w:num>
  <w:num w:numId="3">
    <w:abstractNumId w:val="1"/>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001"/>
  <w:defaultTabStop w:val="708"/>
  <w:hyphenationZone w:val="425"/>
  <w:drawingGridHorizontalSpacing w:val="120"/>
  <w:drawingGridVerticalSpacing w:val="163"/>
  <w:displayHorizontalDrawingGridEvery w:val="2"/>
  <w:displayVerticalDrawingGridEvery w:val="2"/>
  <w:noPunctuationKerning/>
  <w:characterSpacingControl w:val="doNotCompress"/>
  <w:hdrShapeDefaults>
    <o:shapedefaults v:ext="edit" spidmax="6146"/>
  </w:hdrShapeDefaults>
  <w:footnotePr>
    <w:footnote w:id="-1"/>
    <w:footnote w:id="0"/>
  </w:footnotePr>
  <w:endnotePr>
    <w:endnote w:id="-1"/>
    <w:endnote w:id="0"/>
  </w:endnotePr>
  <w:compat/>
  <w:rsids>
    <w:rsidRoot w:val="00575096"/>
    <w:rsid w:val="0002588A"/>
    <w:rsid w:val="00034E4F"/>
    <w:rsid w:val="000377F0"/>
    <w:rsid w:val="00042719"/>
    <w:rsid w:val="000440E3"/>
    <w:rsid w:val="00047A0A"/>
    <w:rsid w:val="000530E8"/>
    <w:rsid w:val="00064E6D"/>
    <w:rsid w:val="00083BD6"/>
    <w:rsid w:val="00083F09"/>
    <w:rsid w:val="00086D0E"/>
    <w:rsid w:val="0009191C"/>
    <w:rsid w:val="000A5208"/>
    <w:rsid w:val="000A6FF7"/>
    <w:rsid w:val="000B0EF4"/>
    <w:rsid w:val="000D182E"/>
    <w:rsid w:val="000D65E3"/>
    <w:rsid w:val="000D7920"/>
    <w:rsid w:val="000E6013"/>
    <w:rsid w:val="000F25FB"/>
    <w:rsid w:val="000F76FF"/>
    <w:rsid w:val="00106FDC"/>
    <w:rsid w:val="001504A1"/>
    <w:rsid w:val="0017767A"/>
    <w:rsid w:val="001A55D0"/>
    <w:rsid w:val="001B42FD"/>
    <w:rsid w:val="001B7FA6"/>
    <w:rsid w:val="001D5FCC"/>
    <w:rsid w:val="001E05CE"/>
    <w:rsid w:val="001F0133"/>
    <w:rsid w:val="00206696"/>
    <w:rsid w:val="002137CD"/>
    <w:rsid w:val="00213B49"/>
    <w:rsid w:val="00217D2C"/>
    <w:rsid w:val="00222DF1"/>
    <w:rsid w:val="002331D5"/>
    <w:rsid w:val="0024524F"/>
    <w:rsid w:val="00251283"/>
    <w:rsid w:val="00260A64"/>
    <w:rsid w:val="00284892"/>
    <w:rsid w:val="002A5468"/>
    <w:rsid w:val="002C468B"/>
    <w:rsid w:val="002C72B2"/>
    <w:rsid w:val="002C7506"/>
    <w:rsid w:val="002F0CB1"/>
    <w:rsid w:val="00301A80"/>
    <w:rsid w:val="00344662"/>
    <w:rsid w:val="00344AAD"/>
    <w:rsid w:val="003561EE"/>
    <w:rsid w:val="00365D8F"/>
    <w:rsid w:val="003739D5"/>
    <w:rsid w:val="00373A4C"/>
    <w:rsid w:val="00395ECD"/>
    <w:rsid w:val="003C485E"/>
    <w:rsid w:val="003D0A1E"/>
    <w:rsid w:val="003D6815"/>
    <w:rsid w:val="003F681D"/>
    <w:rsid w:val="00405DF9"/>
    <w:rsid w:val="0041378F"/>
    <w:rsid w:val="00430292"/>
    <w:rsid w:val="00433147"/>
    <w:rsid w:val="00436C2C"/>
    <w:rsid w:val="00455F1C"/>
    <w:rsid w:val="004642CC"/>
    <w:rsid w:val="00485A6B"/>
    <w:rsid w:val="004A5C7D"/>
    <w:rsid w:val="00500E16"/>
    <w:rsid w:val="005134B5"/>
    <w:rsid w:val="0052565A"/>
    <w:rsid w:val="00536BC3"/>
    <w:rsid w:val="00574E22"/>
    <w:rsid w:val="00575096"/>
    <w:rsid w:val="00591ECD"/>
    <w:rsid w:val="00592C46"/>
    <w:rsid w:val="005A257C"/>
    <w:rsid w:val="005B1942"/>
    <w:rsid w:val="005B1C68"/>
    <w:rsid w:val="005C463C"/>
    <w:rsid w:val="005D7CF7"/>
    <w:rsid w:val="00625055"/>
    <w:rsid w:val="00653B4B"/>
    <w:rsid w:val="00674CAD"/>
    <w:rsid w:val="00692747"/>
    <w:rsid w:val="006B38B8"/>
    <w:rsid w:val="006D231F"/>
    <w:rsid w:val="006E561F"/>
    <w:rsid w:val="006E7468"/>
    <w:rsid w:val="006F49D7"/>
    <w:rsid w:val="00702138"/>
    <w:rsid w:val="00720623"/>
    <w:rsid w:val="00733EE6"/>
    <w:rsid w:val="007421B6"/>
    <w:rsid w:val="00751271"/>
    <w:rsid w:val="0076141F"/>
    <w:rsid w:val="00790854"/>
    <w:rsid w:val="007919B7"/>
    <w:rsid w:val="007A066A"/>
    <w:rsid w:val="007B0465"/>
    <w:rsid w:val="007B0B79"/>
    <w:rsid w:val="007C392C"/>
    <w:rsid w:val="007D2CDA"/>
    <w:rsid w:val="007F746A"/>
    <w:rsid w:val="00802624"/>
    <w:rsid w:val="008048EA"/>
    <w:rsid w:val="00807A5E"/>
    <w:rsid w:val="00816F46"/>
    <w:rsid w:val="00817B8A"/>
    <w:rsid w:val="008245B6"/>
    <w:rsid w:val="00870DCC"/>
    <w:rsid w:val="00893232"/>
    <w:rsid w:val="008B4D52"/>
    <w:rsid w:val="008D2410"/>
    <w:rsid w:val="008E0F08"/>
    <w:rsid w:val="008E5866"/>
    <w:rsid w:val="008E60C5"/>
    <w:rsid w:val="008E7606"/>
    <w:rsid w:val="008F528A"/>
    <w:rsid w:val="008F55A3"/>
    <w:rsid w:val="00923545"/>
    <w:rsid w:val="00943816"/>
    <w:rsid w:val="00945623"/>
    <w:rsid w:val="00956F8A"/>
    <w:rsid w:val="00973740"/>
    <w:rsid w:val="00997242"/>
    <w:rsid w:val="009977D1"/>
    <w:rsid w:val="009A7899"/>
    <w:rsid w:val="009B0A9C"/>
    <w:rsid w:val="009B4BFA"/>
    <w:rsid w:val="009F2C57"/>
    <w:rsid w:val="00A04D11"/>
    <w:rsid w:val="00A3193E"/>
    <w:rsid w:val="00A461F3"/>
    <w:rsid w:val="00A50F81"/>
    <w:rsid w:val="00A66899"/>
    <w:rsid w:val="00A67071"/>
    <w:rsid w:val="00AA49C0"/>
    <w:rsid w:val="00AC7303"/>
    <w:rsid w:val="00AD59A4"/>
    <w:rsid w:val="00AD78C6"/>
    <w:rsid w:val="00AE5B16"/>
    <w:rsid w:val="00AF2317"/>
    <w:rsid w:val="00AF2391"/>
    <w:rsid w:val="00AF5285"/>
    <w:rsid w:val="00B24BBA"/>
    <w:rsid w:val="00B258B6"/>
    <w:rsid w:val="00B4089C"/>
    <w:rsid w:val="00B459EB"/>
    <w:rsid w:val="00B724F1"/>
    <w:rsid w:val="00BA2FE7"/>
    <w:rsid w:val="00BB63ED"/>
    <w:rsid w:val="00BD1E2D"/>
    <w:rsid w:val="00BE727F"/>
    <w:rsid w:val="00C1301F"/>
    <w:rsid w:val="00C260AC"/>
    <w:rsid w:val="00C40D33"/>
    <w:rsid w:val="00C426E1"/>
    <w:rsid w:val="00C533A4"/>
    <w:rsid w:val="00C63FD2"/>
    <w:rsid w:val="00C72E76"/>
    <w:rsid w:val="00C75FE6"/>
    <w:rsid w:val="00C80DF2"/>
    <w:rsid w:val="00C97737"/>
    <w:rsid w:val="00CA132B"/>
    <w:rsid w:val="00CA6D68"/>
    <w:rsid w:val="00CA7BF0"/>
    <w:rsid w:val="00CF1605"/>
    <w:rsid w:val="00D34FB8"/>
    <w:rsid w:val="00D528BB"/>
    <w:rsid w:val="00D52B11"/>
    <w:rsid w:val="00D57641"/>
    <w:rsid w:val="00D65DD7"/>
    <w:rsid w:val="00D8097A"/>
    <w:rsid w:val="00D927D1"/>
    <w:rsid w:val="00DA5EC6"/>
    <w:rsid w:val="00DA66AC"/>
    <w:rsid w:val="00DD0364"/>
    <w:rsid w:val="00DD2A16"/>
    <w:rsid w:val="00DE0AC8"/>
    <w:rsid w:val="00DE3F89"/>
    <w:rsid w:val="00E1455E"/>
    <w:rsid w:val="00E14B3B"/>
    <w:rsid w:val="00E22866"/>
    <w:rsid w:val="00E271A3"/>
    <w:rsid w:val="00E41124"/>
    <w:rsid w:val="00E67F8A"/>
    <w:rsid w:val="00E812C9"/>
    <w:rsid w:val="00EA01AD"/>
    <w:rsid w:val="00EA414A"/>
    <w:rsid w:val="00EC1F32"/>
    <w:rsid w:val="00EC4175"/>
    <w:rsid w:val="00EC7BF5"/>
    <w:rsid w:val="00EF54E7"/>
    <w:rsid w:val="00EF70F4"/>
    <w:rsid w:val="00F455BB"/>
    <w:rsid w:val="00F63835"/>
    <w:rsid w:val="00F64710"/>
    <w:rsid w:val="00F72A88"/>
    <w:rsid w:val="00F920C4"/>
    <w:rsid w:val="00F96CFA"/>
    <w:rsid w:val="00FB64B7"/>
    <w:rsid w:val="00FC64BF"/>
    <w:rsid w:val="00FF4F5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414A"/>
    <w:rPr>
      <w:rFonts w:ascii="Arial" w:hAnsi="Arial" w:cs="Arial"/>
      <w:color w:val="000080"/>
    </w:rPr>
  </w:style>
  <w:style w:type="paragraph" w:styleId="Titre1">
    <w:name w:val="heading 1"/>
    <w:basedOn w:val="Normal"/>
    <w:next w:val="Normal"/>
    <w:link w:val="Titre1Car"/>
    <w:qFormat/>
    <w:rsid w:val="00DD0364"/>
    <w:pPr>
      <w:spacing w:before="100" w:beforeAutospacing="1" w:after="100" w:afterAutospacing="1"/>
      <w:outlineLvl w:val="0"/>
    </w:pPr>
    <w:rPr>
      <w:b/>
      <w:bCs/>
      <w:color w:val="7D9BFF"/>
      <w:sz w:val="28"/>
      <w:szCs w:val="28"/>
    </w:rPr>
  </w:style>
  <w:style w:type="paragraph" w:styleId="Titre2">
    <w:name w:val="heading 2"/>
    <w:basedOn w:val="Normal"/>
    <w:next w:val="Normal"/>
    <w:link w:val="Titre2Car"/>
    <w:qFormat/>
    <w:rsid w:val="00DD0364"/>
    <w:pPr>
      <w:spacing w:before="100" w:beforeAutospacing="1" w:after="100" w:afterAutospacing="1"/>
      <w:outlineLvl w:val="1"/>
    </w:pPr>
    <w:rPr>
      <w:b/>
      <w:bCs/>
      <w:color w:val="B02200"/>
      <w:sz w:val="26"/>
      <w:szCs w:val="36"/>
    </w:rPr>
  </w:style>
  <w:style w:type="paragraph" w:styleId="Titre3">
    <w:name w:val="heading 3"/>
    <w:basedOn w:val="Normal"/>
    <w:next w:val="Normal"/>
    <w:link w:val="Titre3Car"/>
    <w:qFormat/>
    <w:rsid w:val="00DD0364"/>
    <w:pPr>
      <w:outlineLvl w:val="2"/>
    </w:pPr>
    <w:rPr>
      <w:b/>
      <w:bCs/>
    </w:rPr>
  </w:style>
  <w:style w:type="paragraph" w:styleId="Titre4">
    <w:name w:val="heading 4"/>
    <w:basedOn w:val="Normal"/>
    <w:next w:val="Normal"/>
    <w:qFormat/>
    <w:rsid w:val="00DD0364"/>
    <w:pPr>
      <w:outlineLvl w:val="3"/>
    </w:pPr>
    <w:rPr>
      <w:i/>
      <w:iCs/>
    </w:rPr>
  </w:style>
  <w:style w:type="paragraph" w:styleId="Titre5">
    <w:name w:val="heading 5"/>
    <w:basedOn w:val="Titre4"/>
    <w:next w:val="Normal"/>
    <w:qFormat/>
    <w:rsid w:val="00DD0364"/>
    <w:pPr>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qFormat/>
    <w:rsid w:val="00FC64BF"/>
    <w:pPr>
      <w:spacing w:before="120" w:after="120"/>
      <w:jc w:val="center"/>
    </w:pPr>
    <w:rPr>
      <w:b/>
      <w:bCs/>
    </w:rPr>
  </w:style>
  <w:style w:type="paragraph" w:customStyle="1" w:styleId="programlisting">
    <w:name w:val="programlisting"/>
    <w:basedOn w:val="Normal"/>
    <w:autoRedefine/>
    <w:rsid w:val="00DD0364"/>
    <w:pPr>
      <w:spacing w:line="360" w:lineRule="auto"/>
      <w:ind w:left="454"/>
    </w:pPr>
    <w:rPr>
      <w:rFonts w:ascii="Courier New" w:hAnsi="Courier New" w:cs="Times New Roman"/>
      <w:szCs w:val="24"/>
    </w:rPr>
  </w:style>
  <w:style w:type="character" w:customStyle="1" w:styleId="syntaxe">
    <w:name w:val="syntaxe"/>
    <w:rsid w:val="003C485E"/>
    <w:rPr>
      <w:rFonts w:ascii="Courier New" w:hAnsi="Courier New" w:cs="Courier New"/>
      <w:sz w:val="20"/>
      <w:szCs w:val="20"/>
    </w:rPr>
  </w:style>
  <w:style w:type="paragraph" w:styleId="Pieddepage">
    <w:name w:val="footer"/>
    <w:basedOn w:val="Normal"/>
    <w:link w:val="PieddepageCar"/>
    <w:rsid w:val="00047A0A"/>
    <w:pPr>
      <w:tabs>
        <w:tab w:val="center" w:pos="4536"/>
        <w:tab w:val="right" w:pos="9072"/>
      </w:tabs>
    </w:pPr>
  </w:style>
  <w:style w:type="character" w:styleId="Numrodepage">
    <w:name w:val="page number"/>
    <w:rsid w:val="00047A0A"/>
    <w:rPr>
      <w:rFonts w:cs="Times New Roman"/>
    </w:rPr>
  </w:style>
  <w:style w:type="character" w:customStyle="1" w:styleId="commande">
    <w:name w:val="commande"/>
    <w:rsid w:val="003C485E"/>
    <w:rPr>
      <w:rFonts w:ascii="Arial Narrow" w:hAnsi="Arial Narrow" w:cs="Courier New"/>
      <w:b/>
      <w:sz w:val="20"/>
    </w:rPr>
  </w:style>
  <w:style w:type="paragraph" w:customStyle="1" w:styleId="Important">
    <w:name w:val="Important"/>
    <w:basedOn w:val="Normal"/>
    <w:rsid w:val="003C485E"/>
    <w:rPr>
      <w:u w:val="single"/>
    </w:rPr>
  </w:style>
  <w:style w:type="paragraph" w:styleId="Listepuces2">
    <w:name w:val="List Bullet 2"/>
    <w:basedOn w:val="Normal"/>
    <w:autoRedefine/>
    <w:rsid w:val="00AF2317"/>
    <w:pPr>
      <w:numPr>
        <w:numId w:val="3"/>
      </w:numPr>
    </w:pPr>
  </w:style>
  <w:style w:type="character" w:styleId="Lienhypertexte">
    <w:name w:val="Hyperlink"/>
    <w:uiPriority w:val="99"/>
    <w:rsid w:val="003739D5"/>
    <w:rPr>
      <w:rFonts w:ascii="Arial" w:hAnsi="Arial" w:cs="Arial"/>
      <w:color w:val="0000FF"/>
      <w:sz w:val="20"/>
      <w:szCs w:val="20"/>
      <w:u w:val="single"/>
    </w:rPr>
  </w:style>
  <w:style w:type="paragraph" w:styleId="Listenumros">
    <w:name w:val="List Number"/>
    <w:basedOn w:val="Listepuces"/>
    <w:rsid w:val="00047A0A"/>
    <w:pPr>
      <w:numPr>
        <w:numId w:val="1"/>
      </w:numPr>
    </w:pPr>
  </w:style>
  <w:style w:type="paragraph" w:styleId="Listepuces">
    <w:name w:val="List Bullet"/>
    <w:basedOn w:val="Normal"/>
    <w:autoRedefine/>
    <w:rsid w:val="004A5C7D"/>
    <w:pPr>
      <w:numPr>
        <w:numId w:val="2"/>
      </w:numPr>
      <w:ind w:left="357" w:hanging="357"/>
    </w:pPr>
  </w:style>
  <w:style w:type="paragraph" w:styleId="NormalWeb">
    <w:name w:val="Normal (Web)"/>
    <w:basedOn w:val="Normal"/>
    <w:autoRedefine/>
    <w:uiPriority w:val="99"/>
    <w:rsid w:val="00674CAD"/>
    <w:pPr>
      <w:spacing w:line="360" w:lineRule="auto"/>
    </w:pPr>
  </w:style>
  <w:style w:type="paragraph" w:styleId="En-tte">
    <w:name w:val="header"/>
    <w:basedOn w:val="Normal"/>
    <w:rsid w:val="00047A0A"/>
    <w:pPr>
      <w:tabs>
        <w:tab w:val="center" w:pos="4536"/>
        <w:tab w:val="right" w:pos="9072"/>
      </w:tabs>
    </w:pPr>
  </w:style>
  <w:style w:type="character" w:styleId="Lienhypertextesuivivisit">
    <w:name w:val="FollowedHyperlink"/>
    <w:rsid w:val="00047A0A"/>
    <w:rPr>
      <w:rFonts w:cs="Times New Roman"/>
      <w:color w:val="800080"/>
      <w:u w:val="single"/>
    </w:rPr>
  </w:style>
  <w:style w:type="paragraph" w:styleId="Textedebulles">
    <w:name w:val="Balloon Text"/>
    <w:basedOn w:val="Normal"/>
    <w:link w:val="TextedebullesCar"/>
    <w:rsid w:val="00E67F8A"/>
    <w:rPr>
      <w:rFonts w:ascii="Tahoma" w:hAnsi="Tahoma" w:cs="Tahoma"/>
      <w:sz w:val="16"/>
      <w:szCs w:val="16"/>
    </w:rPr>
  </w:style>
  <w:style w:type="character" w:customStyle="1" w:styleId="TextedebullesCar">
    <w:name w:val="Texte de bulles Car"/>
    <w:link w:val="Textedebulles"/>
    <w:rsid w:val="00E67F8A"/>
    <w:rPr>
      <w:rFonts w:ascii="Tahoma" w:hAnsi="Tahoma" w:cs="Tahoma"/>
      <w:color w:val="000080"/>
      <w:sz w:val="16"/>
      <w:szCs w:val="16"/>
    </w:rPr>
  </w:style>
  <w:style w:type="paragraph" w:styleId="Corpsdetexte">
    <w:name w:val="Body Text"/>
    <w:basedOn w:val="Normal"/>
    <w:link w:val="CorpsdetexteCar"/>
    <w:rsid w:val="008E7606"/>
    <w:pPr>
      <w:spacing w:after="240" w:line="240" w:lineRule="atLeast"/>
      <w:ind w:left="567"/>
      <w:jc w:val="both"/>
    </w:pPr>
    <w:rPr>
      <w:rFonts w:cs="Times New Roman"/>
      <w:color w:val="auto"/>
      <w:spacing w:val="-5"/>
      <w:sz w:val="24"/>
    </w:rPr>
  </w:style>
  <w:style w:type="character" w:customStyle="1" w:styleId="CorpsdetexteCar">
    <w:name w:val="Corps de texte Car"/>
    <w:link w:val="Corpsdetexte"/>
    <w:rsid w:val="008E7606"/>
    <w:rPr>
      <w:rFonts w:ascii="Arial" w:hAnsi="Arial"/>
      <w:spacing w:val="-5"/>
      <w:sz w:val="24"/>
    </w:rPr>
  </w:style>
  <w:style w:type="paragraph" w:customStyle="1" w:styleId="ChoixListe">
    <w:name w:val="Choix Liste"/>
    <w:basedOn w:val="Corpsdetexte"/>
    <w:rsid w:val="008E7606"/>
    <w:pPr>
      <w:numPr>
        <w:numId w:val="4"/>
      </w:numPr>
      <w:tabs>
        <w:tab w:val="clear" w:pos="0"/>
        <w:tab w:val="num" w:pos="-710"/>
      </w:tabs>
      <w:spacing w:after="0"/>
      <w:ind w:left="991"/>
    </w:pPr>
  </w:style>
  <w:style w:type="paragraph" w:styleId="Corpsdetexte2">
    <w:name w:val="Body Text 2"/>
    <w:basedOn w:val="Normal"/>
    <w:link w:val="Corpsdetexte2Car"/>
    <w:rsid w:val="008E7606"/>
    <w:pPr>
      <w:jc w:val="center"/>
    </w:pPr>
    <w:rPr>
      <w:rFonts w:cs="Times New Roman"/>
      <w:b/>
      <w:color w:val="auto"/>
      <w:spacing w:val="-5"/>
      <w:sz w:val="24"/>
    </w:rPr>
  </w:style>
  <w:style w:type="character" w:customStyle="1" w:styleId="Corpsdetexte2Car">
    <w:name w:val="Corps de texte 2 Car"/>
    <w:link w:val="Corpsdetexte2"/>
    <w:rsid w:val="008E7606"/>
    <w:rPr>
      <w:rFonts w:ascii="Arial" w:hAnsi="Arial"/>
      <w:b/>
      <w:spacing w:val="-5"/>
      <w:sz w:val="24"/>
    </w:rPr>
  </w:style>
  <w:style w:type="character" w:styleId="Accentuation">
    <w:name w:val="Emphasis"/>
    <w:qFormat/>
    <w:rsid w:val="004642CC"/>
    <w:rPr>
      <w:i/>
      <w:iCs/>
    </w:rPr>
  </w:style>
  <w:style w:type="character" w:customStyle="1" w:styleId="Titre1Car">
    <w:name w:val="Titre 1 Car"/>
    <w:link w:val="Titre1"/>
    <w:rsid w:val="00083BD6"/>
    <w:rPr>
      <w:rFonts w:ascii="Arial" w:hAnsi="Arial" w:cs="Arial"/>
      <w:b/>
      <w:bCs/>
      <w:color w:val="7D9BFF"/>
      <w:sz w:val="28"/>
      <w:szCs w:val="28"/>
    </w:rPr>
  </w:style>
  <w:style w:type="character" w:customStyle="1" w:styleId="Titre3Car">
    <w:name w:val="Titre 3 Car"/>
    <w:link w:val="Titre3"/>
    <w:rsid w:val="00106FDC"/>
    <w:rPr>
      <w:rFonts w:ascii="Arial" w:hAnsi="Arial" w:cs="Arial"/>
      <w:b/>
      <w:bCs/>
      <w:color w:val="000080"/>
    </w:rPr>
  </w:style>
  <w:style w:type="character" w:customStyle="1" w:styleId="Titre2Car">
    <w:name w:val="Titre 2 Car"/>
    <w:link w:val="Titre2"/>
    <w:rsid w:val="007919B7"/>
    <w:rPr>
      <w:rFonts w:ascii="Arial" w:hAnsi="Arial" w:cs="Arial"/>
      <w:b/>
      <w:bCs/>
      <w:color w:val="B02200"/>
      <w:sz w:val="26"/>
      <w:szCs w:val="36"/>
    </w:rPr>
  </w:style>
  <w:style w:type="paragraph" w:styleId="Titre">
    <w:name w:val="Title"/>
    <w:basedOn w:val="Normal"/>
    <w:next w:val="Normal"/>
    <w:link w:val="TitreCar"/>
    <w:qFormat/>
    <w:rsid w:val="00D57641"/>
    <w:pPr>
      <w:spacing w:before="240" w:after="60"/>
      <w:jc w:val="center"/>
      <w:outlineLvl w:val="0"/>
    </w:pPr>
    <w:rPr>
      <w:rFonts w:ascii="Calibri" w:eastAsia="MS Gothic" w:hAnsi="Calibri" w:cs="Times New Roman"/>
      <w:b/>
      <w:bCs/>
      <w:kern w:val="28"/>
      <w:sz w:val="32"/>
      <w:szCs w:val="32"/>
    </w:rPr>
  </w:style>
  <w:style w:type="character" w:customStyle="1" w:styleId="TitreCar">
    <w:name w:val="Titre Car"/>
    <w:link w:val="Titre"/>
    <w:rsid w:val="00D57641"/>
    <w:rPr>
      <w:rFonts w:ascii="Calibri" w:eastAsia="MS Gothic" w:hAnsi="Calibri" w:cs="Times New Roman"/>
      <w:b/>
      <w:bCs/>
      <w:color w:val="000080"/>
      <w:kern w:val="28"/>
      <w:sz w:val="32"/>
      <w:szCs w:val="32"/>
      <w:lang w:val="fr-FR"/>
    </w:rPr>
  </w:style>
  <w:style w:type="paragraph" w:styleId="Paragraphedeliste">
    <w:name w:val="List Paragraph"/>
    <w:basedOn w:val="Normal"/>
    <w:uiPriority w:val="72"/>
    <w:rsid w:val="00AD59A4"/>
    <w:pPr>
      <w:ind w:left="720"/>
      <w:contextualSpacing/>
    </w:pPr>
  </w:style>
  <w:style w:type="character" w:customStyle="1" w:styleId="PieddepageCar">
    <w:name w:val="Pied de page Car"/>
    <w:basedOn w:val="Policepardfaut"/>
    <w:link w:val="Pieddepage"/>
    <w:rsid w:val="00CA132B"/>
    <w:rPr>
      <w:rFonts w:ascii="Arial" w:hAnsi="Arial" w:cs="Arial"/>
      <w:color w:val="000080"/>
    </w:rPr>
  </w:style>
</w:styles>
</file>

<file path=word/webSettings.xml><?xml version="1.0" encoding="utf-8"?>
<w:webSettings xmlns:r="http://schemas.openxmlformats.org/officeDocument/2006/relationships" xmlns:w="http://schemas.openxmlformats.org/wordprocessingml/2006/main">
  <w:divs>
    <w:div w:id="922683768">
      <w:bodyDiv w:val="1"/>
      <w:marLeft w:val="0"/>
      <w:marRight w:val="0"/>
      <w:marTop w:val="0"/>
      <w:marBottom w:val="0"/>
      <w:divBdr>
        <w:top w:val="none" w:sz="0" w:space="0" w:color="auto"/>
        <w:left w:val="none" w:sz="0" w:space="0" w:color="auto"/>
        <w:bottom w:val="none" w:sz="0" w:space="0" w:color="auto"/>
        <w:right w:val="none" w:sz="0" w:space="0" w:color="auto"/>
      </w:divBdr>
    </w:div>
    <w:div w:id="1138916716">
      <w:bodyDiv w:val="1"/>
      <w:marLeft w:val="0"/>
      <w:marRight w:val="0"/>
      <w:marTop w:val="0"/>
      <w:marBottom w:val="0"/>
      <w:divBdr>
        <w:top w:val="none" w:sz="0" w:space="0" w:color="auto"/>
        <w:left w:val="none" w:sz="0" w:space="0" w:color="auto"/>
        <w:bottom w:val="none" w:sz="0" w:space="0" w:color="auto"/>
        <w:right w:val="none" w:sz="0" w:space="0" w:color="auto"/>
      </w:divBdr>
    </w:div>
    <w:div w:id="1518469697">
      <w:bodyDiv w:val="1"/>
      <w:marLeft w:val="0"/>
      <w:marRight w:val="0"/>
      <w:marTop w:val="0"/>
      <w:marBottom w:val="0"/>
      <w:divBdr>
        <w:top w:val="none" w:sz="0" w:space="0" w:color="auto"/>
        <w:left w:val="none" w:sz="0" w:space="0" w:color="auto"/>
        <w:bottom w:val="none" w:sz="0" w:space="0" w:color="auto"/>
        <w:right w:val="none" w:sz="0" w:space="0" w:color="auto"/>
      </w:divBdr>
    </w:div>
    <w:div w:id="1566258063">
      <w:bodyDiv w:val="1"/>
      <w:marLeft w:val="0"/>
      <w:marRight w:val="0"/>
      <w:marTop w:val="0"/>
      <w:marBottom w:val="0"/>
      <w:divBdr>
        <w:top w:val="none" w:sz="0" w:space="0" w:color="auto"/>
        <w:left w:val="none" w:sz="0" w:space="0" w:color="auto"/>
        <w:bottom w:val="none" w:sz="0" w:space="0" w:color="auto"/>
        <w:right w:val="none" w:sz="0" w:space="0" w:color="auto"/>
      </w:divBdr>
    </w:div>
    <w:div w:id="1679650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odeles\publicationCerta%2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publicationCerta (3).dot</Template>
  <TotalTime>110</TotalTime>
  <Pages>3</Pages>
  <Words>1640</Words>
  <Characters>9024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Contexte GSB</vt:lpstr>
    </vt:vector>
  </TitlesOfParts>
  <Company>Education Nationale</Company>
  <LinksUpToDate>false</LinksUpToDate>
  <CharactersWithSpaces>10643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Contexte GSB</dc:title>
  <dc:creator>Serge Guerinet</dc:creator>
  <cp:lastModifiedBy>Carcouet</cp:lastModifiedBy>
  <cp:revision>6</cp:revision>
  <cp:lastPrinted>2013-09-26T06:24:00Z</cp:lastPrinted>
  <dcterms:created xsi:type="dcterms:W3CDTF">2013-09-19T09:42:00Z</dcterms:created>
  <dcterms:modified xsi:type="dcterms:W3CDTF">2013-09-26T08:35:00Z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1991155780</vt:i4>
  </property>
  <property fmtid="{D5CDD505-2E9C-101B-9397-08002B2CF9AE}" pid="3" name="_EmailSubject">
    <vt:lpwstr>modèle</vt:lpwstr>
  </property>
  <property fmtid="{D5CDD505-2E9C-101B-9397-08002B2CF9AE}" pid="4" name="_AuthorEmail">
    <vt:lpwstr>ericdeschaintre@wanadoo.fr</vt:lpwstr>
  </property>
  <property fmtid="{D5CDD505-2E9C-101B-9397-08002B2CF9AE}" pid="5" name="_AuthorEmailDisplayName">
    <vt:lpwstr>Eric Deschaintre</vt:lpwstr>
  </property>
  <property fmtid="{D5CDD505-2E9C-101B-9397-08002B2CF9AE}" pid="6" name="_ReviewingToolsShownOnce">
    <vt:lpwstr/>
  </property>
</Properties>
</file>