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88E54" w14:textId="2DF418D7" w:rsidR="0042574B" w:rsidRPr="0001245F" w:rsidRDefault="0042574B">
      <w:pPr>
        <w:rPr>
          <w:lang w:val="en-GB"/>
        </w:rPr>
      </w:pPr>
    </w:p>
    <w:sectPr w:rsidR="0042574B" w:rsidRPr="0001245F" w:rsidSect="00E57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5F"/>
    <w:rsid w:val="0001245F"/>
    <w:rsid w:val="000B5A8C"/>
    <w:rsid w:val="0042574B"/>
    <w:rsid w:val="006C4636"/>
    <w:rsid w:val="009C59BA"/>
    <w:rsid w:val="00C373AB"/>
    <w:rsid w:val="00D253C7"/>
    <w:rsid w:val="00E5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6410"/>
  <w15:chartTrackingRefBased/>
  <w15:docId w15:val="{45C03233-1C94-4DCC-961A-A38A2503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CAETANO</dc:creator>
  <cp:keywords/>
  <dc:description/>
  <cp:lastModifiedBy>MARTINA CAETANO</cp:lastModifiedBy>
  <cp:revision>1</cp:revision>
  <dcterms:created xsi:type="dcterms:W3CDTF">2025-05-28T21:23:00Z</dcterms:created>
  <dcterms:modified xsi:type="dcterms:W3CDTF">2025-05-30T13:29:00Z</dcterms:modified>
</cp:coreProperties>
</file>