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63" w:rsidRPr="008C6B82" w:rsidRDefault="00754A63" w:rsidP="007260DB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Arimo" w:eastAsia="Times New Roman" w:hAnsi="Arimo" w:cs="Times New Roman"/>
          <w:color w:val="252932"/>
          <w:kern w:val="36"/>
          <w:sz w:val="46"/>
          <w:szCs w:val="48"/>
          <w:lang w:val="en-US" w:eastAsia="tr-TR"/>
        </w:rPr>
      </w:pPr>
      <w:r w:rsidRPr="008C6B82">
        <w:rPr>
          <w:rFonts w:ascii="Arimo" w:eastAsia="Times New Roman" w:hAnsi="Arimo" w:cs="Times New Roman"/>
          <w:b/>
          <w:bCs/>
          <w:color w:val="252932"/>
          <w:kern w:val="36"/>
          <w:sz w:val="46"/>
          <w:szCs w:val="48"/>
          <w:lang w:val="en-US" w:eastAsia="tr-TR"/>
        </w:rPr>
        <w:t xml:space="preserve">Mustafa </w:t>
      </w:r>
      <w:proofErr w:type="spellStart"/>
      <w:r w:rsidRPr="008C6B82">
        <w:rPr>
          <w:rFonts w:ascii="Arimo" w:eastAsia="Times New Roman" w:hAnsi="Arimo" w:cs="Times New Roman"/>
          <w:b/>
          <w:bCs/>
          <w:color w:val="252932"/>
          <w:kern w:val="36"/>
          <w:sz w:val="46"/>
          <w:szCs w:val="48"/>
          <w:lang w:val="en-US" w:eastAsia="tr-TR"/>
        </w:rPr>
        <w:t>Cagri</w:t>
      </w:r>
      <w:proofErr w:type="spellEnd"/>
      <w:r w:rsidRPr="008C6B82">
        <w:rPr>
          <w:rFonts w:ascii="Arimo" w:eastAsia="Times New Roman" w:hAnsi="Arimo" w:cs="Times New Roman"/>
          <w:color w:val="252932"/>
          <w:kern w:val="36"/>
          <w:sz w:val="46"/>
          <w:szCs w:val="48"/>
          <w:lang w:val="en-US" w:eastAsia="tr-TR"/>
        </w:rPr>
        <w:t> </w:t>
      </w:r>
      <w:r w:rsidRPr="008C6B82">
        <w:rPr>
          <w:rFonts w:ascii="Arimo" w:eastAsia="Times New Roman" w:hAnsi="Arimo" w:cs="Times New Roman"/>
          <w:b/>
          <w:bCs/>
          <w:color w:val="252932"/>
          <w:kern w:val="36"/>
          <w:sz w:val="46"/>
          <w:szCs w:val="48"/>
          <w:lang w:val="en-US" w:eastAsia="tr-TR"/>
        </w:rPr>
        <w:t>Sucu</w:t>
      </w:r>
    </w:p>
    <w:p w:rsidR="00754A63" w:rsidRPr="008C6B82" w:rsidRDefault="008C6B82" w:rsidP="007260DB">
      <w:pPr>
        <w:shd w:val="clear" w:color="auto" w:fill="FFFFFF"/>
        <w:spacing w:before="100" w:beforeAutospacing="1" w:after="100" w:afterAutospacing="1" w:line="120" w:lineRule="auto"/>
        <w:textAlignment w:val="top"/>
        <w:outlineLvl w:val="0"/>
        <w:rPr>
          <w:rFonts w:ascii="Arimo" w:eastAsia="Times New Roman" w:hAnsi="Arimo" w:cs="Times New Roman"/>
          <w:color w:val="252932"/>
          <w:sz w:val="34"/>
          <w:szCs w:val="36"/>
          <w:lang w:val="en-US" w:eastAsia="tr-TR"/>
        </w:rPr>
      </w:pPr>
      <w:bookmarkStart w:id="0" w:name="_GoBack"/>
      <w:bookmarkEnd w:id="0"/>
      <w:r w:rsidRPr="008C6B82">
        <w:rPr>
          <w:rFonts w:ascii="Arimo" w:eastAsia="Times New Roman" w:hAnsi="Arimo" w:cs="Times New Roman"/>
          <w:color w:val="252932"/>
          <w:sz w:val="34"/>
          <w:szCs w:val="36"/>
          <w:lang w:val="en-US" w:eastAsia="tr-TR"/>
        </w:rPr>
        <w:t>Senior Manager</w:t>
      </w:r>
      <w:r>
        <w:rPr>
          <w:rFonts w:ascii="Arimo" w:eastAsia="Times New Roman" w:hAnsi="Arimo" w:cs="Times New Roman"/>
          <w:color w:val="252932"/>
          <w:sz w:val="34"/>
          <w:szCs w:val="36"/>
          <w:lang w:val="en-US" w:eastAsia="tr-TR"/>
        </w:rPr>
        <w:t>,</w:t>
      </w:r>
      <w:r w:rsidRPr="008C6B82">
        <w:rPr>
          <w:rFonts w:ascii="Arimo" w:eastAsia="Times New Roman" w:hAnsi="Arimo" w:cs="Times New Roman"/>
          <w:color w:val="252932"/>
          <w:sz w:val="34"/>
          <w:szCs w:val="36"/>
          <w:lang w:val="en-US" w:eastAsia="tr-TR"/>
        </w:rPr>
        <w:t xml:space="preserve"> International Sales &amp; Services </w:t>
      </w:r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Default="00754A63" w:rsidP="00754A63">
      <w:pPr>
        <w:shd w:val="clear" w:color="auto" w:fill="FFFFFF"/>
        <w:spacing w:after="0" w:line="408" w:lineRule="atLeast"/>
        <w:ind w:right="120"/>
        <w:textAlignment w:val="center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</w:pPr>
      <w:r w:rsidRPr="00552E29"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  <w:t>Date of birth</w:t>
      </w:r>
      <w:r w:rsidRPr="00552E29"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  <w:tab/>
      </w:r>
      <w:r w:rsidR="00513331"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  <w:t xml:space="preserve">05 </w:t>
      </w:r>
      <w:r w:rsidRPr="00552E29"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  <w:t>1980</w:t>
      </w:r>
    </w:p>
    <w:p w:rsidR="00C526F1" w:rsidRPr="00552E29" w:rsidRDefault="00C526F1" w:rsidP="00754A63">
      <w:pPr>
        <w:shd w:val="clear" w:color="auto" w:fill="FFFFFF"/>
        <w:spacing w:after="0" w:line="408" w:lineRule="atLeast"/>
        <w:ind w:right="120"/>
        <w:textAlignment w:val="center"/>
        <w:outlineLvl w:val="3"/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</w:pPr>
      <w:r>
        <w:rPr>
          <w:rFonts w:ascii="Arimo" w:eastAsia="Times New Roman" w:hAnsi="Arimo" w:cs="Times New Roman"/>
          <w:b/>
          <w:bCs/>
          <w:color w:val="343434"/>
          <w:sz w:val="24"/>
          <w:szCs w:val="24"/>
          <w:lang w:val="en-US" w:eastAsia="tr-TR"/>
        </w:rPr>
        <w:t>Turkey – United Kingdom</w:t>
      </w:r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Pr="00552E29" w:rsidRDefault="00754A63" w:rsidP="00754A63">
      <w:pPr>
        <w:pStyle w:val="Balk4"/>
        <w:shd w:val="clear" w:color="auto" w:fill="FFFFFF"/>
        <w:spacing w:before="0" w:beforeAutospacing="0" w:after="0" w:afterAutospacing="0" w:line="408" w:lineRule="atLeast"/>
        <w:ind w:right="120"/>
        <w:textAlignment w:val="center"/>
        <w:rPr>
          <w:rFonts w:ascii="Arimo" w:hAnsi="Arimo"/>
          <w:color w:val="343434"/>
          <w:lang w:val="en-US"/>
        </w:rPr>
      </w:pPr>
      <w:r w:rsidRPr="00552E29">
        <w:rPr>
          <w:rFonts w:ascii="Arimo" w:hAnsi="Arimo"/>
          <w:color w:val="343434"/>
          <w:lang w:val="en-US"/>
        </w:rPr>
        <w:t>LinkedIn</w:t>
      </w:r>
      <w:r w:rsidRPr="00552E29">
        <w:rPr>
          <w:rFonts w:ascii="Arimo" w:hAnsi="Arimo"/>
          <w:b w:val="0"/>
          <w:bCs w:val="0"/>
          <w:color w:val="343434"/>
          <w:lang w:val="en-US"/>
        </w:rPr>
        <w:tab/>
      </w:r>
      <w:hyperlink r:id="rId7" w:tgtFrame="_blank" w:history="1">
        <w:r w:rsidRPr="00552E29">
          <w:rPr>
            <w:rFonts w:ascii="Arimo" w:hAnsi="Arimo"/>
            <w:color w:val="343434"/>
            <w:lang w:val="en-US"/>
          </w:rPr>
          <w:t>https://www.linkedin.com/in/mcagrisucu/</w:t>
        </w:r>
      </w:hyperlink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Default="00076FCC" w:rsidP="007260DB">
      <w:pPr>
        <w:pStyle w:val="Balk4"/>
        <w:shd w:val="clear" w:color="auto" w:fill="FFFFFF"/>
        <w:spacing w:before="0" w:beforeAutospacing="0" w:after="0" w:afterAutospacing="0" w:line="260" w:lineRule="atLeast"/>
        <w:ind w:right="119"/>
        <w:jc w:val="both"/>
        <w:textAlignment w:val="center"/>
        <w:rPr>
          <w:b w:val="0"/>
          <w:color w:val="343434"/>
          <w:sz w:val="22"/>
          <w:lang w:val="en-US"/>
        </w:rPr>
      </w:pPr>
      <w:r>
        <w:rPr>
          <w:b w:val="0"/>
          <w:color w:val="343434"/>
          <w:sz w:val="22"/>
          <w:lang w:val="en-US"/>
        </w:rPr>
        <w:t xml:space="preserve">Voice &amp; Mobile </w:t>
      </w:r>
      <w:r w:rsidR="00B30906">
        <w:rPr>
          <w:b w:val="0"/>
          <w:color w:val="343434"/>
          <w:sz w:val="22"/>
          <w:lang w:val="en-US"/>
        </w:rPr>
        <w:t xml:space="preserve">&amp; Data </w:t>
      </w:r>
      <w:r>
        <w:rPr>
          <w:b w:val="0"/>
          <w:color w:val="343434"/>
          <w:sz w:val="22"/>
          <w:lang w:val="en-US"/>
        </w:rPr>
        <w:t xml:space="preserve">Services </w:t>
      </w:r>
      <w:r w:rsidR="00C84D62">
        <w:rPr>
          <w:b w:val="0"/>
          <w:color w:val="343434"/>
          <w:sz w:val="22"/>
          <w:lang w:val="en-US"/>
        </w:rPr>
        <w:t>expert</w:t>
      </w:r>
      <w:r>
        <w:rPr>
          <w:b w:val="0"/>
          <w:color w:val="343434"/>
          <w:sz w:val="22"/>
          <w:lang w:val="en-US"/>
        </w:rPr>
        <w:t xml:space="preserve"> </w:t>
      </w:r>
      <w:r w:rsidR="00C84D62">
        <w:rPr>
          <w:b w:val="0"/>
          <w:color w:val="343434"/>
          <w:sz w:val="22"/>
          <w:lang w:val="en-US"/>
        </w:rPr>
        <w:t>with experience in the international wholesale industry.</w:t>
      </w:r>
    </w:p>
    <w:p w:rsidR="00C84D62" w:rsidRPr="00552E29" w:rsidRDefault="00C84D62" w:rsidP="007260DB">
      <w:pPr>
        <w:pStyle w:val="Balk4"/>
        <w:shd w:val="clear" w:color="auto" w:fill="FFFFFF"/>
        <w:spacing w:before="0" w:beforeAutospacing="0" w:after="0" w:afterAutospacing="0" w:line="260" w:lineRule="atLeast"/>
        <w:ind w:right="119"/>
        <w:jc w:val="both"/>
        <w:textAlignment w:val="center"/>
        <w:rPr>
          <w:b w:val="0"/>
          <w:color w:val="343434"/>
          <w:sz w:val="22"/>
          <w:lang w:val="en-US"/>
        </w:rPr>
      </w:pPr>
      <w:r w:rsidRPr="00C84D62">
        <w:rPr>
          <w:b w:val="0"/>
          <w:color w:val="343434"/>
          <w:sz w:val="22"/>
          <w:lang w:val="en-US"/>
        </w:rPr>
        <w:t xml:space="preserve">Strong at intercultural coordination, </w:t>
      </w:r>
      <w:r>
        <w:rPr>
          <w:b w:val="0"/>
          <w:color w:val="343434"/>
          <w:sz w:val="22"/>
          <w:lang w:val="en-US"/>
        </w:rPr>
        <w:t>sales</w:t>
      </w:r>
      <w:r w:rsidRPr="00C84D62">
        <w:rPr>
          <w:b w:val="0"/>
          <w:color w:val="343434"/>
          <w:sz w:val="22"/>
          <w:lang w:val="en-US"/>
        </w:rPr>
        <w:t>, business development, competitive analysis, scenario-thinking, due diligence, out-of-box thinking, extensive know-how in fix/mobile communications</w:t>
      </w:r>
      <w:r>
        <w:rPr>
          <w:b w:val="0"/>
          <w:color w:val="343434"/>
          <w:sz w:val="22"/>
          <w:lang w:val="en-US"/>
        </w:rPr>
        <w:t>.</w:t>
      </w:r>
    </w:p>
    <w:p w:rsidR="00754A63" w:rsidRPr="00552E29" w:rsidRDefault="00754A63" w:rsidP="00754A63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</w:pPr>
      <w:r w:rsidRPr="00552E29"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  <w:t>Experience</w:t>
      </w:r>
    </w:p>
    <w:p w:rsidR="00754A63" w:rsidRPr="008E5F3C" w:rsidRDefault="008C6B82" w:rsidP="00754A63">
      <w:pPr>
        <w:pStyle w:val="Balk4"/>
        <w:shd w:val="clear" w:color="auto" w:fill="FFFFFF"/>
        <w:spacing w:before="0" w:beforeAutospacing="0" w:after="0" w:afterAutospacing="0" w:line="200" w:lineRule="atLeast"/>
        <w:ind w:right="119"/>
        <w:textAlignment w:val="center"/>
        <w:rPr>
          <w:b w:val="0"/>
          <w:color w:val="343434"/>
          <w:sz w:val="22"/>
          <w:szCs w:val="22"/>
          <w:lang w:val="en-US"/>
        </w:rPr>
      </w:pPr>
      <w:r w:rsidRPr="008E5F3C">
        <w:rPr>
          <w:sz w:val="22"/>
          <w:szCs w:val="22"/>
          <w:lang w:val="en-US"/>
        </w:rPr>
        <w:t>2013-</w:t>
      </w:r>
      <w:r w:rsidR="00754A63" w:rsidRPr="008E5F3C">
        <w:rPr>
          <w:sz w:val="22"/>
          <w:szCs w:val="22"/>
          <w:lang w:val="en-US"/>
        </w:rPr>
        <w:t>present</w:t>
      </w:r>
      <w:r w:rsidR="00754A63" w:rsidRPr="008E5F3C">
        <w:rPr>
          <w:b w:val="0"/>
          <w:color w:val="343434"/>
          <w:sz w:val="22"/>
          <w:szCs w:val="22"/>
          <w:lang w:val="en-US"/>
        </w:rPr>
        <w:t> </w:t>
      </w:r>
    </w:p>
    <w:p w:rsidR="00754A63" w:rsidRPr="008E5F3C" w:rsidRDefault="008C6B82" w:rsidP="00754A63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i/>
          <w:iCs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 xml:space="preserve">Senior International Sales &amp; Services </w:t>
      </w:r>
      <w:r w:rsidR="00754A63" w:rsidRPr="008E5F3C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Manager</w:t>
      </w:r>
      <w:r w:rsidR="00754A63" w:rsidRPr="008E5F3C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ab/>
      </w:r>
      <w:r w:rsidR="00754A63" w:rsidRPr="008E5F3C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>Turk Telekom</w:t>
      </w:r>
    </w:p>
    <w:p w:rsidR="00754A63" w:rsidRPr="008E5F3C" w:rsidRDefault="00754A63" w:rsidP="00754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</w:p>
    <w:p w:rsidR="00754A63" w:rsidRPr="008E5F3C" w:rsidRDefault="00754A63" w:rsidP="00754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 xml:space="preserve">Responsibilities: </w:t>
      </w:r>
      <w:r w:rsidR="00500614" w:rsidRPr="008E5F3C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 xml:space="preserve">Wholesale Voice </w:t>
      </w:r>
      <w:r w:rsidR="008C6B82" w:rsidRPr="008E5F3C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&amp;</w:t>
      </w:r>
      <w:r w:rsidR="00500614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 xml:space="preserve"> Mobile Services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Led international voice, roaming and SMS operations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Managed the commercial relations with Carriers (fixed, mobile, ISP</w:t>
      </w:r>
      <w:r w:rsidR="001906D4">
        <w:rPr>
          <w:rFonts w:ascii="Times New Roman" w:eastAsia="Times New Roman" w:hAnsi="Times New Roman" w:cs="Times New Roman"/>
          <w:color w:val="343434"/>
          <w:lang w:val="en-US" w:eastAsia="tr-TR"/>
        </w:rPr>
        <w:t>, OTT</w:t>
      </w:r>
      <w:r w:rsidR="00612FE8">
        <w:rPr>
          <w:rFonts w:ascii="Times New Roman" w:eastAsia="Times New Roman" w:hAnsi="Times New Roman" w:cs="Times New Roman"/>
          <w:color w:val="343434"/>
          <w:lang w:val="en-US" w:eastAsia="tr-TR"/>
        </w:rPr>
        <w:t>, platforms</w:t>
      </w: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)</w:t>
      </w:r>
    </w:p>
    <w:p w:rsidR="00754A63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Developed and consolidated the turnover of accounts for the portfolio of international carrier products</w:t>
      </w:r>
    </w:p>
    <w:p w:rsidR="005B2ACD" w:rsidRPr="008E5F3C" w:rsidRDefault="005B2ACD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>
        <w:rPr>
          <w:rFonts w:ascii="Times New Roman" w:eastAsia="Times New Roman" w:hAnsi="Times New Roman" w:cs="Times New Roman"/>
          <w:color w:val="343434"/>
          <w:lang w:val="en-US" w:eastAsia="tr-TR"/>
        </w:rPr>
        <w:t>Budget preparation, actual/budget analysis, set team KPI’s, managed performance reviews and staff motivation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Optimized costs for the termination of international products</w:t>
      </w:r>
      <w:r w:rsidR="003E7DDB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and ensure all group companies are in line with the targets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Proposed a commercial strategy for each country manager </w:t>
      </w:r>
      <w:r w:rsidR="00A94DDA"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considering</w:t>
      </w: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market and regulatory changes as well as evolution of existing costumers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Managed the voice</w:t>
      </w:r>
      <w:r w:rsidR="00BC0701"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&amp; roaming</w:t>
      </w: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trading activity development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Coordinated and managed international voice products within the company such as c</w:t>
      </w:r>
      <w:r w:rsidR="004D7D8B"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ampaigns, tariffs, market entry</w:t>
      </w:r>
    </w:p>
    <w:p w:rsidR="00754A63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Negotiated and updated bilateral agreements, managed contracts with current and potential customers</w:t>
      </w:r>
    </w:p>
    <w:p w:rsidR="003346E0" w:rsidRPr="008E5F3C" w:rsidRDefault="003346E0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3346E0">
        <w:rPr>
          <w:rFonts w:ascii="Times New Roman" w:eastAsia="Times New Roman" w:hAnsi="Times New Roman" w:cs="Times New Roman"/>
          <w:color w:val="343434"/>
          <w:lang w:val="en-US" w:eastAsia="tr-TR"/>
        </w:rPr>
        <w:t>Coordinat</w:t>
      </w:r>
      <w:r>
        <w:rPr>
          <w:rFonts w:ascii="Times New Roman" w:eastAsia="Times New Roman" w:hAnsi="Times New Roman" w:cs="Times New Roman"/>
          <w:color w:val="343434"/>
          <w:lang w:val="en-US" w:eastAsia="tr-TR"/>
        </w:rPr>
        <w:t>ed</w:t>
      </w:r>
      <w:r w:rsidRPr="003346E0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</w:t>
      </w:r>
      <w:r>
        <w:rPr>
          <w:rFonts w:ascii="Times New Roman" w:eastAsia="Times New Roman" w:hAnsi="Times New Roman" w:cs="Times New Roman"/>
          <w:color w:val="343434"/>
          <w:lang w:val="en-US" w:eastAsia="tr-TR"/>
        </w:rPr>
        <w:t>o</w:t>
      </w:r>
      <w:r w:rsidRPr="003346E0">
        <w:rPr>
          <w:rFonts w:ascii="Times New Roman" w:eastAsia="Times New Roman" w:hAnsi="Times New Roman" w:cs="Times New Roman"/>
          <w:color w:val="343434"/>
          <w:lang w:val="en-US" w:eastAsia="tr-TR"/>
        </w:rPr>
        <w:t>perational teams for implementation of new products /services</w:t>
      </w:r>
      <w:r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and ensure services are up and running with the required SLAs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Participated in various international conferences, organized business meetings and gave presentations</w:t>
      </w:r>
    </w:p>
    <w:p w:rsidR="00754A63" w:rsidRPr="008E5F3C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Led the team for integrating a system for all voice products (</w:t>
      </w:r>
      <w:proofErr w:type="spellStart"/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Linxa</w:t>
      </w:r>
      <w:proofErr w:type="spellEnd"/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)</w:t>
      </w:r>
      <w:r w:rsidR="003370D5"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&amp; roaming analytics tool</w:t>
      </w:r>
      <w:r w:rsidR="00457F5D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(</w:t>
      </w:r>
      <w:proofErr w:type="spellStart"/>
      <w:r w:rsidR="00457F5D">
        <w:rPr>
          <w:rFonts w:ascii="Times New Roman" w:eastAsia="Times New Roman" w:hAnsi="Times New Roman" w:cs="Times New Roman"/>
          <w:color w:val="343434"/>
          <w:lang w:val="en-US" w:eastAsia="tr-TR"/>
        </w:rPr>
        <w:t>nextgen</w:t>
      </w:r>
      <w:proofErr w:type="spellEnd"/>
      <w:r w:rsidR="00457F5D">
        <w:rPr>
          <w:rFonts w:ascii="Times New Roman" w:eastAsia="Times New Roman" w:hAnsi="Times New Roman" w:cs="Times New Roman"/>
          <w:color w:val="343434"/>
          <w:lang w:val="en-US" w:eastAsia="tr-TR"/>
        </w:rPr>
        <w:t>)</w:t>
      </w:r>
      <w:r w:rsidR="005B2ACD">
        <w:rPr>
          <w:rFonts w:ascii="Times New Roman" w:eastAsia="Times New Roman" w:hAnsi="Times New Roman" w:cs="Times New Roman"/>
          <w:color w:val="343434"/>
          <w:lang w:val="en-US" w:eastAsia="tr-TR"/>
        </w:rPr>
        <w:t>. Organized a team for int’l customer satisfaction and set the processes for complaint management.</w:t>
      </w:r>
    </w:p>
    <w:p w:rsidR="00552E29" w:rsidRPr="008E5F3C" w:rsidRDefault="00754A63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E5F3C">
        <w:rPr>
          <w:rFonts w:ascii="Times New Roman" w:eastAsia="Times New Roman" w:hAnsi="Times New Roman" w:cs="Times New Roman"/>
          <w:color w:val="343434"/>
          <w:lang w:val="en-US" w:eastAsia="tr-TR"/>
        </w:rPr>
        <w:t>Reporting in all levels</w:t>
      </w:r>
      <w:r w:rsidR="001B10E5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(P&amp;L, </w:t>
      </w:r>
      <w:r w:rsidR="006B6B9F">
        <w:rPr>
          <w:rFonts w:ascii="Times New Roman" w:eastAsia="Times New Roman" w:hAnsi="Times New Roman" w:cs="Times New Roman"/>
          <w:color w:val="343434"/>
          <w:lang w:val="en-US" w:eastAsia="tr-TR"/>
        </w:rPr>
        <w:t>s</w:t>
      </w:r>
      <w:r w:rsidR="00FA55D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ervice </w:t>
      </w:r>
      <w:r w:rsidR="006B6B9F">
        <w:rPr>
          <w:rFonts w:ascii="Times New Roman" w:eastAsia="Times New Roman" w:hAnsi="Times New Roman" w:cs="Times New Roman"/>
          <w:color w:val="343434"/>
          <w:lang w:val="en-US" w:eastAsia="tr-TR"/>
        </w:rPr>
        <w:t>l</w:t>
      </w:r>
      <w:r w:rsidR="00FA55D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evel, KPI and </w:t>
      </w:r>
      <w:r w:rsidR="006B6B9F">
        <w:rPr>
          <w:rFonts w:ascii="Times New Roman" w:eastAsia="Times New Roman" w:hAnsi="Times New Roman" w:cs="Times New Roman"/>
          <w:color w:val="343434"/>
          <w:lang w:val="en-US" w:eastAsia="tr-TR"/>
        </w:rPr>
        <w:t>bonus</w:t>
      </w:r>
      <w:r w:rsidR="00FA55D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reports</w:t>
      </w:r>
      <w:r w:rsidR="00F64AE9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&amp; market share/targets</w:t>
      </w:r>
      <w:r w:rsidR="00FA55D3">
        <w:rPr>
          <w:rFonts w:ascii="Times New Roman" w:eastAsia="Times New Roman" w:hAnsi="Times New Roman" w:cs="Times New Roman"/>
          <w:color w:val="343434"/>
          <w:lang w:val="en-US" w:eastAsia="tr-TR"/>
        </w:rPr>
        <w:t>)</w:t>
      </w:r>
    </w:p>
    <w:p w:rsidR="00552E29" w:rsidRPr="00B31B47" w:rsidRDefault="00552E29" w:rsidP="00552E29">
      <w:pPr>
        <w:pStyle w:val="Balk4"/>
        <w:shd w:val="clear" w:color="auto" w:fill="FFFFFF"/>
        <w:spacing w:before="0" w:beforeAutospacing="0" w:after="0" w:afterAutospacing="0" w:line="200" w:lineRule="atLeast"/>
        <w:ind w:right="119"/>
        <w:textAlignment w:val="center"/>
        <w:rPr>
          <w:sz w:val="22"/>
          <w:szCs w:val="22"/>
          <w:lang w:val="en-US"/>
        </w:rPr>
      </w:pPr>
      <w:r w:rsidRPr="00B31B47">
        <w:rPr>
          <w:sz w:val="22"/>
          <w:szCs w:val="22"/>
          <w:lang w:val="en-US"/>
        </w:rPr>
        <w:t>2010-2013</w:t>
      </w:r>
    </w:p>
    <w:p w:rsidR="00552E29" w:rsidRPr="00B31B47" w:rsidRDefault="00552E29" w:rsidP="00552E29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International Managed &amp; Integrated Services Manager</w:t>
      </w:r>
      <w:r w:rsidRPr="00B31B47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ab/>
      </w:r>
      <w:r w:rsidRPr="00B31B47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>Turk Telekom</w:t>
      </w:r>
    </w:p>
    <w:p w:rsidR="00552E29" w:rsidRPr="00B31B47" w:rsidRDefault="00552E29" w:rsidP="0055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</w:p>
    <w:p w:rsidR="00552E29" w:rsidRPr="00B31B47" w:rsidRDefault="00552E29" w:rsidP="0055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Responsibilities: Managed &amp; Integrated Services</w:t>
      </w:r>
    </w:p>
    <w:p w:rsidR="00552E29" w:rsidRPr="00B31B47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t>Lead international managed services contracting process and ensure all contracts are high quality, clear and straightforward</w:t>
      </w:r>
    </w:p>
    <w:p w:rsidR="00552E29" w:rsidRPr="00B31B47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t>Performed business review on all SOWs, change orders and other related agreements</w:t>
      </w:r>
    </w:p>
    <w:p w:rsidR="00552E29" w:rsidRPr="00B31B47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t>Supported sales teams</w:t>
      </w:r>
      <w:r w:rsidR="004E4099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for both data &amp; voice services</w:t>
      </w:r>
    </w:p>
    <w:p w:rsidR="00552E29" w:rsidRPr="00B31B47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lastRenderedPageBreak/>
        <w:t>Managed pricing processes with acceptable margins based on management approved guidelines</w:t>
      </w:r>
    </w:p>
    <w:p w:rsidR="00552E29" w:rsidRDefault="008C6B82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t>Provided internal and external marketing for new managed services portfolio</w:t>
      </w:r>
    </w:p>
    <w:p w:rsidR="00B31B47" w:rsidRDefault="00B31B47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t>Ensured consistent delivery of financial, technical, and customer support efforts for all customers</w:t>
      </w:r>
    </w:p>
    <w:p w:rsidR="00B31B47" w:rsidRDefault="00B31B47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31B47">
        <w:rPr>
          <w:rFonts w:ascii="Times New Roman" w:eastAsia="Times New Roman" w:hAnsi="Times New Roman" w:cs="Times New Roman"/>
          <w:color w:val="343434"/>
          <w:lang w:val="en-US" w:eastAsia="tr-TR"/>
        </w:rPr>
        <w:t>Annual budgets and quarterly forecasts</w:t>
      </w:r>
      <w:r w:rsidR="004F2761">
        <w:rPr>
          <w:rFonts w:ascii="Times New Roman" w:eastAsia="Times New Roman" w:hAnsi="Times New Roman" w:cs="Times New Roman"/>
          <w:color w:val="343434"/>
          <w:lang w:val="en-US" w:eastAsia="tr-TR"/>
        </w:rPr>
        <w:t>, reporting directly to head of int’l</w:t>
      </w:r>
    </w:p>
    <w:p w:rsidR="00E93D00" w:rsidRPr="00E93D00" w:rsidRDefault="00E93D00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Analyzed </w:t>
      </w:r>
      <w:proofErr w:type="spellStart"/>
      <w:r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>Albtelecom</w:t>
      </w:r>
      <w:proofErr w:type="spellEnd"/>
      <w:r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and Eagle Mobile’s commercial and financial position in Albania &amp; Balkan Market for board. Participated the due-diligence and acquisition process of </w:t>
      </w:r>
      <w:proofErr w:type="spellStart"/>
      <w:r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>Albtelecom</w:t>
      </w:r>
      <w:proofErr w:type="spellEnd"/>
      <w:r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>.</w:t>
      </w:r>
    </w:p>
    <w:p w:rsidR="00E93D00" w:rsidRPr="00E93D00" w:rsidRDefault="00986D85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>
        <w:rPr>
          <w:rFonts w:ascii="Times New Roman" w:eastAsia="Times New Roman" w:hAnsi="Times New Roman" w:cs="Times New Roman"/>
          <w:color w:val="343434"/>
          <w:lang w:val="en-US" w:eastAsia="tr-TR"/>
        </w:rPr>
        <w:t>Participated</w:t>
      </w:r>
      <w:r w:rsidR="00E93D00"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the due-diligence and acquisition process of </w:t>
      </w:r>
      <w:proofErr w:type="spellStart"/>
      <w:r w:rsidR="00E93D00"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>Invitel</w:t>
      </w:r>
      <w:proofErr w:type="spellEnd"/>
      <w:r w:rsidR="00E93D00" w:rsidRPr="00E93D00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deal which has 221 Million Euro transaction value.</w:t>
      </w:r>
    </w:p>
    <w:p w:rsidR="00552E29" w:rsidRPr="00A31169" w:rsidRDefault="00552E29" w:rsidP="00552E29">
      <w:pPr>
        <w:pStyle w:val="Balk4"/>
        <w:shd w:val="clear" w:color="auto" w:fill="FFFFFF"/>
        <w:spacing w:before="0" w:beforeAutospacing="0" w:after="0" w:afterAutospacing="0" w:line="200" w:lineRule="atLeast"/>
        <w:ind w:right="119"/>
        <w:textAlignment w:val="center"/>
        <w:rPr>
          <w:sz w:val="22"/>
          <w:szCs w:val="22"/>
          <w:lang w:val="en-US"/>
        </w:rPr>
      </w:pPr>
      <w:r w:rsidRPr="00A31169">
        <w:rPr>
          <w:sz w:val="22"/>
          <w:szCs w:val="22"/>
          <w:lang w:val="en-US"/>
        </w:rPr>
        <w:t>2005-2010</w:t>
      </w:r>
    </w:p>
    <w:p w:rsidR="00552E29" w:rsidRPr="00A31169" w:rsidRDefault="00552E29" w:rsidP="00552E29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Senior Account Manager</w:t>
      </w:r>
      <w:r w:rsidRPr="00A31169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ab/>
      </w:r>
      <w:r w:rsidRPr="00A31169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>Turk Telekom</w:t>
      </w:r>
    </w:p>
    <w:p w:rsidR="00552E29" w:rsidRPr="00A31169" w:rsidRDefault="00552E29" w:rsidP="0055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</w:p>
    <w:p w:rsidR="00552E29" w:rsidRPr="00A31169" w:rsidRDefault="00552E29" w:rsidP="00552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Responsibilities: International Wholesale Voice</w:t>
      </w:r>
    </w:p>
    <w:p w:rsidR="00552E29" w:rsidRPr="00A31169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color w:val="343434"/>
          <w:lang w:val="en-US" w:eastAsia="tr-TR"/>
        </w:rPr>
        <w:t>Marketing and selling international wholesale voice solutions</w:t>
      </w:r>
    </w:p>
    <w:p w:rsidR="00552E29" w:rsidRPr="00A31169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color w:val="343434"/>
          <w:lang w:val="en-US" w:eastAsia="tr-TR"/>
        </w:rPr>
        <w:t>Responsible for the further development of customer portfolio</w:t>
      </w:r>
      <w:r w:rsidR="00B022A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and interconnects</w:t>
      </w:r>
    </w:p>
    <w:p w:rsidR="00552E29" w:rsidRPr="00A31169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color w:val="343434"/>
          <w:lang w:val="en-US" w:eastAsia="tr-TR"/>
        </w:rPr>
        <w:t>Managed relationships with assigned key operators and interacted at all levels within the customers' organizations</w:t>
      </w:r>
    </w:p>
    <w:p w:rsidR="00552E29" w:rsidRPr="00A31169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color w:val="343434"/>
          <w:lang w:val="en-US" w:eastAsia="tr-TR"/>
        </w:rPr>
        <w:t>Coordinated the operation end-to-end implementation of contracts from negotiation to full service deployment</w:t>
      </w:r>
    </w:p>
    <w:p w:rsidR="00552E29" w:rsidRPr="00A31169" w:rsidRDefault="00552E29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color w:val="343434"/>
          <w:lang w:val="en-US" w:eastAsia="tr-TR"/>
        </w:rPr>
        <w:t>Proposed new feasible ideas for further product development based on industry and customer feedback</w:t>
      </w:r>
    </w:p>
    <w:p w:rsidR="00F951EF" w:rsidRPr="00A31169" w:rsidRDefault="00F951EF" w:rsidP="00552E2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A31169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Voice trading, swap deals, bilateral agreements, </w:t>
      </w:r>
      <w:r w:rsidR="00A557E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full P&amp;L responsibility for more than 30 </w:t>
      </w:r>
      <w:r w:rsidR="00B022A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int’l (~4 B minutes &amp; ~€ 80 </w:t>
      </w:r>
      <w:proofErr w:type="spellStart"/>
      <w:r w:rsidR="00B022A3">
        <w:rPr>
          <w:rFonts w:ascii="Times New Roman" w:eastAsia="Times New Roman" w:hAnsi="Times New Roman" w:cs="Times New Roman"/>
          <w:color w:val="343434"/>
          <w:lang w:val="en-US" w:eastAsia="tr-TR"/>
        </w:rPr>
        <w:t>mio</w:t>
      </w:r>
      <w:proofErr w:type="spellEnd"/>
      <w:r w:rsidR="00B022A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 year) and 15 domestic accounts (~300 M minutes &amp; € 20 </w:t>
      </w:r>
      <w:proofErr w:type="spellStart"/>
      <w:r w:rsidR="00B022A3">
        <w:rPr>
          <w:rFonts w:ascii="Times New Roman" w:eastAsia="Times New Roman" w:hAnsi="Times New Roman" w:cs="Times New Roman"/>
          <w:color w:val="343434"/>
          <w:lang w:val="en-US" w:eastAsia="tr-TR"/>
        </w:rPr>
        <w:t>mio</w:t>
      </w:r>
      <w:proofErr w:type="spellEnd"/>
      <w:r w:rsidR="00B022A3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 year)</w:t>
      </w:r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Pr="001713AF" w:rsidRDefault="00754A63" w:rsidP="00754A63">
      <w:pPr>
        <w:pStyle w:val="Balk4"/>
        <w:shd w:val="clear" w:color="auto" w:fill="FFFFFF"/>
        <w:spacing w:before="0" w:beforeAutospacing="0" w:after="0" w:afterAutospacing="0" w:line="200" w:lineRule="atLeast"/>
        <w:ind w:right="119"/>
        <w:textAlignment w:val="center"/>
        <w:rPr>
          <w:sz w:val="22"/>
          <w:szCs w:val="22"/>
          <w:lang w:val="en-US"/>
        </w:rPr>
      </w:pPr>
      <w:r w:rsidRPr="001713AF">
        <w:rPr>
          <w:sz w:val="22"/>
          <w:szCs w:val="22"/>
          <w:lang w:val="en-US"/>
        </w:rPr>
        <w:t>2003-2004</w:t>
      </w:r>
    </w:p>
    <w:p w:rsidR="00754A63" w:rsidRPr="001713AF" w:rsidRDefault="00754A63" w:rsidP="00754A63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Export Sales Manager</w:t>
      </w:r>
      <w:r w:rsidRPr="001713AF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ab/>
      </w:r>
      <w:r w:rsidR="001713AF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ab/>
      </w:r>
      <w:r w:rsidR="001713AF" w:rsidRPr="001713AF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>International Glass</w:t>
      </w:r>
      <w:r w:rsidR="00444F18" w:rsidRPr="001713AF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 xml:space="preserve"> Manufacturing Co.</w:t>
      </w:r>
    </w:p>
    <w:p w:rsidR="00754A63" w:rsidRPr="001713AF" w:rsidRDefault="00754A63" w:rsidP="00754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</w:p>
    <w:p w:rsidR="00754A63" w:rsidRPr="001713AF" w:rsidRDefault="00754A63" w:rsidP="00754A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Responsibilities: Export Sales Manager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Responsible for driving sales into countries where no subsidiaries exist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Senior relationships within key customers</w:t>
      </w:r>
    </w:p>
    <w:p w:rsidR="00754A63" w:rsidRPr="001713AF" w:rsidRDefault="00BD7C51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>
        <w:rPr>
          <w:rFonts w:ascii="Times New Roman" w:eastAsia="Times New Roman" w:hAnsi="Times New Roman" w:cs="Times New Roman"/>
          <w:color w:val="343434"/>
          <w:lang w:val="en-US" w:eastAsia="tr-TR"/>
        </w:rPr>
        <w:t>R</w:t>
      </w:r>
      <w:r w:rsidR="00754A63"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esponsible for approximately 50% of global turnover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Knowledge of export procedures and regulations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Preparing price offers and follow-up customer orders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Planning and implementing sales activities in line with the company export sales strategies </w:t>
      </w:r>
    </w:p>
    <w:p w:rsidR="00754A63" w:rsidRPr="00552E29" w:rsidRDefault="00754A63" w:rsidP="00754A63">
      <w:pPr>
        <w:pStyle w:val="Balk4"/>
        <w:shd w:val="clear" w:color="auto" w:fill="FFFFFF"/>
        <w:spacing w:before="0" w:beforeAutospacing="0" w:after="0" w:afterAutospacing="0" w:line="408" w:lineRule="atLeast"/>
        <w:ind w:right="120"/>
        <w:textAlignment w:val="center"/>
        <w:rPr>
          <w:sz w:val="22"/>
          <w:lang w:val="en-US"/>
        </w:rPr>
      </w:pPr>
      <w:r w:rsidRPr="00552E29">
        <w:rPr>
          <w:sz w:val="22"/>
          <w:lang w:val="en-US"/>
        </w:rPr>
        <w:t>2002</w:t>
      </w:r>
      <w:r w:rsidR="00C6342C">
        <w:rPr>
          <w:sz w:val="22"/>
          <w:lang w:val="en-US"/>
        </w:rPr>
        <w:t>-</w:t>
      </w:r>
      <w:r w:rsidRPr="00552E29">
        <w:rPr>
          <w:sz w:val="22"/>
          <w:lang w:val="en-US"/>
        </w:rPr>
        <w:t>2003</w:t>
      </w:r>
    </w:p>
    <w:p w:rsidR="00754A63" w:rsidRPr="001713AF" w:rsidRDefault="00754A63" w:rsidP="00754A63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i/>
          <w:iCs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Marketing Expert</w:t>
      </w:r>
      <w:r w:rsidRPr="001713AF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ab/>
      </w:r>
      <w:r w:rsidRPr="001713AF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>K</w:t>
      </w:r>
      <w:r w:rsidR="00444F18" w:rsidRPr="001713AF">
        <w:rPr>
          <w:rFonts w:ascii="Times New Roman" w:eastAsia="Times New Roman" w:hAnsi="Times New Roman" w:cs="Times New Roman"/>
          <w:b/>
          <w:i/>
          <w:iCs/>
          <w:color w:val="343434"/>
          <w:lang w:val="en-US" w:eastAsia="tr-TR"/>
        </w:rPr>
        <w:t>T Investment Bank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Ensure and maintain the continuity of existing customer relations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Identify potential customers within specified sectors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Make necessary reports regarding the sales results realized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Contribute to the product process by following the trends, changes and developments in the sector</w:t>
      </w:r>
    </w:p>
    <w:p w:rsidR="00754A63" w:rsidRPr="001713AF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Increase credit volume of existing accounts</w:t>
      </w:r>
    </w:p>
    <w:p w:rsidR="00754A63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1713AF">
        <w:rPr>
          <w:rFonts w:ascii="Times New Roman" w:eastAsia="Times New Roman" w:hAnsi="Times New Roman" w:cs="Times New Roman"/>
          <w:color w:val="343434"/>
          <w:lang w:val="en-US" w:eastAsia="tr-TR"/>
        </w:rPr>
        <w:t>Plan and make customer visits according to the budget goals</w:t>
      </w:r>
    </w:p>
    <w:p w:rsidR="008F5167" w:rsidRPr="001713AF" w:rsidRDefault="008F5167" w:rsidP="008F51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43434"/>
          <w:lang w:val="en-US" w:eastAsia="tr-TR"/>
        </w:rPr>
      </w:pPr>
    </w:p>
    <w:p w:rsidR="00754A63" w:rsidRPr="00552E29" w:rsidRDefault="00754A63" w:rsidP="00754A63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</w:pPr>
      <w:r w:rsidRPr="00552E29"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  <w:lastRenderedPageBreak/>
        <w:t>Education</w:t>
      </w:r>
    </w:p>
    <w:p w:rsidR="00754A63" w:rsidRPr="004F41E3" w:rsidRDefault="00754A63" w:rsidP="00754A63">
      <w:pPr>
        <w:pStyle w:val="Balk4"/>
        <w:shd w:val="clear" w:color="auto" w:fill="FFFFFF"/>
        <w:spacing w:before="0" w:beforeAutospacing="0" w:after="0" w:afterAutospacing="0" w:line="408" w:lineRule="atLeast"/>
        <w:ind w:right="120"/>
        <w:textAlignment w:val="center"/>
        <w:rPr>
          <w:color w:val="343434"/>
          <w:sz w:val="22"/>
          <w:szCs w:val="22"/>
          <w:lang w:val="en-US"/>
        </w:rPr>
      </w:pPr>
      <w:r w:rsidRPr="004F41E3">
        <w:rPr>
          <w:sz w:val="22"/>
          <w:szCs w:val="22"/>
          <w:lang w:val="en-US"/>
        </w:rPr>
        <w:t>1998-2002</w:t>
      </w:r>
      <w:r w:rsidRPr="004F41E3">
        <w:rPr>
          <w:sz w:val="22"/>
          <w:szCs w:val="22"/>
          <w:lang w:val="en-US"/>
        </w:rPr>
        <w:tab/>
      </w:r>
      <w:r w:rsidRPr="004F41E3">
        <w:rPr>
          <w:color w:val="343434"/>
          <w:sz w:val="22"/>
          <w:szCs w:val="22"/>
          <w:lang w:val="en-US"/>
        </w:rPr>
        <w:t>Istanbul Technical University</w:t>
      </w:r>
    </w:p>
    <w:p w:rsidR="00754A63" w:rsidRPr="004F41E3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4F41E3">
        <w:rPr>
          <w:rFonts w:ascii="Times New Roman" w:eastAsia="Times New Roman" w:hAnsi="Times New Roman" w:cs="Times New Roman"/>
          <w:color w:val="343434"/>
          <w:lang w:val="en-US" w:eastAsia="tr-TR"/>
        </w:rPr>
        <w:t>BSc, Management Engineering</w:t>
      </w:r>
    </w:p>
    <w:p w:rsidR="00754A63" w:rsidRDefault="00754A63" w:rsidP="00754A63">
      <w:pPr>
        <w:pStyle w:val="Balk4"/>
        <w:shd w:val="clear" w:color="auto" w:fill="FFFFFF"/>
        <w:spacing w:before="0" w:beforeAutospacing="0" w:after="0" w:afterAutospacing="0" w:line="200" w:lineRule="atLeast"/>
        <w:ind w:right="119"/>
        <w:jc w:val="both"/>
        <w:textAlignment w:val="center"/>
        <w:rPr>
          <w:b w:val="0"/>
          <w:color w:val="343434"/>
          <w:sz w:val="22"/>
          <w:lang w:val="en-US"/>
        </w:rPr>
      </w:pPr>
      <w:r w:rsidRPr="00552E29">
        <w:rPr>
          <w:b w:val="0"/>
          <w:color w:val="343434"/>
          <w:sz w:val="22"/>
          <w:lang w:val="en-US"/>
        </w:rPr>
        <w:t xml:space="preserve">Management Engineering is a scientific discipline, which designs, implements and/or develops models, processes and systems by </w:t>
      </w:r>
      <w:r w:rsidR="004F41E3" w:rsidRPr="00552E29">
        <w:rPr>
          <w:b w:val="0"/>
          <w:color w:val="343434"/>
          <w:sz w:val="22"/>
          <w:lang w:val="en-US"/>
        </w:rPr>
        <w:t>considering</w:t>
      </w:r>
      <w:r w:rsidRPr="00552E29">
        <w:rPr>
          <w:b w:val="0"/>
          <w:color w:val="343434"/>
          <w:sz w:val="22"/>
          <w:lang w:val="en-US"/>
        </w:rPr>
        <w:t xml:space="preserve"> the engineering relationships between the management tasks of planning, organizing, leading and controlling and the human element in production, research, marketing, finance and other services.</w:t>
      </w:r>
    </w:p>
    <w:p w:rsidR="006940CE" w:rsidRPr="00552E29" w:rsidRDefault="006940CE" w:rsidP="00754A63">
      <w:pPr>
        <w:pStyle w:val="Balk4"/>
        <w:shd w:val="clear" w:color="auto" w:fill="FFFFFF"/>
        <w:spacing w:before="0" w:beforeAutospacing="0" w:after="0" w:afterAutospacing="0" w:line="200" w:lineRule="atLeast"/>
        <w:ind w:right="119"/>
        <w:jc w:val="both"/>
        <w:textAlignment w:val="center"/>
        <w:rPr>
          <w:b w:val="0"/>
          <w:color w:val="343434"/>
          <w:sz w:val="22"/>
          <w:lang w:val="en-US"/>
        </w:rPr>
      </w:pPr>
    </w:p>
    <w:p w:rsidR="00754A63" w:rsidRPr="00552E29" w:rsidRDefault="00754A63" w:rsidP="00754A63">
      <w:pPr>
        <w:shd w:val="clear" w:color="auto" w:fill="FFFFFF"/>
        <w:spacing w:after="0" w:line="240" w:lineRule="auto"/>
        <w:textAlignment w:val="top"/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</w:pPr>
      <w:r w:rsidRPr="00552E29">
        <w:rPr>
          <w:rFonts w:ascii="Arimo" w:eastAsia="Times New Roman" w:hAnsi="Arimo" w:cs="Times New Roman"/>
          <w:color w:val="343434"/>
          <w:sz w:val="2"/>
          <w:szCs w:val="2"/>
          <w:lang w:val="en-US" w:eastAsia="tr-TR"/>
        </w:rPr>
        <w:t> </w:t>
      </w:r>
    </w:p>
    <w:p w:rsidR="00754A63" w:rsidRPr="008D3F18" w:rsidRDefault="00754A63" w:rsidP="00754A63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  <w:r w:rsidRPr="008D3F18">
        <w:rPr>
          <w:rFonts w:ascii="Times New Roman" w:eastAsia="Times New Roman" w:hAnsi="Times New Roman" w:cs="Times New Roman"/>
          <w:b/>
          <w:bCs/>
          <w:lang w:val="en-US" w:eastAsia="tr-TR"/>
        </w:rPr>
        <w:t>2012-2013</w:t>
      </w:r>
      <w:r w:rsidRPr="008D3F18">
        <w:rPr>
          <w:rFonts w:ascii="Times New Roman" w:eastAsia="Times New Roman" w:hAnsi="Times New Roman" w:cs="Times New Roman"/>
          <w:b/>
          <w:bCs/>
          <w:lang w:val="en-US" w:eastAsia="tr-TR"/>
        </w:rPr>
        <w:tab/>
      </w:r>
      <w:r w:rsidRPr="008D3F18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İstanbul University</w:t>
      </w:r>
    </w:p>
    <w:p w:rsidR="00754A63" w:rsidRPr="004F41E3" w:rsidRDefault="008D3F18" w:rsidP="004F41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8D3F18">
        <w:rPr>
          <w:rFonts w:ascii="Times New Roman" w:eastAsia="Times New Roman" w:hAnsi="Times New Roman" w:cs="Times New Roman"/>
          <w:color w:val="343434"/>
          <w:lang w:val="en-US" w:eastAsia="tr-TR"/>
        </w:rPr>
        <w:t>MBA, Business</w:t>
      </w:r>
      <w:r w:rsidR="00754A63" w:rsidRPr="008D3F18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Administration</w:t>
      </w:r>
      <w:r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(perception management)</w:t>
      </w:r>
    </w:p>
    <w:p w:rsidR="00754A63" w:rsidRPr="00B70A6D" w:rsidRDefault="00754A63" w:rsidP="00754A63">
      <w:pPr>
        <w:shd w:val="clear" w:color="auto" w:fill="FFFFFF"/>
        <w:spacing w:after="0" w:line="408" w:lineRule="atLeast"/>
        <w:textAlignment w:val="top"/>
        <w:outlineLvl w:val="5"/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</w:pPr>
      <w:r w:rsidRPr="00B70A6D">
        <w:rPr>
          <w:rFonts w:ascii="Times New Roman" w:eastAsia="Times New Roman" w:hAnsi="Times New Roman" w:cs="Times New Roman"/>
          <w:lang w:val="en-US" w:eastAsia="tr-TR"/>
        </w:rPr>
        <w:t>2018</w:t>
      </w:r>
      <w:r w:rsidR="00B70A6D">
        <w:rPr>
          <w:rFonts w:ascii="Times New Roman" w:eastAsia="Times New Roman" w:hAnsi="Times New Roman" w:cs="Times New Roman"/>
          <w:b/>
          <w:bCs/>
          <w:lang w:val="en-US" w:eastAsia="tr-TR"/>
        </w:rPr>
        <w:t>-</w:t>
      </w:r>
      <w:r w:rsidR="002F60ED">
        <w:rPr>
          <w:rFonts w:ascii="Times New Roman" w:eastAsia="Times New Roman" w:hAnsi="Times New Roman" w:cs="Times New Roman"/>
          <w:lang w:val="en-US" w:eastAsia="tr-TR"/>
        </w:rPr>
        <w:t>2021</w:t>
      </w:r>
      <w:r w:rsidRPr="00B70A6D">
        <w:rPr>
          <w:rFonts w:ascii="Times New Roman" w:eastAsia="Times New Roman" w:hAnsi="Times New Roman" w:cs="Times New Roman"/>
          <w:lang w:val="en-US" w:eastAsia="tr-TR"/>
        </w:rPr>
        <w:tab/>
      </w:r>
      <w:proofErr w:type="spellStart"/>
      <w:r w:rsidRPr="00B70A6D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>Karatay</w:t>
      </w:r>
      <w:proofErr w:type="spellEnd"/>
      <w:r w:rsidRPr="00B70A6D">
        <w:rPr>
          <w:rFonts w:ascii="Times New Roman" w:eastAsia="Times New Roman" w:hAnsi="Times New Roman" w:cs="Times New Roman"/>
          <w:b/>
          <w:bCs/>
          <w:color w:val="343434"/>
          <w:lang w:val="en-US" w:eastAsia="tr-TR"/>
        </w:rPr>
        <w:t xml:space="preserve"> University</w:t>
      </w:r>
    </w:p>
    <w:p w:rsidR="00754A63" w:rsidRPr="00B70A6D" w:rsidRDefault="00754A63" w:rsidP="00754A6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lang w:val="en-US" w:eastAsia="tr-TR"/>
        </w:rPr>
        <w:t>Ph.D. in Business Administration</w:t>
      </w:r>
      <w:r w:rsidR="004D051D" w:rsidRPr="00B70A6D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(churn in mobile markets</w:t>
      </w:r>
      <w:r w:rsidR="00B70A6D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&amp;</w:t>
      </w:r>
      <w:r w:rsidR="004D051D" w:rsidRPr="00B70A6D">
        <w:rPr>
          <w:rFonts w:ascii="Times New Roman" w:eastAsia="Times New Roman" w:hAnsi="Times New Roman" w:cs="Times New Roman"/>
          <w:color w:val="343434"/>
          <w:lang w:val="en-US" w:eastAsia="tr-TR"/>
        </w:rPr>
        <w:t xml:space="preserve"> NBO)</w:t>
      </w:r>
    </w:p>
    <w:p w:rsidR="00754A63" w:rsidRPr="00552E29" w:rsidRDefault="00754A63" w:rsidP="00754A63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</w:pPr>
      <w:r w:rsidRPr="00552E29"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  <w:t>Skills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Leadership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3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Salesforce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Product Management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Value Added Services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New Business Development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Contract Management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Negotiation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Careful Data Analysis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Efficient Problem Solving</w:t>
      </w:r>
    </w:p>
    <w:p w:rsidR="0072215B" w:rsidRPr="00B70A6D" w:rsidRDefault="0072215B" w:rsidP="0072215B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Eagerness to learn and grow</w:t>
      </w:r>
    </w:p>
    <w:p w:rsidR="0072215B" w:rsidRPr="00B70A6D" w:rsidRDefault="0072215B" w:rsidP="0072215B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Proactive, a self-starter</w:t>
      </w:r>
    </w:p>
    <w:p w:rsidR="0072215B" w:rsidRPr="00B70A6D" w:rsidRDefault="0072215B" w:rsidP="0072215B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Strong organizational skills</w:t>
      </w:r>
    </w:p>
    <w:p w:rsidR="00A168CA" w:rsidRPr="00B70A6D" w:rsidRDefault="0072215B" w:rsidP="0072215B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Can-Do Attitude</w:t>
      </w:r>
    </w:p>
    <w:p w:rsidR="00754A63" w:rsidRPr="00552E29" w:rsidRDefault="00EE62A3" w:rsidP="00FF4040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</w:pPr>
      <w:r w:rsidRPr="00EE62A3"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  <w:t>Awards</w:t>
      </w:r>
    </w:p>
    <w:p w:rsidR="00754A63" w:rsidRPr="00B70A6D" w:rsidRDefault="00B70A6D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Turk</w:t>
      </w:r>
      <w:r w:rsidR="00754A63"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Telekom Europe Project</w:t>
      </w:r>
    </w:p>
    <w:p w:rsidR="00754A63" w:rsidRPr="00B70A6D" w:rsidRDefault="00B70A6D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Turk</w:t>
      </w:r>
      <w:r w:rsidR="00754A63"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Telekom </w:t>
      </w:r>
      <w:proofErr w:type="spellStart"/>
      <w:r w:rsidR="00754A63"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Linxa</w:t>
      </w:r>
      <w:proofErr w:type="spellEnd"/>
      <w:r w:rsidR="00754A63"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Project</w:t>
      </w:r>
    </w:p>
    <w:p w:rsidR="00754A63" w:rsidRPr="00B70A6D" w:rsidRDefault="00B70A6D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Turk</w:t>
      </w:r>
      <w:r w:rsidR="00754A63"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Telekom Int'l Wholesale Awards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Corporate Marketing </w:t>
      </w:r>
      <w:r w:rsid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KT Investment Bank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Ranked in top 200 at the national university exam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Outstanding achievement scholarship</w:t>
      </w:r>
      <w:r w:rsidR="00B511E8"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(İstanbul Technical University)</w:t>
      </w:r>
    </w:p>
    <w:p w:rsidR="00754A63" w:rsidRPr="00B70A6D" w:rsidRDefault="00754A63" w:rsidP="006940FD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proofErr w:type="spellStart"/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Tubitak</w:t>
      </w:r>
      <w:proofErr w:type="spellEnd"/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</w:t>
      </w:r>
      <w:proofErr w:type="spellStart"/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Maths</w:t>
      </w:r>
      <w:proofErr w:type="spellEnd"/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 xml:space="preserve"> Olympics</w:t>
      </w:r>
    </w:p>
    <w:p w:rsidR="00291DCE" w:rsidRPr="00B70A6D" w:rsidRDefault="00CA079E" w:rsidP="00EE62A3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Various Sporting Awards</w:t>
      </w:r>
    </w:p>
    <w:p w:rsidR="00EE62A3" w:rsidRPr="00EE62A3" w:rsidRDefault="00EE62A3" w:rsidP="00FF4040">
      <w:pPr>
        <w:pBdr>
          <w:bottom w:val="single" w:sz="24" w:space="0" w:color="D5D6D6"/>
        </w:pBdr>
        <w:shd w:val="clear" w:color="auto" w:fill="FFFFFF"/>
        <w:spacing w:before="100" w:beforeAutospacing="1" w:after="100" w:afterAutospacing="1" w:line="360" w:lineRule="atLeast"/>
        <w:textAlignment w:val="top"/>
        <w:outlineLvl w:val="2"/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</w:pPr>
      <w:r w:rsidRPr="00EE62A3">
        <w:rPr>
          <w:rFonts w:ascii="Arimo" w:eastAsia="Times New Roman" w:hAnsi="Arimo" w:cs="Times New Roman"/>
          <w:b/>
          <w:bCs/>
          <w:color w:val="252932"/>
          <w:sz w:val="27"/>
          <w:szCs w:val="27"/>
          <w:lang w:val="en-US" w:eastAsia="tr-TR"/>
        </w:rPr>
        <w:t>Hobbies and Interests</w:t>
      </w:r>
    </w:p>
    <w:p w:rsidR="00FF4040" w:rsidRDefault="00FF4040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sectPr w:rsidR="00FF4040" w:rsidSect="008F51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</w:p>
    <w:p w:rsidR="001E4A56" w:rsidRPr="00B70A6D" w:rsidRDefault="00EE62A3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International travel</w:t>
      </w:r>
    </w:p>
    <w:p w:rsidR="00EE62A3" w:rsidRPr="00B70A6D" w:rsidRDefault="00A517A6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Team or individual sports</w:t>
      </w:r>
    </w:p>
    <w:p w:rsidR="00EE62A3" w:rsidRPr="00B70A6D" w:rsidRDefault="00EE62A3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Mountain biking</w:t>
      </w:r>
    </w:p>
    <w:p w:rsidR="001E4A56" w:rsidRPr="00B70A6D" w:rsidRDefault="001E4A56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History</w:t>
      </w:r>
    </w:p>
    <w:p w:rsidR="001E4A56" w:rsidRPr="00B70A6D" w:rsidRDefault="001E4A56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Nature</w:t>
      </w:r>
    </w:p>
    <w:p w:rsidR="001E4A56" w:rsidRPr="00B70A6D" w:rsidRDefault="001E4A56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Agricultural activities</w:t>
      </w:r>
    </w:p>
    <w:p w:rsidR="001E4A56" w:rsidRPr="00B70A6D" w:rsidRDefault="001E4A56" w:rsidP="00FF4040">
      <w:pPr>
        <w:shd w:val="clear" w:color="auto" w:fill="FFFFFF"/>
        <w:spacing w:after="0" w:line="200" w:lineRule="atLeast"/>
        <w:textAlignment w:val="top"/>
        <w:outlineLvl w:val="4"/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</w:pPr>
      <w:r w:rsidRPr="00B70A6D">
        <w:rPr>
          <w:rFonts w:ascii="Times New Roman" w:eastAsia="Times New Roman" w:hAnsi="Times New Roman" w:cs="Times New Roman"/>
          <w:color w:val="343434"/>
          <w:szCs w:val="24"/>
          <w:lang w:val="en-US" w:eastAsia="tr-TR"/>
        </w:rPr>
        <w:t>Community service</w:t>
      </w:r>
    </w:p>
    <w:sectPr w:rsidR="001E4A56" w:rsidRPr="00B70A6D" w:rsidSect="00FF4040">
      <w:type w:val="continuous"/>
      <w:pgSz w:w="11906" w:h="16838"/>
      <w:pgMar w:top="709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06F" w:rsidRDefault="0050206F" w:rsidP="00A30C1D">
      <w:pPr>
        <w:spacing w:after="0" w:line="240" w:lineRule="auto"/>
      </w:pPr>
      <w:r>
        <w:separator/>
      </w:r>
    </w:p>
  </w:endnote>
  <w:endnote w:type="continuationSeparator" w:id="0">
    <w:p w:rsidR="0050206F" w:rsidRDefault="0050206F" w:rsidP="00A3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1D" w:rsidRDefault="00A30C1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1D" w:rsidRDefault="00A30C1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1D" w:rsidRDefault="00A30C1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06F" w:rsidRDefault="0050206F" w:rsidP="00A30C1D">
      <w:pPr>
        <w:spacing w:after="0" w:line="240" w:lineRule="auto"/>
      </w:pPr>
      <w:r>
        <w:separator/>
      </w:r>
    </w:p>
  </w:footnote>
  <w:footnote w:type="continuationSeparator" w:id="0">
    <w:p w:rsidR="0050206F" w:rsidRDefault="0050206F" w:rsidP="00A3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1D" w:rsidRDefault="00A30C1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1D" w:rsidRDefault="00A30C1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C1D" w:rsidRDefault="00A30C1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1A6"/>
    <w:multiLevelType w:val="multilevel"/>
    <w:tmpl w:val="D63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A6C9F"/>
    <w:multiLevelType w:val="multilevel"/>
    <w:tmpl w:val="E1B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F1B09"/>
    <w:multiLevelType w:val="multilevel"/>
    <w:tmpl w:val="B080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B3B53"/>
    <w:multiLevelType w:val="multilevel"/>
    <w:tmpl w:val="238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6E02"/>
    <w:multiLevelType w:val="multilevel"/>
    <w:tmpl w:val="3B7C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3D2D"/>
    <w:multiLevelType w:val="multilevel"/>
    <w:tmpl w:val="419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41CE9"/>
    <w:multiLevelType w:val="multilevel"/>
    <w:tmpl w:val="8DA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61633"/>
    <w:multiLevelType w:val="multilevel"/>
    <w:tmpl w:val="BF5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C2E7F"/>
    <w:multiLevelType w:val="multilevel"/>
    <w:tmpl w:val="D51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45763"/>
    <w:multiLevelType w:val="multilevel"/>
    <w:tmpl w:val="57B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C49AC"/>
    <w:multiLevelType w:val="multilevel"/>
    <w:tmpl w:val="31E8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64B49"/>
    <w:multiLevelType w:val="multilevel"/>
    <w:tmpl w:val="EE2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261E7"/>
    <w:multiLevelType w:val="multilevel"/>
    <w:tmpl w:val="53F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A325E"/>
    <w:multiLevelType w:val="multilevel"/>
    <w:tmpl w:val="1ACA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04581"/>
    <w:multiLevelType w:val="multilevel"/>
    <w:tmpl w:val="4F3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E3378"/>
    <w:multiLevelType w:val="multilevel"/>
    <w:tmpl w:val="61A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60EDA"/>
    <w:multiLevelType w:val="multilevel"/>
    <w:tmpl w:val="0550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13"/>
  </w:num>
  <w:num w:numId="6">
    <w:abstractNumId w:val="15"/>
  </w:num>
  <w:num w:numId="7">
    <w:abstractNumId w:val="1"/>
  </w:num>
  <w:num w:numId="8">
    <w:abstractNumId w:val="14"/>
  </w:num>
  <w:num w:numId="9">
    <w:abstractNumId w:val="16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2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A63"/>
    <w:rsid w:val="00076FCC"/>
    <w:rsid w:val="001713AF"/>
    <w:rsid w:val="00183120"/>
    <w:rsid w:val="001906D4"/>
    <w:rsid w:val="001B10E5"/>
    <w:rsid w:val="001E4A56"/>
    <w:rsid w:val="00281AA9"/>
    <w:rsid w:val="00291DCE"/>
    <w:rsid w:val="002F60ED"/>
    <w:rsid w:val="00330FD1"/>
    <w:rsid w:val="003346E0"/>
    <w:rsid w:val="003370D5"/>
    <w:rsid w:val="003A540F"/>
    <w:rsid w:val="003E4F5D"/>
    <w:rsid w:val="003E7DDB"/>
    <w:rsid w:val="00444F18"/>
    <w:rsid w:val="00457F5D"/>
    <w:rsid w:val="004D051D"/>
    <w:rsid w:val="004D7D8B"/>
    <w:rsid w:val="004E4099"/>
    <w:rsid w:val="004F2761"/>
    <w:rsid w:val="004F41E3"/>
    <w:rsid w:val="00500614"/>
    <w:rsid w:val="0050206F"/>
    <w:rsid w:val="00513331"/>
    <w:rsid w:val="00552E29"/>
    <w:rsid w:val="005B2ACD"/>
    <w:rsid w:val="005F2873"/>
    <w:rsid w:val="00612FE8"/>
    <w:rsid w:val="00691D86"/>
    <w:rsid w:val="006940CE"/>
    <w:rsid w:val="006940FD"/>
    <w:rsid w:val="006B6B9F"/>
    <w:rsid w:val="007103D8"/>
    <w:rsid w:val="00716811"/>
    <w:rsid w:val="0072215B"/>
    <w:rsid w:val="007260DB"/>
    <w:rsid w:val="00754A63"/>
    <w:rsid w:val="007A34A8"/>
    <w:rsid w:val="008C6B82"/>
    <w:rsid w:val="008D3F18"/>
    <w:rsid w:val="008E5F3C"/>
    <w:rsid w:val="008F5167"/>
    <w:rsid w:val="00986D85"/>
    <w:rsid w:val="00A168CA"/>
    <w:rsid w:val="00A30C1D"/>
    <w:rsid w:val="00A31169"/>
    <w:rsid w:val="00A517A6"/>
    <w:rsid w:val="00A557E3"/>
    <w:rsid w:val="00A94DDA"/>
    <w:rsid w:val="00B022A3"/>
    <w:rsid w:val="00B30906"/>
    <w:rsid w:val="00B31B47"/>
    <w:rsid w:val="00B511E8"/>
    <w:rsid w:val="00B70A6D"/>
    <w:rsid w:val="00BC0701"/>
    <w:rsid w:val="00BD7C51"/>
    <w:rsid w:val="00C526F1"/>
    <w:rsid w:val="00C6342C"/>
    <w:rsid w:val="00C84D62"/>
    <w:rsid w:val="00CA079E"/>
    <w:rsid w:val="00D76FC2"/>
    <w:rsid w:val="00E93D00"/>
    <w:rsid w:val="00EC3592"/>
    <w:rsid w:val="00EE62A3"/>
    <w:rsid w:val="00F64AE9"/>
    <w:rsid w:val="00F951EF"/>
    <w:rsid w:val="00FA55D3"/>
    <w:rsid w:val="00FE0C1D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A5F7"/>
  <w15:docId w15:val="{49F02833-3B66-4DA4-B98B-AF45AE0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811"/>
  </w:style>
  <w:style w:type="paragraph" w:styleId="Balk1">
    <w:name w:val="heading 1"/>
    <w:basedOn w:val="Normal"/>
    <w:link w:val="Balk1Char"/>
    <w:uiPriority w:val="9"/>
    <w:qFormat/>
    <w:rsid w:val="00754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754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754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754A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4A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54A6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54A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754A63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firstname">
    <w:name w:val="firstname"/>
    <w:basedOn w:val="VarsaylanParagrafYazTipi"/>
    <w:rsid w:val="00754A63"/>
  </w:style>
  <w:style w:type="character" w:customStyle="1" w:styleId="lastname">
    <w:name w:val="lastname"/>
    <w:basedOn w:val="VarsaylanParagrafYazTipi"/>
    <w:rsid w:val="00754A63"/>
  </w:style>
  <w:style w:type="paragraph" w:styleId="NormalWeb">
    <w:name w:val="Normal (Web)"/>
    <w:basedOn w:val="Normal"/>
    <w:uiPriority w:val="99"/>
    <w:semiHidden/>
    <w:unhideWhenUsed/>
    <w:rsid w:val="0075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54A63"/>
    <w:rPr>
      <w:color w:val="0000FF"/>
      <w:u w:val="single"/>
    </w:rPr>
  </w:style>
  <w:style w:type="character" w:customStyle="1" w:styleId="txt">
    <w:name w:val="txt"/>
    <w:basedOn w:val="VarsaylanParagrafYazTipi"/>
    <w:rsid w:val="00754A63"/>
  </w:style>
  <w:style w:type="character" w:customStyle="1" w:styleId="datefrom">
    <w:name w:val="datefrom"/>
    <w:basedOn w:val="VarsaylanParagrafYazTipi"/>
    <w:rsid w:val="00754A63"/>
  </w:style>
  <w:style w:type="character" w:customStyle="1" w:styleId="dateto">
    <w:name w:val="dateto"/>
    <w:basedOn w:val="VarsaylanParagrafYazTipi"/>
    <w:rsid w:val="00754A63"/>
  </w:style>
  <w:style w:type="paragraph" w:customStyle="1" w:styleId="styles-module--contentsection--qwyk">
    <w:name w:val="styles-module--contentsection--_qwyk"/>
    <w:basedOn w:val="Normal"/>
    <w:rsid w:val="00EE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EE62A3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A30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30C1D"/>
  </w:style>
  <w:style w:type="paragraph" w:styleId="AltBilgi">
    <w:name w:val="footer"/>
    <w:basedOn w:val="Normal"/>
    <w:link w:val="AltBilgiChar"/>
    <w:uiPriority w:val="99"/>
    <w:unhideWhenUsed/>
    <w:rsid w:val="00A30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3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8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0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28273">
                                  <w:marLeft w:val="0"/>
                                  <w:marRight w:val="0"/>
                                  <w:marTop w:val="1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2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8004">
                                  <w:marLeft w:val="0"/>
                                  <w:marRight w:val="0"/>
                                  <w:marTop w:val="1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868">
                                  <w:marLeft w:val="0"/>
                                  <w:marRight w:val="0"/>
                                  <w:marTop w:val="1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79709">
                                  <w:marLeft w:val="0"/>
                                  <w:marRight w:val="0"/>
                                  <w:marTop w:val="1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9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03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4194">
                                  <w:marLeft w:val="0"/>
                                  <w:marRight w:val="0"/>
                                  <w:marTop w:val="1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8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6155">
                                  <w:marLeft w:val="0"/>
                                  <w:marRight w:val="0"/>
                                  <w:marTop w:val="1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7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5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5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cagrisuc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Mustafa Çağrı Sucu</cp:lastModifiedBy>
  <cp:revision>57</cp:revision>
  <dcterms:created xsi:type="dcterms:W3CDTF">2018-12-04T15:43:00Z</dcterms:created>
  <dcterms:modified xsi:type="dcterms:W3CDTF">2022-05-25T15:37:00Z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nsitivityPropertyName">
    <vt:lpwstr>3265DAC8-E08B-44A1-BADC-2164496259F8</vt:lpwstr>
  </property>
  <property fmtid="{D5CDD505-2E9C-101B-9397-08002B2CF9AE}" pid="3" name="VeriketClassification">
    <vt:lpwstr>A5BC3CFD-4D51-461E-B5F0-D84C6FA67A36</vt:lpwstr>
  </property>
  <property fmtid="{D5CDD505-2E9C-101B-9397-08002B2CF9AE}" pid="4" name="SensitivityPersonalDatasPropertyName">
    <vt:lpwstr/>
  </property>
</Properties>
</file>