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3E3" w:rsidRDefault="007A03E3" w:rsidP="00F10E3F"/>
    <w:p w:rsidR="007A03E3" w:rsidRDefault="007A03E3" w:rsidP="00F10E3F"/>
    <w:p w:rsidR="007A03E3" w:rsidRDefault="007A03E3" w:rsidP="00F10E3F"/>
    <w:p w:rsidR="00C44BB0" w:rsidRDefault="00C44BB0" w:rsidP="00F10E3F"/>
    <w:p w:rsidR="00C44BB0" w:rsidRDefault="002D5622" w:rsidP="00F10E3F">
      <w:pPr>
        <w:jc w:val="center"/>
      </w:pPr>
      <w:r>
        <w:rPr>
          <w:noProof/>
          <w:lang w:val="es-ES" w:eastAsia="es-ES"/>
        </w:rPr>
        <w:drawing>
          <wp:inline distT="0" distB="0" distL="0" distR="0">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rsidR="007A03E3" w:rsidRDefault="007A03E3" w:rsidP="00F10E3F"/>
    <w:p w:rsidR="007A03E3" w:rsidRDefault="007A03E3" w:rsidP="00F10E3F"/>
    <w:p w:rsidR="00F2014A" w:rsidRDefault="00F2014A" w:rsidP="00F10E3F"/>
    <w:p w:rsidR="003137EF" w:rsidRDefault="003137EF" w:rsidP="00F10E3F"/>
    <w:p w:rsidR="007A03E3" w:rsidRPr="009C651A" w:rsidRDefault="00995FF6" w:rsidP="00F036D6">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rsidR="00E2675C" w:rsidRPr="009C651A" w:rsidRDefault="001968FE" w:rsidP="00E2675C">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rsidR="007A03E3" w:rsidRPr="009C651A" w:rsidRDefault="00581B1E" w:rsidP="00F036D6">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rsidR="007A03E3" w:rsidRPr="009C651A" w:rsidRDefault="001968FE" w:rsidP="00F036D6">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rsidR="00C44BB0" w:rsidRDefault="00C44BB0" w:rsidP="00F10E3F">
      <w:r>
        <w:br w:type="page"/>
      </w:r>
    </w:p>
    <w:p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rsidTr="004B158E">
        <w:tc>
          <w:tcPr>
            <w:tcW w:w="1333"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Descripción</w:t>
            </w:r>
          </w:p>
        </w:tc>
      </w:tr>
      <w:tr w:rsidR="003B0213" w:rsidTr="00AE2F9F">
        <w:tc>
          <w:tcPr>
            <w:tcW w:w="1333" w:type="dxa"/>
            <w:tcMar>
              <w:top w:w="57" w:type="dxa"/>
              <w:left w:w="57" w:type="dxa"/>
              <w:bottom w:w="57" w:type="dxa"/>
              <w:right w:w="57" w:type="dxa"/>
            </w:tcMar>
          </w:tcPr>
          <w:p w:rsidR="003B0213" w:rsidRDefault="00C97EAA" w:rsidP="00AE2F9F">
            <w:r>
              <w:t>18-10-2018</w:t>
            </w:r>
          </w:p>
        </w:tc>
        <w:tc>
          <w:tcPr>
            <w:tcW w:w="992" w:type="dxa"/>
            <w:tcMar>
              <w:top w:w="57" w:type="dxa"/>
              <w:left w:w="57" w:type="dxa"/>
              <w:bottom w:w="57" w:type="dxa"/>
              <w:right w:w="57" w:type="dxa"/>
            </w:tcMar>
          </w:tcPr>
          <w:p w:rsidR="003B0213" w:rsidRDefault="00E82ED1" w:rsidP="006A2C86">
            <w:pPr>
              <w:jc w:val="center"/>
            </w:pPr>
            <w:r>
              <w:t>1.0.0</w:t>
            </w:r>
          </w:p>
        </w:tc>
        <w:tc>
          <w:tcPr>
            <w:tcW w:w="2268" w:type="dxa"/>
            <w:tcMar>
              <w:top w:w="57" w:type="dxa"/>
              <w:left w:w="57" w:type="dxa"/>
              <w:bottom w:w="57" w:type="dxa"/>
              <w:right w:w="57" w:type="dxa"/>
            </w:tcMar>
          </w:tcPr>
          <w:p w:rsidR="003B0213" w:rsidRDefault="00231D06" w:rsidP="00AE2F9F">
            <w:r>
              <w:t>Mauricio Cámara</w:t>
            </w:r>
          </w:p>
          <w:p w:rsidR="00231D06" w:rsidRDefault="00231D06" w:rsidP="00AE2F9F">
            <w:r>
              <w:t>Manuel Garay</w:t>
            </w:r>
          </w:p>
        </w:tc>
        <w:tc>
          <w:tcPr>
            <w:tcW w:w="4642" w:type="dxa"/>
            <w:tcMar>
              <w:top w:w="57" w:type="dxa"/>
              <w:left w:w="57" w:type="dxa"/>
              <w:bottom w:w="57" w:type="dxa"/>
              <w:right w:w="57" w:type="dxa"/>
            </w:tcMar>
          </w:tcPr>
          <w:p w:rsidR="003B0213" w:rsidRDefault="004B158E" w:rsidP="00AE2F9F">
            <w:r>
              <w:t>Creación del Documento</w:t>
            </w:r>
          </w:p>
        </w:tc>
      </w:tr>
    </w:tbl>
    <w:p w:rsidR="00404328" w:rsidRDefault="00404328">
      <w:pPr>
        <w:spacing w:after="0"/>
        <w:rPr>
          <w:b/>
          <w:sz w:val="28"/>
          <w:szCs w:val="28"/>
        </w:rPr>
      </w:pPr>
      <w:r>
        <w:rPr>
          <w:b/>
          <w:sz w:val="28"/>
          <w:szCs w:val="28"/>
        </w:rPr>
        <w:br w:type="page"/>
      </w:r>
    </w:p>
    <w:p w:rsidR="00781A74" w:rsidRDefault="002A6518" w:rsidP="00E90F80">
      <w:pPr>
        <w:pStyle w:val="Ttulo"/>
      </w:pPr>
      <w:r w:rsidRPr="00367FEC">
        <w:lastRenderedPageBreak/>
        <w:t>Índice</w:t>
      </w:r>
    </w:p>
    <w:p w:rsidR="003510AA" w:rsidRDefault="00B46D93">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"1-4" \h \z \u </w:instrText>
      </w:r>
      <w:r>
        <w:rPr>
          <w:b/>
        </w:rPr>
        <w:fldChar w:fldCharType="separate"/>
      </w:r>
      <w:hyperlink w:anchor="_Toc527731910" w:history="1">
        <w:r w:rsidR="003510AA" w:rsidRPr="000C1F03">
          <w:rPr>
            <w:rStyle w:val="Hipervnculo"/>
            <w:noProof/>
          </w:rPr>
          <w:t>1.</w:t>
        </w:r>
        <w:r w:rsidR="003510AA">
          <w:rPr>
            <w:rFonts w:asciiTheme="minorHAnsi" w:eastAsiaTheme="minorEastAsia" w:hAnsiTheme="minorHAnsi"/>
            <w:caps w:val="0"/>
            <w:noProof/>
            <w:sz w:val="22"/>
            <w:szCs w:val="22"/>
            <w:lang w:eastAsia="es-CL"/>
          </w:rPr>
          <w:tab/>
        </w:r>
        <w:r w:rsidR="003510AA" w:rsidRPr="000C1F03">
          <w:rPr>
            <w:rStyle w:val="Hipervnculo"/>
            <w:noProof/>
          </w:rPr>
          <w:t>Introducción</w:t>
        </w:r>
        <w:r w:rsidR="003510AA">
          <w:rPr>
            <w:noProof/>
            <w:webHidden/>
          </w:rPr>
          <w:tab/>
        </w:r>
        <w:r w:rsidR="003510AA">
          <w:rPr>
            <w:noProof/>
            <w:webHidden/>
          </w:rPr>
          <w:fldChar w:fldCharType="begin"/>
        </w:r>
        <w:r w:rsidR="003510AA">
          <w:rPr>
            <w:noProof/>
            <w:webHidden/>
          </w:rPr>
          <w:instrText xml:space="preserve"> PAGEREF _Toc527731910 \h </w:instrText>
        </w:r>
        <w:r w:rsidR="003510AA">
          <w:rPr>
            <w:noProof/>
            <w:webHidden/>
          </w:rPr>
        </w:r>
        <w:r w:rsidR="003510AA">
          <w:rPr>
            <w:noProof/>
            <w:webHidden/>
          </w:rPr>
          <w:fldChar w:fldCharType="separate"/>
        </w:r>
        <w:r w:rsidR="003510AA">
          <w:rPr>
            <w:noProof/>
            <w:webHidden/>
          </w:rPr>
          <w:t>4</w:t>
        </w:r>
        <w:r w:rsidR="003510AA">
          <w:rPr>
            <w:noProof/>
            <w:webHidden/>
          </w:rPr>
          <w:fldChar w:fldCharType="end"/>
        </w:r>
      </w:hyperlink>
    </w:p>
    <w:p w:rsidR="003510AA" w:rsidRDefault="003510AA">
      <w:pPr>
        <w:pStyle w:val="TDC1"/>
        <w:rPr>
          <w:rFonts w:asciiTheme="minorHAnsi" w:eastAsiaTheme="minorEastAsia" w:hAnsiTheme="minorHAnsi"/>
          <w:caps w:val="0"/>
          <w:noProof/>
          <w:sz w:val="22"/>
          <w:szCs w:val="22"/>
          <w:lang w:eastAsia="es-CL"/>
        </w:rPr>
      </w:pPr>
      <w:hyperlink w:anchor="_Toc527731911" w:history="1">
        <w:r w:rsidRPr="000C1F03">
          <w:rPr>
            <w:rStyle w:val="Hipervnculo"/>
            <w:noProof/>
          </w:rPr>
          <w:t>2.</w:t>
        </w:r>
        <w:r>
          <w:rPr>
            <w:rFonts w:asciiTheme="minorHAnsi" w:eastAsiaTheme="minorEastAsia" w:hAnsiTheme="minorHAnsi"/>
            <w:caps w:val="0"/>
            <w:noProof/>
            <w:sz w:val="22"/>
            <w:szCs w:val="22"/>
            <w:lang w:eastAsia="es-CL"/>
          </w:rPr>
          <w:tab/>
        </w:r>
        <w:r w:rsidRPr="000C1F03">
          <w:rPr>
            <w:rStyle w:val="Hipervnculo"/>
            <w:noProof/>
          </w:rPr>
          <w:t>Referencias</w:t>
        </w:r>
        <w:r>
          <w:rPr>
            <w:noProof/>
            <w:webHidden/>
          </w:rPr>
          <w:tab/>
        </w:r>
        <w:r>
          <w:rPr>
            <w:noProof/>
            <w:webHidden/>
          </w:rPr>
          <w:fldChar w:fldCharType="begin"/>
        </w:r>
        <w:r>
          <w:rPr>
            <w:noProof/>
            <w:webHidden/>
          </w:rPr>
          <w:instrText xml:space="preserve"> PAGEREF _Toc527731911 \h </w:instrText>
        </w:r>
        <w:r>
          <w:rPr>
            <w:noProof/>
            <w:webHidden/>
          </w:rPr>
        </w:r>
        <w:r>
          <w:rPr>
            <w:noProof/>
            <w:webHidden/>
          </w:rPr>
          <w:fldChar w:fldCharType="separate"/>
        </w:r>
        <w:r>
          <w:rPr>
            <w:noProof/>
            <w:webHidden/>
          </w:rPr>
          <w:t>5</w:t>
        </w:r>
        <w:r>
          <w:rPr>
            <w:noProof/>
            <w:webHidden/>
          </w:rPr>
          <w:fldChar w:fldCharType="end"/>
        </w:r>
      </w:hyperlink>
    </w:p>
    <w:p w:rsidR="003510AA" w:rsidRDefault="003510AA">
      <w:pPr>
        <w:pStyle w:val="TDC1"/>
        <w:rPr>
          <w:rFonts w:asciiTheme="minorHAnsi" w:eastAsiaTheme="minorEastAsia" w:hAnsiTheme="minorHAnsi"/>
          <w:caps w:val="0"/>
          <w:noProof/>
          <w:sz w:val="22"/>
          <w:szCs w:val="22"/>
          <w:lang w:eastAsia="es-CL"/>
        </w:rPr>
      </w:pPr>
      <w:hyperlink w:anchor="_Toc527731912" w:history="1">
        <w:r w:rsidRPr="000C1F03">
          <w:rPr>
            <w:rStyle w:val="Hipervnculo"/>
            <w:noProof/>
          </w:rPr>
          <w:t>3.</w:t>
        </w:r>
        <w:r>
          <w:rPr>
            <w:rFonts w:asciiTheme="minorHAnsi" w:eastAsiaTheme="minorEastAsia" w:hAnsiTheme="minorHAnsi"/>
            <w:caps w:val="0"/>
            <w:noProof/>
            <w:sz w:val="22"/>
            <w:szCs w:val="22"/>
            <w:lang w:eastAsia="es-CL"/>
          </w:rPr>
          <w:tab/>
        </w:r>
        <w:r w:rsidRPr="000C1F03">
          <w:rPr>
            <w:rStyle w:val="Hipervnculo"/>
            <w:noProof/>
          </w:rPr>
          <w:t>Definición de Factores Críticos</w:t>
        </w:r>
        <w:r>
          <w:rPr>
            <w:noProof/>
            <w:webHidden/>
          </w:rPr>
          <w:tab/>
        </w:r>
        <w:r>
          <w:rPr>
            <w:noProof/>
            <w:webHidden/>
          </w:rPr>
          <w:fldChar w:fldCharType="begin"/>
        </w:r>
        <w:r>
          <w:rPr>
            <w:noProof/>
            <w:webHidden/>
          </w:rPr>
          <w:instrText xml:space="preserve"> PAGEREF _Toc527731912 \h </w:instrText>
        </w:r>
        <w:r>
          <w:rPr>
            <w:noProof/>
            <w:webHidden/>
          </w:rPr>
        </w:r>
        <w:r>
          <w:rPr>
            <w:noProof/>
            <w:webHidden/>
          </w:rPr>
          <w:fldChar w:fldCharType="separate"/>
        </w:r>
        <w:r>
          <w:rPr>
            <w:noProof/>
            <w:webHidden/>
          </w:rPr>
          <w:t>6</w:t>
        </w:r>
        <w:r>
          <w:rPr>
            <w:noProof/>
            <w:webHidden/>
          </w:rPr>
          <w:fldChar w:fldCharType="end"/>
        </w:r>
      </w:hyperlink>
    </w:p>
    <w:p w:rsidR="003510AA" w:rsidRDefault="003510AA">
      <w:pPr>
        <w:pStyle w:val="TDC2"/>
        <w:rPr>
          <w:rFonts w:asciiTheme="minorHAnsi" w:eastAsiaTheme="minorEastAsia" w:hAnsiTheme="minorHAnsi"/>
          <w:sz w:val="22"/>
          <w:szCs w:val="22"/>
          <w:lang w:eastAsia="es-CL"/>
        </w:rPr>
      </w:pPr>
      <w:hyperlink w:anchor="_Toc527731913" w:history="1">
        <w:r w:rsidRPr="000C1F03">
          <w:rPr>
            <w:rStyle w:val="Hipervnculo"/>
          </w:rPr>
          <w:t>3.1</w:t>
        </w:r>
        <w:r>
          <w:rPr>
            <w:rFonts w:asciiTheme="minorHAnsi" w:eastAsiaTheme="minorEastAsia" w:hAnsiTheme="minorHAnsi"/>
            <w:sz w:val="22"/>
            <w:szCs w:val="22"/>
            <w:lang w:eastAsia="es-CL"/>
          </w:rPr>
          <w:tab/>
        </w:r>
        <w:r w:rsidRPr="000C1F03">
          <w:rPr>
            <w:rStyle w:val="Hipervnculo"/>
          </w:rPr>
          <w:t>Inicialización del Proyecto</w:t>
        </w:r>
        <w:r>
          <w:rPr>
            <w:webHidden/>
          </w:rPr>
          <w:tab/>
        </w:r>
        <w:r>
          <w:rPr>
            <w:webHidden/>
          </w:rPr>
          <w:fldChar w:fldCharType="begin"/>
        </w:r>
        <w:r>
          <w:rPr>
            <w:webHidden/>
          </w:rPr>
          <w:instrText xml:space="preserve"> PAGEREF _Toc527731913 \h </w:instrText>
        </w:r>
        <w:r>
          <w:rPr>
            <w:webHidden/>
          </w:rPr>
        </w:r>
        <w:r>
          <w:rPr>
            <w:webHidden/>
          </w:rPr>
          <w:fldChar w:fldCharType="separate"/>
        </w:r>
        <w:r>
          <w:rPr>
            <w:webHidden/>
          </w:rPr>
          <w:t>7</w:t>
        </w:r>
        <w:r>
          <w:rPr>
            <w:webHidden/>
          </w:rPr>
          <w:fldChar w:fldCharType="end"/>
        </w:r>
      </w:hyperlink>
    </w:p>
    <w:p w:rsidR="003510AA" w:rsidRDefault="003510AA">
      <w:pPr>
        <w:pStyle w:val="TDC2"/>
        <w:rPr>
          <w:rFonts w:asciiTheme="minorHAnsi" w:eastAsiaTheme="minorEastAsia" w:hAnsiTheme="minorHAnsi"/>
          <w:sz w:val="22"/>
          <w:szCs w:val="22"/>
          <w:lang w:eastAsia="es-CL"/>
        </w:rPr>
      </w:pPr>
      <w:hyperlink w:anchor="_Toc527731914" w:history="1">
        <w:r w:rsidRPr="000C1F03">
          <w:rPr>
            <w:rStyle w:val="Hipervnculo"/>
          </w:rPr>
          <w:t>3.2</w:t>
        </w:r>
        <w:r>
          <w:rPr>
            <w:rFonts w:asciiTheme="minorHAnsi" w:eastAsiaTheme="minorEastAsia" w:hAnsiTheme="minorHAnsi"/>
            <w:sz w:val="22"/>
            <w:szCs w:val="22"/>
            <w:lang w:eastAsia="es-CL"/>
          </w:rPr>
          <w:tab/>
        </w:r>
        <w:r w:rsidRPr="000C1F03">
          <w:rPr>
            <w:rStyle w:val="Hipervnculo"/>
          </w:rPr>
          <w:t>Dirección del Proyecto</w:t>
        </w:r>
        <w:r>
          <w:rPr>
            <w:webHidden/>
          </w:rPr>
          <w:tab/>
        </w:r>
        <w:r>
          <w:rPr>
            <w:webHidden/>
          </w:rPr>
          <w:fldChar w:fldCharType="begin"/>
        </w:r>
        <w:r>
          <w:rPr>
            <w:webHidden/>
          </w:rPr>
          <w:instrText xml:space="preserve"> PAGEREF _Toc527731914 \h </w:instrText>
        </w:r>
        <w:r>
          <w:rPr>
            <w:webHidden/>
          </w:rPr>
        </w:r>
        <w:r>
          <w:rPr>
            <w:webHidden/>
          </w:rPr>
          <w:fldChar w:fldCharType="separate"/>
        </w:r>
        <w:r>
          <w:rPr>
            <w:webHidden/>
          </w:rPr>
          <w:t>8</w:t>
        </w:r>
        <w:r>
          <w:rPr>
            <w:webHidden/>
          </w:rPr>
          <w:fldChar w:fldCharType="end"/>
        </w:r>
      </w:hyperlink>
    </w:p>
    <w:p w:rsidR="003510AA" w:rsidRDefault="003510AA">
      <w:pPr>
        <w:pStyle w:val="TDC2"/>
        <w:rPr>
          <w:rFonts w:asciiTheme="minorHAnsi" w:eastAsiaTheme="minorEastAsia" w:hAnsiTheme="minorHAnsi"/>
          <w:sz w:val="22"/>
          <w:szCs w:val="22"/>
          <w:lang w:eastAsia="es-CL"/>
        </w:rPr>
      </w:pPr>
      <w:hyperlink w:anchor="_Toc527731915" w:history="1">
        <w:r w:rsidRPr="000C1F03">
          <w:rPr>
            <w:rStyle w:val="Hipervnculo"/>
          </w:rPr>
          <w:t>3.3</w:t>
        </w:r>
        <w:r>
          <w:rPr>
            <w:rFonts w:asciiTheme="minorHAnsi" w:eastAsiaTheme="minorEastAsia" w:hAnsiTheme="minorHAnsi"/>
            <w:sz w:val="22"/>
            <w:szCs w:val="22"/>
            <w:lang w:eastAsia="es-CL"/>
          </w:rPr>
          <w:tab/>
        </w:r>
        <w:r w:rsidRPr="000C1F03">
          <w:rPr>
            <w:rStyle w:val="Hipervnculo"/>
          </w:rPr>
          <w:t>Planificación</w:t>
        </w:r>
        <w:r>
          <w:rPr>
            <w:webHidden/>
          </w:rPr>
          <w:tab/>
        </w:r>
        <w:r>
          <w:rPr>
            <w:webHidden/>
          </w:rPr>
          <w:fldChar w:fldCharType="begin"/>
        </w:r>
        <w:r>
          <w:rPr>
            <w:webHidden/>
          </w:rPr>
          <w:instrText xml:space="preserve"> PAGEREF _Toc527731915 \h </w:instrText>
        </w:r>
        <w:r>
          <w:rPr>
            <w:webHidden/>
          </w:rPr>
        </w:r>
        <w:r>
          <w:rPr>
            <w:webHidden/>
          </w:rPr>
          <w:fldChar w:fldCharType="separate"/>
        </w:r>
        <w:r>
          <w:rPr>
            <w:webHidden/>
          </w:rPr>
          <w:t>9</w:t>
        </w:r>
        <w:r>
          <w:rPr>
            <w:webHidden/>
          </w:rPr>
          <w:fldChar w:fldCharType="end"/>
        </w:r>
      </w:hyperlink>
    </w:p>
    <w:p w:rsidR="003510AA" w:rsidRDefault="003510AA">
      <w:pPr>
        <w:pStyle w:val="TDC2"/>
        <w:rPr>
          <w:rFonts w:asciiTheme="minorHAnsi" w:eastAsiaTheme="minorEastAsia" w:hAnsiTheme="minorHAnsi"/>
          <w:sz w:val="22"/>
          <w:szCs w:val="22"/>
          <w:lang w:eastAsia="es-CL"/>
        </w:rPr>
      </w:pPr>
      <w:hyperlink w:anchor="_Toc527731916" w:history="1">
        <w:r w:rsidRPr="000C1F03">
          <w:rPr>
            <w:rStyle w:val="Hipervnculo"/>
          </w:rPr>
          <w:t>3.4</w:t>
        </w:r>
        <w:r>
          <w:rPr>
            <w:rFonts w:asciiTheme="minorHAnsi" w:eastAsiaTheme="minorEastAsia" w:hAnsiTheme="minorHAnsi"/>
            <w:sz w:val="22"/>
            <w:szCs w:val="22"/>
            <w:lang w:eastAsia="es-CL"/>
          </w:rPr>
          <w:tab/>
        </w:r>
        <w:r w:rsidRPr="000C1F03">
          <w:rPr>
            <w:rStyle w:val="Hipervnculo"/>
          </w:rPr>
          <w:t>Aseguramiento de Calidad</w:t>
        </w:r>
        <w:r>
          <w:rPr>
            <w:webHidden/>
          </w:rPr>
          <w:tab/>
        </w:r>
        <w:r>
          <w:rPr>
            <w:webHidden/>
          </w:rPr>
          <w:fldChar w:fldCharType="begin"/>
        </w:r>
        <w:r>
          <w:rPr>
            <w:webHidden/>
          </w:rPr>
          <w:instrText xml:space="preserve"> PAGEREF _Toc527731916 \h </w:instrText>
        </w:r>
        <w:r>
          <w:rPr>
            <w:webHidden/>
          </w:rPr>
        </w:r>
        <w:r>
          <w:rPr>
            <w:webHidden/>
          </w:rPr>
          <w:fldChar w:fldCharType="separate"/>
        </w:r>
        <w:r>
          <w:rPr>
            <w:webHidden/>
          </w:rPr>
          <w:t>10</w:t>
        </w:r>
        <w:r>
          <w:rPr>
            <w:webHidden/>
          </w:rPr>
          <w:fldChar w:fldCharType="end"/>
        </w:r>
      </w:hyperlink>
    </w:p>
    <w:p w:rsidR="003510AA" w:rsidRDefault="003510AA">
      <w:pPr>
        <w:pStyle w:val="TDC2"/>
        <w:rPr>
          <w:rFonts w:asciiTheme="minorHAnsi" w:eastAsiaTheme="minorEastAsia" w:hAnsiTheme="minorHAnsi"/>
          <w:sz w:val="22"/>
          <w:szCs w:val="22"/>
          <w:lang w:eastAsia="es-CL"/>
        </w:rPr>
      </w:pPr>
      <w:hyperlink w:anchor="_Toc527731917" w:history="1">
        <w:r w:rsidRPr="000C1F03">
          <w:rPr>
            <w:rStyle w:val="Hipervnculo"/>
          </w:rPr>
          <w:t>3.5</w:t>
        </w:r>
        <w:r>
          <w:rPr>
            <w:rFonts w:asciiTheme="minorHAnsi" w:eastAsiaTheme="minorEastAsia" w:hAnsiTheme="minorHAnsi"/>
            <w:sz w:val="22"/>
            <w:szCs w:val="22"/>
            <w:lang w:eastAsia="es-CL"/>
          </w:rPr>
          <w:tab/>
        </w:r>
        <w:r w:rsidRPr="000C1F03">
          <w:rPr>
            <w:rStyle w:val="Hipervnculo"/>
          </w:rPr>
          <w:t>Personas</w:t>
        </w:r>
        <w:r>
          <w:rPr>
            <w:webHidden/>
          </w:rPr>
          <w:tab/>
        </w:r>
        <w:r>
          <w:rPr>
            <w:webHidden/>
          </w:rPr>
          <w:fldChar w:fldCharType="begin"/>
        </w:r>
        <w:r>
          <w:rPr>
            <w:webHidden/>
          </w:rPr>
          <w:instrText xml:space="preserve"> PAGEREF _Toc527731917 \h </w:instrText>
        </w:r>
        <w:r>
          <w:rPr>
            <w:webHidden/>
          </w:rPr>
        </w:r>
        <w:r>
          <w:rPr>
            <w:webHidden/>
          </w:rPr>
          <w:fldChar w:fldCharType="separate"/>
        </w:r>
        <w:r>
          <w:rPr>
            <w:webHidden/>
          </w:rPr>
          <w:t>11</w:t>
        </w:r>
        <w:r>
          <w:rPr>
            <w:webHidden/>
          </w:rPr>
          <w:fldChar w:fldCharType="end"/>
        </w:r>
      </w:hyperlink>
    </w:p>
    <w:p w:rsidR="003510AA" w:rsidRDefault="003510AA">
      <w:pPr>
        <w:pStyle w:val="TDC2"/>
        <w:rPr>
          <w:rFonts w:asciiTheme="minorHAnsi" w:eastAsiaTheme="minorEastAsia" w:hAnsiTheme="minorHAnsi"/>
          <w:sz w:val="22"/>
          <w:szCs w:val="22"/>
          <w:lang w:eastAsia="es-CL"/>
        </w:rPr>
      </w:pPr>
      <w:hyperlink w:anchor="_Toc527731918" w:history="1">
        <w:r w:rsidRPr="000C1F03">
          <w:rPr>
            <w:rStyle w:val="Hipervnculo"/>
          </w:rPr>
          <w:t>3.6</w:t>
        </w:r>
        <w:r>
          <w:rPr>
            <w:rFonts w:asciiTheme="minorHAnsi" w:eastAsiaTheme="minorEastAsia" w:hAnsiTheme="minorHAnsi"/>
            <w:sz w:val="22"/>
            <w:szCs w:val="22"/>
            <w:lang w:eastAsia="es-CL"/>
          </w:rPr>
          <w:tab/>
        </w:r>
        <w:r w:rsidRPr="000C1F03">
          <w:rPr>
            <w:rStyle w:val="Hipervnculo"/>
          </w:rPr>
          <w:t>Gestión de Riesgos</w:t>
        </w:r>
        <w:r>
          <w:rPr>
            <w:webHidden/>
          </w:rPr>
          <w:tab/>
        </w:r>
        <w:r>
          <w:rPr>
            <w:webHidden/>
          </w:rPr>
          <w:fldChar w:fldCharType="begin"/>
        </w:r>
        <w:r>
          <w:rPr>
            <w:webHidden/>
          </w:rPr>
          <w:instrText xml:space="preserve"> PAGEREF _Toc527731918 \h </w:instrText>
        </w:r>
        <w:r>
          <w:rPr>
            <w:webHidden/>
          </w:rPr>
        </w:r>
        <w:r>
          <w:rPr>
            <w:webHidden/>
          </w:rPr>
          <w:fldChar w:fldCharType="separate"/>
        </w:r>
        <w:r>
          <w:rPr>
            <w:webHidden/>
          </w:rPr>
          <w:t>12</w:t>
        </w:r>
        <w:r>
          <w:rPr>
            <w:webHidden/>
          </w:rPr>
          <w:fldChar w:fldCharType="end"/>
        </w:r>
      </w:hyperlink>
    </w:p>
    <w:p w:rsidR="003510AA" w:rsidRDefault="003510AA">
      <w:pPr>
        <w:pStyle w:val="TDC1"/>
        <w:rPr>
          <w:rFonts w:asciiTheme="minorHAnsi" w:eastAsiaTheme="minorEastAsia" w:hAnsiTheme="minorHAnsi"/>
          <w:caps w:val="0"/>
          <w:noProof/>
          <w:sz w:val="22"/>
          <w:szCs w:val="22"/>
          <w:lang w:eastAsia="es-CL"/>
        </w:rPr>
      </w:pPr>
      <w:hyperlink w:anchor="_Toc527731919" w:history="1">
        <w:r w:rsidRPr="000C1F03">
          <w:rPr>
            <w:rStyle w:val="Hipervnculo"/>
            <w:noProof/>
          </w:rPr>
          <w:t>4.</w:t>
        </w:r>
        <w:r>
          <w:rPr>
            <w:rFonts w:asciiTheme="minorHAnsi" w:eastAsiaTheme="minorEastAsia" w:hAnsiTheme="minorHAnsi"/>
            <w:caps w:val="0"/>
            <w:noProof/>
            <w:sz w:val="22"/>
            <w:szCs w:val="22"/>
            <w:lang w:eastAsia="es-CL"/>
          </w:rPr>
          <w:tab/>
        </w:r>
        <w:r w:rsidRPr="000C1F03">
          <w:rPr>
            <w:rStyle w:val="Hipervnculo"/>
            <w:noProof/>
          </w:rPr>
          <w:t>Prácticas: Inicialización del Proyecto</w:t>
        </w:r>
        <w:r>
          <w:rPr>
            <w:noProof/>
            <w:webHidden/>
          </w:rPr>
          <w:tab/>
        </w:r>
        <w:r>
          <w:rPr>
            <w:noProof/>
            <w:webHidden/>
          </w:rPr>
          <w:fldChar w:fldCharType="begin"/>
        </w:r>
        <w:r>
          <w:rPr>
            <w:noProof/>
            <w:webHidden/>
          </w:rPr>
          <w:instrText xml:space="preserve"> PAGEREF _Toc527731919 \h </w:instrText>
        </w:r>
        <w:r>
          <w:rPr>
            <w:noProof/>
            <w:webHidden/>
          </w:rPr>
        </w:r>
        <w:r>
          <w:rPr>
            <w:noProof/>
            <w:webHidden/>
          </w:rPr>
          <w:fldChar w:fldCharType="separate"/>
        </w:r>
        <w:r>
          <w:rPr>
            <w:noProof/>
            <w:webHidden/>
          </w:rPr>
          <w:t>13</w:t>
        </w:r>
        <w:r>
          <w:rPr>
            <w:noProof/>
            <w:webHidden/>
          </w:rPr>
          <w:fldChar w:fldCharType="end"/>
        </w:r>
      </w:hyperlink>
    </w:p>
    <w:p w:rsidR="003510AA" w:rsidRDefault="003510AA">
      <w:pPr>
        <w:pStyle w:val="TDC1"/>
        <w:rPr>
          <w:rFonts w:asciiTheme="minorHAnsi" w:eastAsiaTheme="minorEastAsia" w:hAnsiTheme="minorHAnsi"/>
          <w:caps w:val="0"/>
          <w:noProof/>
          <w:sz w:val="22"/>
          <w:szCs w:val="22"/>
          <w:lang w:eastAsia="es-CL"/>
        </w:rPr>
      </w:pPr>
      <w:hyperlink w:anchor="_Toc527731920" w:history="1">
        <w:r w:rsidRPr="000C1F03">
          <w:rPr>
            <w:rStyle w:val="Hipervnculo"/>
            <w:noProof/>
          </w:rPr>
          <w:t>5.</w:t>
        </w:r>
        <w:r>
          <w:rPr>
            <w:rFonts w:asciiTheme="minorHAnsi" w:eastAsiaTheme="minorEastAsia" w:hAnsiTheme="minorHAnsi"/>
            <w:caps w:val="0"/>
            <w:noProof/>
            <w:sz w:val="22"/>
            <w:szCs w:val="22"/>
            <w:lang w:eastAsia="es-CL"/>
          </w:rPr>
          <w:tab/>
        </w:r>
        <w:r w:rsidRPr="000C1F03">
          <w:rPr>
            <w:rStyle w:val="Hipervnculo"/>
            <w:noProof/>
          </w:rPr>
          <w:t>Prácticas: Dirección del Proyecto</w:t>
        </w:r>
        <w:r>
          <w:rPr>
            <w:noProof/>
            <w:webHidden/>
          </w:rPr>
          <w:tab/>
        </w:r>
        <w:r>
          <w:rPr>
            <w:noProof/>
            <w:webHidden/>
          </w:rPr>
          <w:fldChar w:fldCharType="begin"/>
        </w:r>
        <w:r>
          <w:rPr>
            <w:noProof/>
            <w:webHidden/>
          </w:rPr>
          <w:instrText xml:space="preserve"> PAGEREF _Toc527731920 \h </w:instrText>
        </w:r>
        <w:r>
          <w:rPr>
            <w:noProof/>
            <w:webHidden/>
          </w:rPr>
        </w:r>
        <w:r>
          <w:rPr>
            <w:noProof/>
            <w:webHidden/>
          </w:rPr>
          <w:fldChar w:fldCharType="separate"/>
        </w:r>
        <w:r>
          <w:rPr>
            <w:noProof/>
            <w:webHidden/>
          </w:rPr>
          <w:t>14</w:t>
        </w:r>
        <w:r>
          <w:rPr>
            <w:noProof/>
            <w:webHidden/>
          </w:rPr>
          <w:fldChar w:fldCharType="end"/>
        </w:r>
      </w:hyperlink>
    </w:p>
    <w:p w:rsidR="003510AA" w:rsidRDefault="003510AA">
      <w:pPr>
        <w:pStyle w:val="TDC1"/>
        <w:rPr>
          <w:rFonts w:asciiTheme="minorHAnsi" w:eastAsiaTheme="minorEastAsia" w:hAnsiTheme="minorHAnsi"/>
          <w:caps w:val="0"/>
          <w:noProof/>
          <w:sz w:val="22"/>
          <w:szCs w:val="22"/>
          <w:lang w:eastAsia="es-CL"/>
        </w:rPr>
      </w:pPr>
      <w:hyperlink w:anchor="_Toc527731921" w:history="1">
        <w:r w:rsidRPr="000C1F03">
          <w:rPr>
            <w:rStyle w:val="Hipervnculo"/>
            <w:noProof/>
          </w:rPr>
          <w:t>6.</w:t>
        </w:r>
        <w:r>
          <w:rPr>
            <w:rFonts w:asciiTheme="minorHAnsi" w:eastAsiaTheme="minorEastAsia" w:hAnsiTheme="minorHAnsi"/>
            <w:caps w:val="0"/>
            <w:noProof/>
            <w:sz w:val="22"/>
            <w:szCs w:val="22"/>
            <w:lang w:eastAsia="es-CL"/>
          </w:rPr>
          <w:tab/>
        </w:r>
        <w:r w:rsidRPr="000C1F03">
          <w:rPr>
            <w:rStyle w:val="Hipervnculo"/>
            <w:noProof/>
          </w:rPr>
          <w:t>Prácticas: Planificación</w:t>
        </w:r>
        <w:r>
          <w:rPr>
            <w:noProof/>
            <w:webHidden/>
          </w:rPr>
          <w:tab/>
        </w:r>
        <w:r>
          <w:rPr>
            <w:noProof/>
            <w:webHidden/>
          </w:rPr>
          <w:fldChar w:fldCharType="begin"/>
        </w:r>
        <w:r>
          <w:rPr>
            <w:noProof/>
            <w:webHidden/>
          </w:rPr>
          <w:instrText xml:space="preserve"> PAGEREF _Toc527731921 \h </w:instrText>
        </w:r>
        <w:r>
          <w:rPr>
            <w:noProof/>
            <w:webHidden/>
          </w:rPr>
        </w:r>
        <w:r>
          <w:rPr>
            <w:noProof/>
            <w:webHidden/>
          </w:rPr>
          <w:fldChar w:fldCharType="separate"/>
        </w:r>
        <w:r>
          <w:rPr>
            <w:noProof/>
            <w:webHidden/>
          </w:rPr>
          <w:t>15</w:t>
        </w:r>
        <w:r>
          <w:rPr>
            <w:noProof/>
            <w:webHidden/>
          </w:rPr>
          <w:fldChar w:fldCharType="end"/>
        </w:r>
      </w:hyperlink>
    </w:p>
    <w:p w:rsidR="003510AA" w:rsidRDefault="003510AA">
      <w:pPr>
        <w:pStyle w:val="TDC1"/>
        <w:rPr>
          <w:rFonts w:asciiTheme="minorHAnsi" w:eastAsiaTheme="minorEastAsia" w:hAnsiTheme="minorHAnsi"/>
          <w:caps w:val="0"/>
          <w:noProof/>
          <w:sz w:val="22"/>
          <w:szCs w:val="22"/>
          <w:lang w:eastAsia="es-CL"/>
        </w:rPr>
      </w:pPr>
      <w:hyperlink w:anchor="_Toc527731922" w:history="1">
        <w:r w:rsidRPr="000C1F03">
          <w:rPr>
            <w:rStyle w:val="Hipervnculo"/>
            <w:noProof/>
          </w:rPr>
          <w:t>7.</w:t>
        </w:r>
        <w:r>
          <w:rPr>
            <w:rFonts w:asciiTheme="minorHAnsi" w:eastAsiaTheme="minorEastAsia" w:hAnsiTheme="minorHAnsi"/>
            <w:caps w:val="0"/>
            <w:noProof/>
            <w:sz w:val="22"/>
            <w:szCs w:val="22"/>
            <w:lang w:eastAsia="es-CL"/>
          </w:rPr>
          <w:tab/>
        </w:r>
        <w:r w:rsidRPr="000C1F03">
          <w:rPr>
            <w:rStyle w:val="Hipervnculo"/>
            <w:noProof/>
          </w:rPr>
          <w:t>Prácticas: Aseguramiento de Calidad</w:t>
        </w:r>
        <w:r>
          <w:rPr>
            <w:noProof/>
            <w:webHidden/>
          </w:rPr>
          <w:tab/>
        </w:r>
        <w:r>
          <w:rPr>
            <w:noProof/>
            <w:webHidden/>
          </w:rPr>
          <w:fldChar w:fldCharType="begin"/>
        </w:r>
        <w:r>
          <w:rPr>
            <w:noProof/>
            <w:webHidden/>
          </w:rPr>
          <w:instrText xml:space="preserve"> PAGEREF _Toc527731922 \h </w:instrText>
        </w:r>
        <w:r>
          <w:rPr>
            <w:noProof/>
            <w:webHidden/>
          </w:rPr>
        </w:r>
        <w:r>
          <w:rPr>
            <w:noProof/>
            <w:webHidden/>
          </w:rPr>
          <w:fldChar w:fldCharType="separate"/>
        </w:r>
        <w:r>
          <w:rPr>
            <w:noProof/>
            <w:webHidden/>
          </w:rPr>
          <w:t>16</w:t>
        </w:r>
        <w:r>
          <w:rPr>
            <w:noProof/>
            <w:webHidden/>
          </w:rPr>
          <w:fldChar w:fldCharType="end"/>
        </w:r>
      </w:hyperlink>
    </w:p>
    <w:p w:rsidR="003510AA" w:rsidRDefault="003510AA">
      <w:pPr>
        <w:pStyle w:val="TDC1"/>
        <w:rPr>
          <w:rFonts w:asciiTheme="minorHAnsi" w:eastAsiaTheme="minorEastAsia" w:hAnsiTheme="minorHAnsi"/>
          <w:caps w:val="0"/>
          <w:noProof/>
          <w:sz w:val="22"/>
          <w:szCs w:val="22"/>
          <w:lang w:eastAsia="es-CL"/>
        </w:rPr>
      </w:pPr>
      <w:hyperlink w:anchor="_Toc527731923" w:history="1">
        <w:r w:rsidRPr="000C1F03">
          <w:rPr>
            <w:rStyle w:val="Hipervnculo"/>
            <w:noProof/>
          </w:rPr>
          <w:t>8.</w:t>
        </w:r>
        <w:r>
          <w:rPr>
            <w:rFonts w:asciiTheme="minorHAnsi" w:eastAsiaTheme="minorEastAsia" w:hAnsiTheme="minorHAnsi"/>
            <w:caps w:val="0"/>
            <w:noProof/>
            <w:sz w:val="22"/>
            <w:szCs w:val="22"/>
            <w:lang w:eastAsia="es-CL"/>
          </w:rPr>
          <w:tab/>
        </w:r>
        <w:r w:rsidRPr="000C1F03">
          <w:rPr>
            <w:rStyle w:val="Hipervnculo"/>
            <w:noProof/>
          </w:rPr>
          <w:t>Prácticas: Personas</w:t>
        </w:r>
        <w:r>
          <w:rPr>
            <w:noProof/>
            <w:webHidden/>
          </w:rPr>
          <w:tab/>
        </w:r>
        <w:r>
          <w:rPr>
            <w:noProof/>
            <w:webHidden/>
          </w:rPr>
          <w:fldChar w:fldCharType="begin"/>
        </w:r>
        <w:r>
          <w:rPr>
            <w:noProof/>
            <w:webHidden/>
          </w:rPr>
          <w:instrText xml:space="preserve"> PAGEREF _Toc527731923 \h </w:instrText>
        </w:r>
        <w:r>
          <w:rPr>
            <w:noProof/>
            <w:webHidden/>
          </w:rPr>
        </w:r>
        <w:r>
          <w:rPr>
            <w:noProof/>
            <w:webHidden/>
          </w:rPr>
          <w:fldChar w:fldCharType="separate"/>
        </w:r>
        <w:r>
          <w:rPr>
            <w:noProof/>
            <w:webHidden/>
          </w:rPr>
          <w:t>17</w:t>
        </w:r>
        <w:r>
          <w:rPr>
            <w:noProof/>
            <w:webHidden/>
          </w:rPr>
          <w:fldChar w:fldCharType="end"/>
        </w:r>
      </w:hyperlink>
    </w:p>
    <w:p w:rsidR="003510AA" w:rsidRDefault="003510AA">
      <w:pPr>
        <w:pStyle w:val="TDC1"/>
        <w:rPr>
          <w:rFonts w:asciiTheme="minorHAnsi" w:eastAsiaTheme="minorEastAsia" w:hAnsiTheme="minorHAnsi"/>
          <w:caps w:val="0"/>
          <w:noProof/>
          <w:sz w:val="22"/>
          <w:szCs w:val="22"/>
          <w:lang w:eastAsia="es-CL"/>
        </w:rPr>
      </w:pPr>
      <w:hyperlink w:anchor="_Toc527731924" w:history="1">
        <w:r w:rsidRPr="000C1F03">
          <w:rPr>
            <w:rStyle w:val="Hipervnculo"/>
            <w:noProof/>
          </w:rPr>
          <w:t>9.</w:t>
        </w:r>
        <w:r>
          <w:rPr>
            <w:rFonts w:asciiTheme="minorHAnsi" w:eastAsiaTheme="minorEastAsia" w:hAnsiTheme="minorHAnsi"/>
            <w:caps w:val="0"/>
            <w:noProof/>
            <w:sz w:val="22"/>
            <w:szCs w:val="22"/>
            <w:lang w:eastAsia="es-CL"/>
          </w:rPr>
          <w:tab/>
        </w:r>
        <w:r w:rsidRPr="000C1F03">
          <w:rPr>
            <w:rStyle w:val="Hipervnculo"/>
            <w:noProof/>
          </w:rPr>
          <w:t>Prácticas: Gestión de Riegos</w:t>
        </w:r>
        <w:r>
          <w:rPr>
            <w:noProof/>
            <w:webHidden/>
          </w:rPr>
          <w:tab/>
        </w:r>
        <w:r>
          <w:rPr>
            <w:noProof/>
            <w:webHidden/>
          </w:rPr>
          <w:fldChar w:fldCharType="begin"/>
        </w:r>
        <w:r>
          <w:rPr>
            <w:noProof/>
            <w:webHidden/>
          </w:rPr>
          <w:instrText xml:space="preserve"> PAGEREF _Toc527731924 \h </w:instrText>
        </w:r>
        <w:r>
          <w:rPr>
            <w:noProof/>
            <w:webHidden/>
          </w:rPr>
        </w:r>
        <w:r>
          <w:rPr>
            <w:noProof/>
            <w:webHidden/>
          </w:rPr>
          <w:fldChar w:fldCharType="separate"/>
        </w:r>
        <w:r>
          <w:rPr>
            <w:noProof/>
            <w:webHidden/>
          </w:rPr>
          <w:t>18</w:t>
        </w:r>
        <w:r>
          <w:rPr>
            <w:noProof/>
            <w:webHidden/>
          </w:rPr>
          <w:fldChar w:fldCharType="end"/>
        </w:r>
      </w:hyperlink>
    </w:p>
    <w:p w:rsidR="00B46D93" w:rsidRDefault="00B46D93" w:rsidP="00F10E3F">
      <w:pPr>
        <w:rPr>
          <w:b/>
        </w:rPr>
      </w:pPr>
      <w:r>
        <w:rPr>
          <w:b/>
        </w:rPr>
        <w:fldChar w:fldCharType="end"/>
      </w:r>
    </w:p>
    <w:p w:rsidR="002A6518" w:rsidRDefault="002A6518" w:rsidP="00F10E3F">
      <w:pPr>
        <w:rPr>
          <w:b/>
        </w:rPr>
      </w:pPr>
      <w:r>
        <w:rPr>
          <w:b/>
        </w:rPr>
        <w:br w:type="page"/>
      </w:r>
    </w:p>
    <w:p w:rsidR="00CF39C2" w:rsidRDefault="0065592F" w:rsidP="00CF39C2">
      <w:pPr>
        <w:pStyle w:val="Ttulo1"/>
      </w:pPr>
      <w:bookmarkStart w:id="0" w:name="_Toc527731910"/>
      <w:r>
        <w:lastRenderedPageBreak/>
        <w:t>Introducción</w:t>
      </w:r>
      <w:bookmarkEnd w:id="0"/>
    </w:p>
    <w:p w:rsidR="001159AA" w:rsidRPr="00761DE0" w:rsidRDefault="001159AA" w:rsidP="001159AA">
      <w:pPr>
        <w:rPr>
          <w:color w:val="FF0000"/>
        </w:rPr>
      </w:pPr>
      <w:r w:rsidRPr="00761DE0">
        <w:rPr>
          <w:color w:val="FF0000"/>
        </w:rPr>
        <w:t>El desarrollo de tecnologías para agilizar la construcción de software está en permanente crecimiento, lo que obliga a las empresas que están en el mercado de la</w:t>
      </w:r>
      <w:r w:rsidRPr="00761DE0">
        <w:rPr>
          <w:color w:val="FF0000"/>
        </w:rPr>
        <w:t>s</w:t>
      </w:r>
      <w:r w:rsidRPr="00761DE0">
        <w:rPr>
          <w:color w:val="FF0000"/>
        </w:rPr>
        <w:t xml:space="preserve"> TI, a estar en constante mejora respecto a la forma en que deben enfrentar cada proyecto. </w:t>
      </w:r>
    </w:p>
    <w:p w:rsidR="001159AA" w:rsidRPr="00761DE0" w:rsidRDefault="001159AA" w:rsidP="001159AA">
      <w:pPr>
        <w:rPr>
          <w:color w:val="FF0000"/>
        </w:rPr>
      </w:pPr>
    </w:p>
    <w:p w:rsidR="001159AA" w:rsidRPr="00761DE0" w:rsidRDefault="001159AA" w:rsidP="001159AA">
      <w:pPr>
        <w:rPr>
          <w:color w:val="FF0000"/>
        </w:rPr>
      </w:pPr>
      <w:r w:rsidRPr="00761DE0">
        <w:rPr>
          <w:color w:val="FF0000"/>
        </w:rPr>
        <w:t>Dado lo anterior, para las empresas que requieren la contratación de servicios para la implementación de proyectos informáticos, cada vez es más compleja la relación con el eventual proveedor experto, ya que este último enfrentará los desafíos con un nivel técnico y profesional, que probablemente superará las habilidades de la empresa contratante.</w:t>
      </w:r>
    </w:p>
    <w:p w:rsidR="001159AA" w:rsidRPr="00761DE0" w:rsidRDefault="001159AA" w:rsidP="001159AA">
      <w:pPr>
        <w:rPr>
          <w:color w:val="FF0000"/>
        </w:rPr>
      </w:pPr>
    </w:p>
    <w:p w:rsidR="001159AA" w:rsidRPr="00761DE0" w:rsidRDefault="001159AA" w:rsidP="001159AA">
      <w:pPr>
        <w:rPr>
          <w:color w:val="FF0000"/>
        </w:rPr>
      </w:pPr>
      <w:r w:rsidRPr="00761DE0">
        <w:rPr>
          <w:color w:val="FF0000"/>
        </w:rPr>
        <w:t>El desequilibrio que se produce entre las habilidades para gestionar proyectos informáticos, entre la empresa contratante y el proveedor experto, implica el riesgo permanente de ocurrencia de incidencias que pueden afectar los resultados esperados y definidos para cada proyecto.</w:t>
      </w:r>
    </w:p>
    <w:p w:rsidR="001159AA" w:rsidRPr="00761DE0" w:rsidRDefault="001159AA" w:rsidP="001159AA">
      <w:pPr>
        <w:rPr>
          <w:color w:val="FF0000"/>
        </w:rPr>
      </w:pPr>
    </w:p>
    <w:p w:rsidR="005D5FD2" w:rsidRPr="00761DE0" w:rsidRDefault="001159AA" w:rsidP="001159AA">
      <w:pPr>
        <w:rPr>
          <w:color w:val="FF0000"/>
        </w:rPr>
      </w:pPr>
      <w:r w:rsidRPr="00761DE0">
        <w:rPr>
          <w:color w:val="FF0000"/>
        </w:rPr>
        <w:t>ZOFRI S.A. periódicamente implementa mejoras a sus servicios, a través del desarrollo de proyectos informáticos, para lo cual generalmente contrata a un proveedor experto. Lamentablemente no ha tenido buenos resultados durante la ejecución de dichos proyectos y por lo mismo, el presente trabajo espera aportar con un manual que permita a la organización mejorar la gestión de sus futuros proyectos informáticos.</w:t>
      </w:r>
    </w:p>
    <w:p w:rsidR="008E527B" w:rsidRDefault="008E527B">
      <w:pPr>
        <w:spacing w:after="0"/>
        <w:rPr>
          <w:rFonts w:eastAsiaTheme="majorEastAsia" w:cstheme="majorBidi"/>
          <w:b/>
          <w:bCs/>
          <w:sz w:val="28"/>
          <w:szCs w:val="28"/>
        </w:rPr>
      </w:pPr>
      <w:r>
        <w:br w:type="page"/>
      </w:r>
    </w:p>
    <w:p w:rsidR="005D5FD2" w:rsidRDefault="00DC633E" w:rsidP="00195E53">
      <w:pPr>
        <w:pStyle w:val="Ttulo1"/>
      </w:pPr>
      <w:bookmarkStart w:id="1" w:name="_Toc527731911"/>
      <w:r>
        <w:lastRenderedPageBreak/>
        <w:t>Referencias</w:t>
      </w:r>
      <w:bookmarkEnd w:id="1"/>
    </w:p>
    <w:p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rsidR="0062784E" w:rsidRDefault="0062784E" w:rsidP="0062784E"/>
    <w:p w:rsidR="009B68E8" w:rsidRDefault="009B68E8" w:rsidP="004407E2"/>
    <w:p w:rsidR="004407E2" w:rsidRDefault="004407E2">
      <w:pPr>
        <w:spacing w:after="0"/>
        <w:jc w:val="left"/>
      </w:pPr>
      <w:r>
        <w:br w:type="page"/>
      </w:r>
    </w:p>
    <w:p w:rsidR="004407E2" w:rsidRPr="00394B2C" w:rsidRDefault="000A5524" w:rsidP="00394B2C">
      <w:pPr>
        <w:pStyle w:val="Ttulo1"/>
      </w:pPr>
      <w:bookmarkStart w:id="2" w:name="_Toc527731912"/>
      <w:r w:rsidRPr="00394B2C">
        <w:lastRenderedPageBreak/>
        <w:t>Definición de Factores Críticos</w:t>
      </w:r>
      <w:bookmarkEnd w:id="2"/>
    </w:p>
    <w:p w:rsidR="000A5524" w:rsidRDefault="00D437DB" w:rsidP="004407E2">
      <w:r>
        <w:t>En base a las necesidades de ZOFRI S.A., el presente manual considera y define los siguiente</w:t>
      </w:r>
      <w:r w:rsidR="00140C9A">
        <w:t>s</w:t>
      </w:r>
      <w:r>
        <w:t xml:space="preserve"> factores</w:t>
      </w:r>
      <w:r w:rsidR="00A911C0">
        <w:t>,</w:t>
      </w:r>
      <w:r>
        <w:t xml:space="preserve"> cuya adecuada gestión </w:t>
      </w:r>
      <w:r w:rsidR="00140C9A">
        <w:t>puede influir en los resultados de un proyecto</w:t>
      </w:r>
      <w:r w:rsidR="00CD7E0B">
        <w:t>:</w:t>
      </w:r>
    </w:p>
    <w:p w:rsidR="00CD7E0B" w:rsidRDefault="0086498B" w:rsidP="00AF6AD8">
      <w:pPr>
        <w:pStyle w:val="Prrafodelista"/>
        <w:numPr>
          <w:ilvl w:val="0"/>
          <w:numId w:val="13"/>
        </w:numPr>
      </w:pPr>
      <w:r>
        <w:t>Inicialización del Proyecto</w:t>
      </w:r>
    </w:p>
    <w:p w:rsidR="0086498B" w:rsidRDefault="0086498B" w:rsidP="00AF6AD8">
      <w:pPr>
        <w:pStyle w:val="Prrafodelista"/>
        <w:numPr>
          <w:ilvl w:val="0"/>
          <w:numId w:val="13"/>
        </w:numPr>
      </w:pPr>
      <w:r>
        <w:t>Dirección del Proyecto</w:t>
      </w:r>
    </w:p>
    <w:p w:rsidR="0086498B" w:rsidRDefault="0086498B" w:rsidP="00AF6AD8">
      <w:pPr>
        <w:pStyle w:val="Prrafodelista"/>
        <w:numPr>
          <w:ilvl w:val="0"/>
          <w:numId w:val="13"/>
        </w:numPr>
      </w:pPr>
      <w:r>
        <w:t>Planificación</w:t>
      </w:r>
    </w:p>
    <w:p w:rsidR="0086498B" w:rsidRDefault="0086498B" w:rsidP="00AF6AD8">
      <w:pPr>
        <w:pStyle w:val="Prrafodelista"/>
        <w:numPr>
          <w:ilvl w:val="0"/>
          <w:numId w:val="13"/>
        </w:numPr>
      </w:pPr>
      <w:r>
        <w:t>Aseguramiento de Calidad</w:t>
      </w:r>
    </w:p>
    <w:p w:rsidR="0086498B" w:rsidRDefault="0086498B" w:rsidP="00AF6AD8">
      <w:pPr>
        <w:pStyle w:val="Prrafodelista"/>
        <w:numPr>
          <w:ilvl w:val="0"/>
          <w:numId w:val="13"/>
        </w:numPr>
      </w:pPr>
      <w:r>
        <w:t>Personas</w:t>
      </w:r>
    </w:p>
    <w:p w:rsidR="0086498B" w:rsidRDefault="0086498B" w:rsidP="00AF6AD8">
      <w:pPr>
        <w:pStyle w:val="Prrafodelista"/>
        <w:numPr>
          <w:ilvl w:val="0"/>
          <w:numId w:val="13"/>
        </w:numPr>
      </w:pPr>
      <w:r>
        <w:t>Gestión de Riesgos</w:t>
      </w:r>
    </w:p>
    <w:p w:rsidR="0086498B" w:rsidRDefault="0086498B" w:rsidP="004407E2"/>
    <w:p w:rsidR="000614F6" w:rsidRDefault="000614F6" w:rsidP="004407E2">
      <w:bookmarkStart w:id="3" w:name="_GoBack"/>
      <w:bookmarkEnd w:id="3"/>
    </w:p>
    <w:p w:rsidR="003F132B" w:rsidRDefault="003F132B">
      <w:pPr>
        <w:spacing w:after="0"/>
        <w:jc w:val="left"/>
      </w:pPr>
      <w:r>
        <w:br w:type="page"/>
      </w:r>
    </w:p>
    <w:p w:rsidR="00584787" w:rsidRDefault="003F132B" w:rsidP="00474345">
      <w:pPr>
        <w:pStyle w:val="Ttulo2"/>
      </w:pPr>
      <w:bookmarkStart w:id="4" w:name="_Toc527731913"/>
      <w:r>
        <w:lastRenderedPageBreak/>
        <w:t>Inicialización del Proyecto</w:t>
      </w:r>
      <w:bookmarkEnd w:id="4"/>
    </w:p>
    <w:p w:rsidR="00D6353B" w:rsidRDefault="00D6353B" w:rsidP="00D6353B">
      <w:r>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t>qué</w:t>
      </w:r>
      <w:r>
        <w:t xml:space="preserve"> proyecto es el que se quiere realizar. </w:t>
      </w:r>
      <w:r w:rsidR="007D46C6">
        <w:t>Por ejemplo:</w:t>
      </w:r>
    </w:p>
    <w:p w:rsidR="00D6353B" w:rsidRDefault="00D6353B" w:rsidP="005D320C">
      <w:pPr>
        <w:pStyle w:val="Prrafodelista"/>
        <w:numPr>
          <w:ilvl w:val="0"/>
          <w:numId w:val="5"/>
        </w:numPr>
      </w:pPr>
      <w:r>
        <w:t>Identificación de los Grupos de Interés</w:t>
      </w:r>
    </w:p>
    <w:p w:rsidR="00D6353B" w:rsidRDefault="00D6353B" w:rsidP="005D320C">
      <w:pPr>
        <w:pStyle w:val="Prrafodelista"/>
        <w:numPr>
          <w:ilvl w:val="0"/>
          <w:numId w:val="5"/>
        </w:numPr>
      </w:pPr>
      <w:r>
        <w:t>Definición y Organización del Equipo de Trabajo</w:t>
      </w:r>
    </w:p>
    <w:p w:rsidR="00D6353B" w:rsidRDefault="00D6353B" w:rsidP="005D320C">
      <w:pPr>
        <w:pStyle w:val="Prrafodelista"/>
        <w:numPr>
          <w:ilvl w:val="0"/>
          <w:numId w:val="5"/>
        </w:numPr>
      </w:pPr>
      <w:r>
        <w:t>Estimación de plazos y presupuesto</w:t>
      </w:r>
    </w:p>
    <w:p w:rsidR="00D6353B" w:rsidRDefault="00D6353B" w:rsidP="005D320C">
      <w:pPr>
        <w:pStyle w:val="Prrafodelista"/>
        <w:numPr>
          <w:ilvl w:val="0"/>
          <w:numId w:val="5"/>
        </w:numPr>
      </w:pPr>
      <w:r>
        <w:t>Desarrollo de Especificaciones Técnicas</w:t>
      </w:r>
    </w:p>
    <w:p w:rsidR="00D6353B" w:rsidRDefault="00D6353B" w:rsidP="005D320C">
      <w:pPr>
        <w:pStyle w:val="Prrafodelista"/>
        <w:numPr>
          <w:ilvl w:val="0"/>
          <w:numId w:val="5"/>
        </w:numPr>
      </w:pPr>
      <w:r>
        <w:t>Proceso de Licitación y Contratación</w:t>
      </w:r>
    </w:p>
    <w:p w:rsidR="00D6353B" w:rsidRDefault="00D6353B" w:rsidP="00D6353B"/>
    <w:p w:rsidR="00D6353B" w:rsidRDefault="00D6353B" w:rsidP="00D6353B">
      <w:r>
        <w:t xml:space="preserve">Las definiciones que se establezcan durante este proceso son determinantes para el resultado del proyecto, puesto que independiente que los demás factores críticos de éxito sean gestionados con excelencia, un proyecto mal definido estará condenado al fracaso. </w:t>
      </w:r>
    </w:p>
    <w:p w:rsidR="00D6353B" w:rsidRDefault="00D6353B" w:rsidP="00D6353B"/>
    <w:p w:rsidR="003F132B" w:rsidRDefault="00D6353B" w:rsidP="00D6353B">
      <w:r>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 y diseño, entonces es recomendable dividir el proyecto en dos subproyectos independientes y secuenciales, donde el primero corresponde a la contratación del análisis y diseño del sistema que se requiere, y el segundo, a la implementación de dicho sistema.</w:t>
      </w:r>
    </w:p>
    <w:p w:rsidR="002B5014" w:rsidRDefault="002B5014" w:rsidP="002B5014">
      <w:pPr>
        <w:pStyle w:val="Ttulo2"/>
      </w:pPr>
      <w:bookmarkStart w:id="5" w:name="_Toc527731914"/>
      <w:r>
        <w:lastRenderedPageBreak/>
        <w:t>Dirección del Proyecto</w:t>
      </w:r>
      <w:bookmarkEnd w:id="5"/>
    </w:p>
    <w:p w:rsidR="00907D8E" w:rsidRDefault="00907D8E" w:rsidP="00907D8E">
      <w:r>
        <w:t>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Las siguientes son algunas actividades representativas de este proceso:</w:t>
      </w:r>
    </w:p>
    <w:p w:rsidR="00907D8E" w:rsidRDefault="00907D8E" w:rsidP="009F72F9">
      <w:pPr>
        <w:pStyle w:val="Prrafodelista"/>
        <w:numPr>
          <w:ilvl w:val="0"/>
          <w:numId w:val="7"/>
        </w:numPr>
      </w:pPr>
      <w:r>
        <w:t xml:space="preserve">Gestionar los cambios que surjan durante el desarrollo del proyecto, ya sea descartando aquellos que no son imprescindibles para el propósito del sistema, como también aprobando los que permitan mantener el resultado esperado por los Grupos de Interés. </w:t>
      </w:r>
    </w:p>
    <w:p w:rsidR="00907D8E" w:rsidRDefault="00907D8E" w:rsidP="009F72F9">
      <w:pPr>
        <w:pStyle w:val="Prrafodelista"/>
        <w:numPr>
          <w:ilvl w:val="0"/>
          <w:numId w:val="7"/>
        </w:numPr>
      </w:pPr>
      <w:r>
        <w:t>Seguimiento y control de las actividades del proyecto</w:t>
      </w:r>
    </w:p>
    <w:p w:rsidR="00907D8E" w:rsidRDefault="00907D8E" w:rsidP="009F72F9">
      <w:pPr>
        <w:pStyle w:val="Prrafodelista"/>
        <w:numPr>
          <w:ilvl w:val="0"/>
          <w:numId w:val="7"/>
        </w:numPr>
      </w:pPr>
      <w:r>
        <w:t>Ajustar la planificación en la medida que las necesidades del proyecto lo requieran, ya sea reorganizando actividades para no impactar los hitos establecidos o incorporando aquellas que se detectan durante la ejecución del proyecto.</w:t>
      </w:r>
    </w:p>
    <w:p w:rsidR="00907D8E" w:rsidRDefault="00907D8E" w:rsidP="009F72F9">
      <w:pPr>
        <w:pStyle w:val="Prrafodelista"/>
        <w:numPr>
          <w:ilvl w:val="0"/>
          <w:numId w:val="7"/>
        </w:numPr>
      </w:pPr>
      <w:r>
        <w:t>Actualización y mitigación de los riesgos del proyecto</w:t>
      </w:r>
    </w:p>
    <w:p w:rsidR="00907D8E" w:rsidRDefault="00907D8E" w:rsidP="00907D8E"/>
    <w:p w:rsidR="00907D8E" w:rsidRDefault="00907D8E" w:rsidP="00907D8E">
      <w:r>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p>
    <w:p w:rsidR="0096358C" w:rsidRDefault="0096358C" w:rsidP="0096358C"/>
    <w:p w:rsidR="00907D8E" w:rsidRDefault="00907D8E">
      <w:pPr>
        <w:spacing w:after="0"/>
        <w:jc w:val="left"/>
      </w:pPr>
      <w:r>
        <w:br w:type="page"/>
      </w:r>
    </w:p>
    <w:p w:rsidR="002B5014" w:rsidRDefault="002B5014" w:rsidP="002B5014">
      <w:pPr>
        <w:pStyle w:val="Ttulo2"/>
      </w:pPr>
      <w:bookmarkStart w:id="6" w:name="_Toc527731915"/>
      <w:r>
        <w:lastRenderedPageBreak/>
        <w:t>Planificación</w:t>
      </w:r>
      <w:bookmarkEnd w:id="6"/>
    </w:p>
    <w:p w:rsidR="00B06C41" w:rsidRDefault="00B06C41" w:rsidP="00B06C41">
      <w:r>
        <w:t xml:space="preserve">Tener un proyecto completamente planificado no es suficiente, ya que es fundamental cumplir con dicha planificación. Lo anterior, es una tarea compleja de realizar, puesto </w:t>
      </w:r>
      <w:r w:rsidR="00905420">
        <w:t>que,</w:t>
      </w:r>
      <w:r>
        <w:t xml:space="preserve"> aunque el proyecto haya sido descompuesto en actividades ejecutables y medibles, el cumplimiento de lo planificado siempre dependerá de la situación actual del proyecto. </w:t>
      </w:r>
    </w:p>
    <w:p w:rsidR="00B06C41" w:rsidRDefault="00B06C41" w:rsidP="00B06C41"/>
    <w:p w:rsidR="00B06C41" w:rsidRDefault="00B06C41" w:rsidP="00B06C41">
      <w:r>
        <w:t xml:space="preserve">Gestionar la planificación, permitirá a la dirección del proyecto identificar tempranamente los ajustes necesarios al diseño de actividades, de tal manera que el proyecto continúe avanzando de manera consistente a los objetivos </w:t>
      </w:r>
      <w:r>
        <w:t>de este</w:t>
      </w:r>
      <w:r>
        <w:t>.</w:t>
      </w:r>
    </w:p>
    <w:p w:rsidR="00B06C41" w:rsidRDefault="00B06C41" w:rsidP="00B06C41"/>
    <w:p w:rsidR="00B06C41" w:rsidRDefault="00800081" w:rsidP="00B06C41">
      <w:r w:rsidRPr="00800081">
        <w:t>El presupuesto es un elemento que puede ser impactado producto de cambios en la planificación, y en consecuencia es necesario que los eventuales ajustes también sean evaluados económicamente antes de su incorporación a la planificación.</w:t>
      </w:r>
    </w:p>
    <w:p w:rsidR="00800081" w:rsidRDefault="00800081" w:rsidP="00B06C41"/>
    <w:p w:rsidR="00B06C41" w:rsidRDefault="00B06C41" w:rsidP="00B06C41">
      <w:r>
        <w:t xml:space="preserve">Los ajustes en la </w:t>
      </w:r>
      <w:r>
        <w:t>planificación</w:t>
      </w:r>
      <w:r>
        <w:t xml:space="preserve"> no siempre representan un mayor gasto en el proyecto, a veces también constituyen la menor pérdida para el mismo, es decir, puede resultar más “barato” invertir un poco más, respecto a no terminar el proyecto o no cumplir alguno de sus objetivos.</w:t>
      </w:r>
    </w:p>
    <w:p w:rsidR="00B06C41" w:rsidRDefault="00B06C41" w:rsidP="00B06C41"/>
    <w:p w:rsidR="00276AFA" w:rsidRDefault="00B06C41" w:rsidP="00B06C41">
      <w:r>
        <w:t>En general, gestionar la planificación corresponde a mantener alineado el plan de actividades del proyecto, respecto a la situación actual y esperada del mismo, ya sea incorporando, eliminando o rediseñando actividades.</w:t>
      </w:r>
    </w:p>
    <w:p w:rsidR="00EA5314" w:rsidRDefault="00EA5314" w:rsidP="00276AFA"/>
    <w:p w:rsidR="0096358C" w:rsidRPr="0096358C" w:rsidRDefault="00861F47" w:rsidP="001C5FD5">
      <w:pPr>
        <w:pStyle w:val="Ttulo2"/>
      </w:pPr>
      <w:bookmarkStart w:id="7" w:name="_Toc527731916"/>
      <w:r>
        <w:lastRenderedPageBreak/>
        <w:t xml:space="preserve">Aseguramiento de </w:t>
      </w:r>
      <w:r w:rsidR="0096358C" w:rsidRPr="0096358C">
        <w:t>Calidad</w:t>
      </w:r>
      <w:bookmarkEnd w:id="7"/>
    </w:p>
    <w:p w:rsidR="00813569" w:rsidRDefault="00813569" w:rsidP="00813569">
      <w:r>
        <w:t>En proyectos informáticos la calidad de lo desarrollado es también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rsidR="00813569" w:rsidRDefault="00813569" w:rsidP="00813569"/>
    <w:p w:rsidR="00813569" w:rsidRDefault="00813569" w:rsidP="00813569">
      <w:r>
        <w:t>La calidad es un elemento que debe ser gestionado durante todo el proceso de desarrollo del proyecto. Sin embargo, los criterios de medición o satisfacción deben definirse antes del proceso de construcción, ya que si bien es el cliente quién establece sus criterios de aceptación, es el proveedor quién deberá cumplirlos y eventualmente ajustar su proceso productivo, para poner énfasis en los aspectos que tienen mayor valor para el cliente.</w:t>
      </w:r>
    </w:p>
    <w:p w:rsidR="00813569" w:rsidRDefault="00813569" w:rsidP="00813569"/>
    <w:p w:rsidR="00813569" w:rsidRDefault="00813569" w:rsidP="00813569">
      <w:r>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rsidR="00813569" w:rsidRDefault="00813569" w:rsidP="00813569"/>
    <w:p w:rsidR="00813569" w:rsidRDefault="00813569" w:rsidP="00813569">
      <w:r>
        <w:t>A continuación, se indican algunas actividades representativas para la gestión de la calidad en un proyecto informático:</w:t>
      </w:r>
    </w:p>
    <w:p w:rsidR="00813569" w:rsidRDefault="00813569" w:rsidP="00C30A01">
      <w:pPr>
        <w:pStyle w:val="Prrafodelista"/>
        <w:numPr>
          <w:ilvl w:val="0"/>
          <w:numId w:val="12"/>
        </w:numPr>
      </w:pPr>
      <w:r>
        <w:t>Elaboración de un plan de pruebas</w:t>
      </w:r>
    </w:p>
    <w:p w:rsidR="00813569" w:rsidRDefault="00813569" w:rsidP="00C30A01">
      <w:pPr>
        <w:pStyle w:val="Prrafodelista"/>
        <w:numPr>
          <w:ilvl w:val="0"/>
          <w:numId w:val="12"/>
        </w:numPr>
      </w:pPr>
      <w:r>
        <w:t>Medición periódica de la calidad</w:t>
      </w:r>
    </w:p>
    <w:p w:rsidR="003C5CEE" w:rsidRDefault="00813569" w:rsidP="00C30A01">
      <w:pPr>
        <w:pStyle w:val="Prrafodelista"/>
        <w:numPr>
          <w:ilvl w:val="0"/>
          <w:numId w:val="12"/>
        </w:numPr>
      </w:pPr>
      <w:r>
        <w:t>Gestión de los errores y de las correcciones</w:t>
      </w:r>
    </w:p>
    <w:p w:rsidR="00813569" w:rsidRDefault="00813569" w:rsidP="00813569"/>
    <w:p w:rsidR="001C5FD5" w:rsidRDefault="001C5FD5" w:rsidP="001C5FD5">
      <w:pPr>
        <w:pStyle w:val="Ttulo2"/>
      </w:pPr>
      <w:bookmarkStart w:id="8" w:name="_Toc527731917"/>
      <w:r>
        <w:lastRenderedPageBreak/>
        <w:t>Personas</w:t>
      </w:r>
      <w:bookmarkEnd w:id="8"/>
    </w:p>
    <w:p w:rsidR="00B23C2B" w:rsidRDefault="00B23C2B" w:rsidP="00B23C2B">
      <w:r>
        <w:t xml:space="preserve">Todos los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rsidR="00B23C2B" w:rsidRDefault="00B23C2B" w:rsidP="00781418">
      <w:pPr>
        <w:spacing w:line="240" w:lineRule="auto"/>
      </w:pPr>
    </w:p>
    <w:p w:rsidR="00B23C2B" w:rsidRDefault="00B23C2B" w:rsidP="00B23C2B">
      <w:r>
        <w:t>La gestión del recurso humano es un proceso transversal en el desarrollo del proyecto, puesto que el ser humano es un ser cambiante, cuya productividad y eficiencia puede variar en el tiempo, impactada por sus niveles de motivación e incluso estado de ánimo.</w:t>
      </w:r>
    </w:p>
    <w:p w:rsidR="00B23C2B" w:rsidRDefault="00B23C2B" w:rsidP="00781418">
      <w:pPr>
        <w:spacing w:line="240" w:lineRule="auto"/>
      </w:pPr>
    </w:p>
    <w:p w:rsidR="00B23C2B" w:rsidRDefault="00B23C2B" w:rsidP="00B23C2B">
      <w:r>
        <w:t>Esta gestión no solo tiene enfoque en el control y seguimiento de las tareas del equipo, también debe tener una mirada respecto a la preparación y capacitación de las personas respecto a las tareas que debe cumplir. Por ejemplo, un error común en proyectos en desarrollo es, la falta de personas para ejecutar actividades cuyo esfuerzo original era menor, en este escenario, una solución es la incorporación de nuevas personas, las cuales deben ser previamente capacitadas para cumplir el propósito de la actividad.</w:t>
      </w:r>
    </w:p>
    <w:p w:rsidR="00B23C2B" w:rsidRDefault="00B23C2B" w:rsidP="00781418">
      <w:pPr>
        <w:spacing w:line="240" w:lineRule="auto"/>
      </w:pPr>
    </w:p>
    <w:p w:rsidR="00B23C2B" w:rsidRDefault="00B23C2B" w:rsidP="00B23C2B">
      <w:r>
        <w:t>Alguno de los elementos que se deben gestionar en esta área son:</w:t>
      </w:r>
    </w:p>
    <w:p w:rsidR="00B23C2B" w:rsidRDefault="00B23C2B" w:rsidP="00541EDA">
      <w:pPr>
        <w:pStyle w:val="Prrafodelista"/>
        <w:numPr>
          <w:ilvl w:val="0"/>
          <w:numId w:val="11"/>
        </w:numPr>
      </w:pPr>
      <w:r>
        <w:t>Identificar los roles y responsabilidades de cada miembro del equipo del proyecto</w:t>
      </w:r>
    </w:p>
    <w:p w:rsidR="00B23C2B" w:rsidRDefault="00B23C2B" w:rsidP="00541EDA">
      <w:pPr>
        <w:pStyle w:val="Prrafodelista"/>
        <w:numPr>
          <w:ilvl w:val="0"/>
          <w:numId w:val="11"/>
        </w:numPr>
      </w:pPr>
      <w:r>
        <w:t>Capacitación e integración del equipo</w:t>
      </w:r>
    </w:p>
    <w:p w:rsidR="00B23C2B" w:rsidRDefault="00B23C2B" w:rsidP="00541EDA">
      <w:pPr>
        <w:pStyle w:val="Prrafodelista"/>
        <w:numPr>
          <w:ilvl w:val="0"/>
          <w:numId w:val="11"/>
        </w:numPr>
      </w:pPr>
      <w:r>
        <w:t>Preparación del ambiente de trabajo</w:t>
      </w:r>
    </w:p>
    <w:p w:rsidR="001C5FD5" w:rsidRDefault="00B23C2B" w:rsidP="00541EDA">
      <w:pPr>
        <w:pStyle w:val="Prrafodelista"/>
        <w:numPr>
          <w:ilvl w:val="0"/>
          <w:numId w:val="11"/>
        </w:numPr>
      </w:pPr>
      <w:r>
        <w:t>Proporcionar la retroalimentación y resolver conflictos</w:t>
      </w:r>
    </w:p>
    <w:p w:rsidR="00781418" w:rsidRDefault="00781418">
      <w:pPr>
        <w:spacing w:after="0"/>
        <w:jc w:val="left"/>
      </w:pPr>
      <w:r>
        <w:br w:type="page"/>
      </w:r>
    </w:p>
    <w:p w:rsidR="001C5FD5" w:rsidRDefault="001C5FD5" w:rsidP="00EE18ED">
      <w:pPr>
        <w:pStyle w:val="Ttulo2"/>
      </w:pPr>
      <w:bookmarkStart w:id="9" w:name="_Toc527731918"/>
      <w:r w:rsidRPr="001C5FD5">
        <w:lastRenderedPageBreak/>
        <w:t>Gestión de Riesgos</w:t>
      </w:r>
      <w:bookmarkEnd w:id="9"/>
    </w:p>
    <w:p w:rsidR="00670064" w:rsidRDefault="00670064" w:rsidP="00670064">
      <w:r>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rsidR="00670064" w:rsidRDefault="00670064" w:rsidP="00670064"/>
    <w:p w:rsidR="00670064" w:rsidRDefault="00670064" w:rsidP="00670064">
      <w:r>
        <w:t xml:space="preserve">La identificación de los riesgos es un proceso constante, ya que dependen del contexto en el cual se desarrolló el proyecto e incluso de la situación actual del mismo. En otras palabras, los riesgos pueden aparecer y desaparecer periódicamente, incluso sus niveles de impacto y probabilidades de ocurrencia pueden variar en el tiempo. </w:t>
      </w:r>
    </w:p>
    <w:p w:rsidR="00670064" w:rsidRDefault="00670064" w:rsidP="00670064"/>
    <w:p w:rsidR="00254E00" w:rsidRDefault="00670064" w:rsidP="00670064">
      <w:r>
        <w:t xml:space="preserve">La gestión de los riesgos, no se limita a identificarlos o categorizarlos, implica también tomar acciones y formular estrategias que incluso pueden cambiar definiciones originales del proyecto. </w:t>
      </w:r>
      <w:proofErr w:type="gramStart"/>
      <w:r>
        <w:t xml:space="preserve">Por ejemplo, una puesta en producción definida como “Big </w:t>
      </w:r>
      <w:proofErr w:type="spellStart"/>
      <w:r>
        <w:t>Bang</w:t>
      </w:r>
      <w:proofErr w:type="spellEnd"/>
      <w:r>
        <w:t>!</w:t>
      </w:r>
      <w:proofErr w:type="gramEnd"/>
      <w:r>
        <w:t>”</w:t>
      </w:r>
      <w:r w:rsidR="00E51B8D">
        <w:rPr>
          <w:rStyle w:val="Refdenotaalpie"/>
        </w:rPr>
        <w:footnoteReference w:id="3"/>
      </w:r>
      <w:r>
        <w:t>, podría ser identificada como de alto riesgo, cuya acción de mitigación puede ser proponer a la organización una puesta en producción basada en una estrategia distinta, lo que podría implicar la incorporación de nuevas definiciones al proyecto, nuevas actividades, recalendarización, mayores costos</w:t>
      </w:r>
      <w:r w:rsidR="00725681">
        <w:t>.</w:t>
      </w:r>
    </w:p>
    <w:p w:rsidR="00254E00" w:rsidRDefault="00254E00" w:rsidP="0087478F">
      <w:pPr>
        <w:pStyle w:val="Ttulo1"/>
      </w:pPr>
      <w:bookmarkStart w:id="10" w:name="_Toc527731919"/>
      <w:r>
        <w:lastRenderedPageBreak/>
        <w:t>Prácticas: Inicialización del Proyecto</w:t>
      </w:r>
      <w:bookmarkEnd w:id="10"/>
    </w:p>
    <w:p w:rsidR="00254E00" w:rsidRDefault="00254E00" w:rsidP="00254E00"/>
    <w:p w:rsidR="0071551F" w:rsidRDefault="0071551F">
      <w:pPr>
        <w:spacing w:after="0"/>
        <w:jc w:val="left"/>
      </w:pPr>
      <w:r>
        <w:br w:type="page"/>
      </w:r>
    </w:p>
    <w:p w:rsidR="0071551F" w:rsidRDefault="0071551F" w:rsidP="0071551F">
      <w:pPr>
        <w:pStyle w:val="Ttulo1"/>
      </w:pPr>
      <w:bookmarkStart w:id="11" w:name="_Toc527731920"/>
      <w:r>
        <w:lastRenderedPageBreak/>
        <w:t>Prácticas: Dirección del Proyecto</w:t>
      </w:r>
      <w:bookmarkEnd w:id="11"/>
    </w:p>
    <w:p w:rsidR="0071551F" w:rsidRDefault="0071551F" w:rsidP="00254E00"/>
    <w:p w:rsidR="0071551F" w:rsidRDefault="0071551F">
      <w:pPr>
        <w:spacing w:after="0"/>
        <w:jc w:val="left"/>
      </w:pPr>
      <w:r>
        <w:br w:type="page"/>
      </w:r>
    </w:p>
    <w:p w:rsidR="0071551F" w:rsidRDefault="0071551F" w:rsidP="0071551F">
      <w:pPr>
        <w:pStyle w:val="Ttulo1"/>
      </w:pPr>
      <w:bookmarkStart w:id="12" w:name="_Toc527731921"/>
      <w:r>
        <w:lastRenderedPageBreak/>
        <w:t>Prácticas: Planificación</w:t>
      </w:r>
      <w:bookmarkEnd w:id="12"/>
    </w:p>
    <w:p w:rsidR="0071551F" w:rsidRDefault="0071551F" w:rsidP="00254E00"/>
    <w:p w:rsidR="00FA0682" w:rsidRDefault="00FA0682">
      <w:pPr>
        <w:spacing w:after="0"/>
        <w:jc w:val="left"/>
      </w:pPr>
      <w:r>
        <w:br w:type="page"/>
      </w:r>
    </w:p>
    <w:p w:rsidR="0071551F" w:rsidRDefault="00FA0682" w:rsidP="00651A15">
      <w:pPr>
        <w:pStyle w:val="Ttulo1"/>
      </w:pPr>
      <w:bookmarkStart w:id="13" w:name="_Toc527731922"/>
      <w:r>
        <w:lastRenderedPageBreak/>
        <w:t>Prácticas: Aseguramiento de Calidad</w:t>
      </w:r>
      <w:bookmarkEnd w:id="13"/>
    </w:p>
    <w:p w:rsidR="002F6BA3" w:rsidRDefault="002F6BA3" w:rsidP="002F6BA3"/>
    <w:p w:rsidR="002F6BA3" w:rsidRDefault="002F6BA3">
      <w:pPr>
        <w:spacing w:after="0"/>
        <w:jc w:val="left"/>
      </w:pPr>
      <w:r>
        <w:br w:type="page"/>
      </w:r>
    </w:p>
    <w:p w:rsidR="002F6BA3" w:rsidRDefault="002F6BA3" w:rsidP="002F6BA3">
      <w:pPr>
        <w:pStyle w:val="Ttulo1"/>
      </w:pPr>
      <w:bookmarkStart w:id="14" w:name="_Toc527731923"/>
      <w:r>
        <w:lastRenderedPageBreak/>
        <w:t>Prácticas: Personas</w:t>
      </w:r>
      <w:bookmarkEnd w:id="14"/>
    </w:p>
    <w:p w:rsidR="002F6BA3" w:rsidRDefault="002F6BA3" w:rsidP="002F6BA3"/>
    <w:p w:rsidR="002F6BA3" w:rsidRDefault="002F6BA3">
      <w:pPr>
        <w:spacing w:after="0"/>
        <w:jc w:val="left"/>
      </w:pPr>
      <w:r>
        <w:br w:type="page"/>
      </w:r>
    </w:p>
    <w:p w:rsidR="002F6BA3" w:rsidRDefault="002F6BA3" w:rsidP="002F6BA3">
      <w:pPr>
        <w:pStyle w:val="Ttulo1"/>
      </w:pPr>
      <w:bookmarkStart w:id="15" w:name="_Toc527731924"/>
      <w:r>
        <w:lastRenderedPageBreak/>
        <w:t>Prácticas: Gestión de Riegos</w:t>
      </w:r>
      <w:bookmarkEnd w:id="15"/>
    </w:p>
    <w:p w:rsidR="002F6BA3" w:rsidRDefault="002F6BA3" w:rsidP="002F6BA3"/>
    <w:p w:rsidR="00B80897" w:rsidRDefault="00B80897">
      <w:pPr>
        <w:spacing w:after="0"/>
        <w:jc w:val="left"/>
      </w:pPr>
      <w:r>
        <w:br w:type="page"/>
      </w:r>
    </w:p>
    <w:p w:rsidR="002F6BA3" w:rsidRPr="002F6BA3" w:rsidRDefault="002F6BA3" w:rsidP="002F6BA3"/>
    <w:sectPr w:rsidR="002F6BA3" w:rsidRPr="002F6BA3" w:rsidSect="006A2C86">
      <w:headerReference w:type="default" r:id="rId11"/>
      <w:footerReference w:type="default" r:id="rId12"/>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2B1" w:rsidRDefault="004232B1" w:rsidP="0098172D">
      <w:r>
        <w:separator/>
      </w:r>
    </w:p>
  </w:endnote>
  <w:endnote w:type="continuationSeparator" w:id="0">
    <w:p w:rsidR="004232B1" w:rsidRDefault="004232B1"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verpass">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164EE2" w:rsidRPr="00B63414" w:rsidTr="002C210F">
      <w:tc>
        <w:tcPr>
          <w:tcW w:w="4452" w:type="dxa"/>
          <w:tcMar>
            <w:top w:w="28" w:type="dxa"/>
            <w:left w:w="57" w:type="dxa"/>
            <w:bottom w:w="28" w:type="dxa"/>
            <w:right w:w="57" w:type="dxa"/>
          </w:tcMar>
          <w:vAlign w:val="center"/>
        </w:tcPr>
        <w:p w:rsidR="00164EE2" w:rsidRPr="00B63414" w:rsidRDefault="00164EE2" w:rsidP="002C210F">
          <w:pPr>
            <w:pStyle w:val="Piedepgina"/>
            <w:rPr>
              <w:sz w:val="20"/>
              <w:szCs w:val="20"/>
            </w:rPr>
          </w:pPr>
        </w:p>
      </w:tc>
      <w:tc>
        <w:tcPr>
          <w:tcW w:w="2551" w:type="dxa"/>
          <w:tcMar>
            <w:top w:w="28" w:type="dxa"/>
            <w:left w:w="57" w:type="dxa"/>
            <w:bottom w:w="28" w:type="dxa"/>
            <w:right w:w="57" w:type="dxa"/>
          </w:tcMar>
          <w:vAlign w:val="center"/>
        </w:tcPr>
        <w:p w:rsidR="00164EE2" w:rsidRPr="00B63414" w:rsidRDefault="00164EE2" w:rsidP="002C210F">
          <w:pPr>
            <w:pStyle w:val="Piedepgina"/>
            <w:rPr>
              <w:sz w:val="20"/>
              <w:szCs w:val="20"/>
            </w:rPr>
          </w:pPr>
        </w:p>
      </w:tc>
      <w:tc>
        <w:tcPr>
          <w:tcW w:w="2799" w:type="dxa"/>
          <w:tcMar>
            <w:top w:w="28" w:type="dxa"/>
            <w:left w:w="57" w:type="dxa"/>
            <w:bottom w:w="28" w:type="dxa"/>
            <w:right w:w="57" w:type="dxa"/>
          </w:tcMar>
          <w:vAlign w:val="center"/>
        </w:tcPr>
        <w:p w:rsidR="00164EE2" w:rsidRPr="00B63414" w:rsidRDefault="00164EE2"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sidR="009A7417">
            <w:rPr>
              <w:noProof/>
              <w:sz w:val="20"/>
              <w:szCs w:val="20"/>
            </w:rPr>
            <w:t>5</w:t>
          </w:r>
          <w:r w:rsidRPr="00B63414">
            <w:rPr>
              <w:sz w:val="20"/>
              <w:szCs w:val="20"/>
            </w:rPr>
            <w:fldChar w:fldCharType="end"/>
          </w:r>
        </w:p>
      </w:tc>
    </w:tr>
  </w:tbl>
  <w:p w:rsidR="00164EE2" w:rsidRDefault="00164E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2B1" w:rsidRDefault="004232B1" w:rsidP="0098172D">
      <w:r>
        <w:separator/>
      </w:r>
    </w:p>
  </w:footnote>
  <w:footnote w:type="continuationSeparator" w:id="0">
    <w:p w:rsidR="004232B1" w:rsidRDefault="004232B1" w:rsidP="0098172D">
      <w:r>
        <w:continuationSeparator/>
      </w:r>
    </w:p>
  </w:footnote>
  <w:footnote w:id="1">
    <w:p w:rsidR="00FE2629" w:rsidRDefault="00FE2629">
      <w:pPr>
        <w:pStyle w:val="Textonotapie"/>
      </w:pPr>
      <w:r>
        <w:rPr>
          <w:rStyle w:val="Refdenotaalpie"/>
        </w:rPr>
        <w:footnoteRef/>
      </w:r>
      <w:r>
        <w:t xml:space="preserve"> PMBOK = </w:t>
      </w:r>
      <w:r w:rsidRPr="00FE2629">
        <w:t xml:space="preserve">Project Management </w:t>
      </w:r>
      <w:proofErr w:type="spellStart"/>
      <w:r w:rsidRPr="00FE2629">
        <w:t>Body</w:t>
      </w:r>
      <w:proofErr w:type="spellEnd"/>
      <w:r w:rsidRPr="00FE2629">
        <w:t xml:space="preserve"> </w:t>
      </w:r>
      <w:proofErr w:type="spellStart"/>
      <w:r w:rsidRPr="00FE2629">
        <w:t>Of</w:t>
      </w:r>
      <w:proofErr w:type="spellEnd"/>
      <w:r w:rsidRPr="00FE2629">
        <w:t xml:space="preserve"> </w:t>
      </w:r>
      <w:proofErr w:type="spellStart"/>
      <w:r w:rsidRPr="00FE2629">
        <w:t>Knowledge</w:t>
      </w:r>
      <w:proofErr w:type="spellEnd"/>
    </w:p>
  </w:footnote>
  <w:footnote w:id="2">
    <w:p w:rsidR="00457A4C" w:rsidRDefault="00457A4C">
      <w:pPr>
        <w:pStyle w:val="Textonotapie"/>
      </w:pPr>
      <w:r>
        <w:rPr>
          <w:rStyle w:val="Refdenotaalpie"/>
        </w:rPr>
        <w:footnoteRef/>
      </w:r>
      <w:r>
        <w:t xml:space="preserve"> CMMI = </w:t>
      </w:r>
      <w:proofErr w:type="spellStart"/>
      <w:r w:rsidRPr="00457A4C">
        <w:t>Capability</w:t>
      </w:r>
      <w:proofErr w:type="spellEnd"/>
      <w:r w:rsidRPr="00457A4C">
        <w:t xml:space="preserve"> </w:t>
      </w:r>
      <w:proofErr w:type="spellStart"/>
      <w:r w:rsidRPr="00457A4C">
        <w:t>Maturity</w:t>
      </w:r>
      <w:proofErr w:type="spellEnd"/>
      <w:r w:rsidRPr="00457A4C">
        <w:t xml:space="preserve"> </w:t>
      </w:r>
      <w:proofErr w:type="spellStart"/>
      <w:r w:rsidRPr="00457A4C">
        <w:t>Model</w:t>
      </w:r>
      <w:proofErr w:type="spellEnd"/>
      <w:r w:rsidRPr="00457A4C">
        <w:t xml:space="preserve"> </w:t>
      </w:r>
      <w:proofErr w:type="spellStart"/>
      <w:r w:rsidRPr="00457A4C">
        <w:t>Integration</w:t>
      </w:r>
      <w:proofErr w:type="spellEnd"/>
    </w:p>
  </w:footnote>
  <w:footnote w:id="3">
    <w:p w:rsidR="00E51B8D" w:rsidRDefault="00E51B8D">
      <w:pPr>
        <w:pStyle w:val="Textonotapie"/>
      </w:pPr>
      <w:r>
        <w:rPr>
          <w:rStyle w:val="Refdenotaalpie"/>
        </w:rPr>
        <w:footnoteRef/>
      </w:r>
      <w:r>
        <w:t xml:space="preserve"> Big </w:t>
      </w:r>
      <w:proofErr w:type="spellStart"/>
      <w:r>
        <w:t>Bang</w:t>
      </w:r>
      <w:proofErr w:type="spellEnd"/>
      <w:r>
        <w:t xml:space="preserve">!: </w:t>
      </w:r>
      <w:r w:rsidRPr="00E51B8D">
        <w:t>Estrategia de puesta en producción de un sistema, que implica dar de baja un sistema antigu</w:t>
      </w:r>
      <w:r w:rsidR="000B6DBB">
        <w:t>o</w:t>
      </w:r>
      <w:r w:rsidRPr="00E51B8D">
        <w:t>, en el mismo instante en que inicia la producción con el nuevo sistema</w:t>
      </w:r>
      <w:r w:rsidR="008F714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164EE2" w:rsidRPr="00E62188" w:rsidTr="006A2C86">
      <w:trPr>
        <w:trHeight w:val="1107"/>
      </w:trPr>
      <w:tc>
        <w:tcPr>
          <w:tcW w:w="3145" w:type="dxa"/>
          <w:tcMar>
            <w:top w:w="28" w:type="dxa"/>
            <w:left w:w="57" w:type="dxa"/>
            <w:bottom w:w="28" w:type="dxa"/>
            <w:right w:w="57" w:type="dxa"/>
          </w:tcMar>
          <w:vAlign w:val="bottom"/>
        </w:tcPr>
        <w:p w:rsidR="00164EE2" w:rsidRPr="009576B8" w:rsidRDefault="00924C20"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rsidR="00164EE2" w:rsidRPr="00E62188" w:rsidRDefault="00164EE2" w:rsidP="003134C2">
          <w:pPr>
            <w:pStyle w:val="Encabezado"/>
            <w:spacing w:after="0"/>
            <w:rPr>
              <w:sz w:val="16"/>
              <w:szCs w:val="16"/>
            </w:rPr>
          </w:pPr>
        </w:p>
      </w:tc>
      <w:tc>
        <w:tcPr>
          <w:tcW w:w="3153" w:type="dxa"/>
          <w:tcMar>
            <w:top w:w="28" w:type="dxa"/>
            <w:left w:w="57" w:type="dxa"/>
            <w:bottom w:w="28" w:type="dxa"/>
            <w:right w:w="57" w:type="dxa"/>
          </w:tcMar>
          <w:vAlign w:val="bottom"/>
        </w:tcPr>
        <w:p w:rsidR="00164EE2" w:rsidRPr="00E62188" w:rsidRDefault="00164EE2" w:rsidP="003134C2">
          <w:pPr>
            <w:pStyle w:val="Encabezado"/>
            <w:spacing w:after="0"/>
            <w:jc w:val="right"/>
            <w:rPr>
              <w:sz w:val="18"/>
              <w:szCs w:val="18"/>
            </w:rPr>
          </w:pPr>
          <w:r w:rsidRPr="00E62188">
            <w:rPr>
              <w:noProof/>
              <w:sz w:val="18"/>
              <w:szCs w:val="18"/>
              <w:lang w:val="es-ES" w:eastAsia="es-ES"/>
            </w:rPr>
            <w:drawing>
              <wp:inline distT="0" distB="0" distL="0" distR="0" wp14:anchorId="666AFE6D" wp14:editId="31AF8FBD">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rsidR="00164EE2" w:rsidRDefault="00164E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5999"/>
    <w:multiLevelType w:val="hybridMultilevel"/>
    <w:tmpl w:val="1A4E9BE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C34656"/>
    <w:multiLevelType w:val="hybridMultilevel"/>
    <w:tmpl w:val="2E802C2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92D54EB"/>
    <w:multiLevelType w:val="hybridMultilevel"/>
    <w:tmpl w:val="2AF8F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B0B04FF"/>
    <w:multiLevelType w:val="hybridMultilevel"/>
    <w:tmpl w:val="CDCA754A"/>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C57398B"/>
    <w:multiLevelType w:val="hybridMultilevel"/>
    <w:tmpl w:val="82E89D9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E96642F"/>
    <w:multiLevelType w:val="hybridMultilevel"/>
    <w:tmpl w:val="EF38DCD2"/>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7C41383"/>
    <w:multiLevelType w:val="multilevel"/>
    <w:tmpl w:val="51989A08"/>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8" w15:restartNumberingAfterBreak="0">
    <w:nsid w:val="380266D7"/>
    <w:multiLevelType w:val="hybridMultilevel"/>
    <w:tmpl w:val="1DD28B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C140845"/>
    <w:multiLevelType w:val="hybridMultilevel"/>
    <w:tmpl w:val="FBA0C17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F067F79"/>
    <w:multiLevelType w:val="hybridMultilevel"/>
    <w:tmpl w:val="31828F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14E14FC"/>
    <w:multiLevelType w:val="hybridMultilevel"/>
    <w:tmpl w:val="931AD2D8"/>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D2126F3"/>
    <w:multiLevelType w:val="hybridMultilevel"/>
    <w:tmpl w:val="07E2D7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5"/>
  </w:num>
  <w:num w:numId="6">
    <w:abstractNumId w:val="12"/>
  </w:num>
  <w:num w:numId="7">
    <w:abstractNumId w:val="4"/>
  </w:num>
  <w:num w:numId="8">
    <w:abstractNumId w:val="10"/>
  </w:num>
  <w:num w:numId="9">
    <w:abstractNumId w:val="0"/>
  </w:num>
  <w:num w:numId="10">
    <w:abstractNumId w:val="11"/>
  </w:num>
  <w:num w:numId="11">
    <w:abstractNumId w:val="9"/>
  </w:num>
  <w:num w:numId="12">
    <w:abstractNumId w:val="2"/>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0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4FE"/>
    <w:rsid w:val="000015CB"/>
    <w:rsid w:val="00002C56"/>
    <w:rsid w:val="000124EC"/>
    <w:rsid w:val="00012A6C"/>
    <w:rsid w:val="000133A6"/>
    <w:rsid w:val="000155B5"/>
    <w:rsid w:val="00015C6C"/>
    <w:rsid w:val="00016FCD"/>
    <w:rsid w:val="00020B1E"/>
    <w:rsid w:val="000225BE"/>
    <w:rsid w:val="000243F8"/>
    <w:rsid w:val="000252F0"/>
    <w:rsid w:val="00026264"/>
    <w:rsid w:val="000266C4"/>
    <w:rsid w:val="0002705C"/>
    <w:rsid w:val="00027117"/>
    <w:rsid w:val="00030456"/>
    <w:rsid w:val="000316C7"/>
    <w:rsid w:val="00031F27"/>
    <w:rsid w:val="00033809"/>
    <w:rsid w:val="000365EB"/>
    <w:rsid w:val="00040199"/>
    <w:rsid w:val="000428AF"/>
    <w:rsid w:val="000447F6"/>
    <w:rsid w:val="00044D25"/>
    <w:rsid w:val="00047E61"/>
    <w:rsid w:val="000517C6"/>
    <w:rsid w:val="000551D5"/>
    <w:rsid w:val="00056F2C"/>
    <w:rsid w:val="000572DD"/>
    <w:rsid w:val="000576A9"/>
    <w:rsid w:val="000576F6"/>
    <w:rsid w:val="00060DAF"/>
    <w:rsid w:val="000614F6"/>
    <w:rsid w:val="00062B07"/>
    <w:rsid w:val="00062BCC"/>
    <w:rsid w:val="00065801"/>
    <w:rsid w:val="00066F7A"/>
    <w:rsid w:val="0007217C"/>
    <w:rsid w:val="00073971"/>
    <w:rsid w:val="00075F34"/>
    <w:rsid w:val="0007746C"/>
    <w:rsid w:val="00077739"/>
    <w:rsid w:val="000802AE"/>
    <w:rsid w:val="00081E6C"/>
    <w:rsid w:val="00083C26"/>
    <w:rsid w:val="00085D77"/>
    <w:rsid w:val="00085FD3"/>
    <w:rsid w:val="000906CD"/>
    <w:rsid w:val="00091891"/>
    <w:rsid w:val="000918EA"/>
    <w:rsid w:val="000941C0"/>
    <w:rsid w:val="0009644F"/>
    <w:rsid w:val="00097029"/>
    <w:rsid w:val="00097BA3"/>
    <w:rsid w:val="000A078F"/>
    <w:rsid w:val="000A1CC2"/>
    <w:rsid w:val="000A2E43"/>
    <w:rsid w:val="000A3228"/>
    <w:rsid w:val="000A5524"/>
    <w:rsid w:val="000A7104"/>
    <w:rsid w:val="000B0E13"/>
    <w:rsid w:val="000B21DC"/>
    <w:rsid w:val="000B53E6"/>
    <w:rsid w:val="000B5827"/>
    <w:rsid w:val="000B6DBB"/>
    <w:rsid w:val="000B714B"/>
    <w:rsid w:val="000C0797"/>
    <w:rsid w:val="000C17DB"/>
    <w:rsid w:val="000C2508"/>
    <w:rsid w:val="000C2780"/>
    <w:rsid w:val="000C4FA2"/>
    <w:rsid w:val="000C519B"/>
    <w:rsid w:val="000D0253"/>
    <w:rsid w:val="000D1250"/>
    <w:rsid w:val="000D1D73"/>
    <w:rsid w:val="000D2616"/>
    <w:rsid w:val="000D28B0"/>
    <w:rsid w:val="000D2CDC"/>
    <w:rsid w:val="000D3B75"/>
    <w:rsid w:val="000D626D"/>
    <w:rsid w:val="000D7AE3"/>
    <w:rsid w:val="000E0ACC"/>
    <w:rsid w:val="000E1287"/>
    <w:rsid w:val="000E191A"/>
    <w:rsid w:val="000E2E29"/>
    <w:rsid w:val="000E338B"/>
    <w:rsid w:val="000E4D14"/>
    <w:rsid w:val="000E5247"/>
    <w:rsid w:val="000E63E3"/>
    <w:rsid w:val="000E658C"/>
    <w:rsid w:val="000E67E6"/>
    <w:rsid w:val="000F1E8D"/>
    <w:rsid w:val="000F1FAC"/>
    <w:rsid w:val="000F4094"/>
    <w:rsid w:val="000F4D7E"/>
    <w:rsid w:val="000F638F"/>
    <w:rsid w:val="000F67D3"/>
    <w:rsid w:val="00100AE3"/>
    <w:rsid w:val="00102474"/>
    <w:rsid w:val="001060E7"/>
    <w:rsid w:val="00107E43"/>
    <w:rsid w:val="001105F0"/>
    <w:rsid w:val="00111ACA"/>
    <w:rsid w:val="00112121"/>
    <w:rsid w:val="001136FF"/>
    <w:rsid w:val="0011440B"/>
    <w:rsid w:val="00114673"/>
    <w:rsid w:val="001146BA"/>
    <w:rsid w:val="001159AA"/>
    <w:rsid w:val="00116894"/>
    <w:rsid w:val="001206E6"/>
    <w:rsid w:val="001216D3"/>
    <w:rsid w:val="00125675"/>
    <w:rsid w:val="001257A9"/>
    <w:rsid w:val="00126A39"/>
    <w:rsid w:val="00127358"/>
    <w:rsid w:val="00133119"/>
    <w:rsid w:val="0013497A"/>
    <w:rsid w:val="00135235"/>
    <w:rsid w:val="00140C9A"/>
    <w:rsid w:val="00140FDE"/>
    <w:rsid w:val="00142E39"/>
    <w:rsid w:val="00143856"/>
    <w:rsid w:val="00143868"/>
    <w:rsid w:val="00144361"/>
    <w:rsid w:val="00147ED6"/>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957"/>
    <w:rsid w:val="00181926"/>
    <w:rsid w:val="00190988"/>
    <w:rsid w:val="00190D8A"/>
    <w:rsid w:val="001914A5"/>
    <w:rsid w:val="00194B8E"/>
    <w:rsid w:val="001953CF"/>
    <w:rsid w:val="00195E53"/>
    <w:rsid w:val="00195F1A"/>
    <w:rsid w:val="001968FE"/>
    <w:rsid w:val="00197EDB"/>
    <w:rsid w:val="001A034D"/>
    <w:rsid w:val="001A1CDB"/>
    <w:rsid w:val="001A1D6E"/>
    <w:rsid w:val="001A454E"/>
    <w:rsid w:val="001A66D4"/>
    <w:rsid w:val="001A7F3B"/>
    <w:rsid w:val="001B0212"/>
    <w:rsid w:val="001B0B90"/>
    <w:rsid w:val="001B2A1B"/>
    <w:rsid w:val="001B6024"/>
    <w:rsid w:val="001B7C67"/>
    <w:rsid w:val="001C01AC"/>
    <w:rsid w:val="001C0601"/>
    <w:rsid w:val="001C472F"/>
    <w:rsid w:val="001C5FD5"/>
    <w:rsid w:val="001C638C"/>
    <w:rsid w:val="001C6619"/>
    <w:rsid w:val="001D17DA"/>
    <w:rsid w:val="001D1DDC"/>
    <w:rsid w:val="001D25E8"/>
    <w:rsid w:val="001D340D"/>
    <w:rsid w:val="001D4B4C"/>
    <w:rsid w:val="001D4C9D"/>
    <w:rsid w:val="001D537D"/>
    <w:rsid w:val="001D5F6B"/>
    <w:rsid w:val="001E2178"/>
    <w:rsid w:val="001E2E32"/>
    <w:rsid w:val="001E331E"/>
    <w:rsid w:val="001E6A0B"/>
    <w:rsid w:val="001E7A0D"/>
    <w:rsid w:val="001F100F"/>
    <w:rsid w:val="001F3DB0"/>
    <w:rsid w:val="001F3F4B"/>
    <w:rsid w:val="001F4A50"/>
    <w:rsid w:val="0020034D"/>
    <w:rsid w:val="00201754"/>
    <w:rsid w:val="00206A5F"/>
    <w:rsid w:val="00207DB9"/>
    <w:rsid w:val="00211543"/>
    <w:rsid w:val="00212795"/>
    <w:rsid w:val="0021282F"/>
    <w:rsid w:val="00212CA7"/>
    <w:rsid w:val="00213FF1"/>
    <w:rsid w:val="002141FD"/>
    <w:rsid w:val="002165D0"/>
    <w:rsid w:val="00217515"/>
    <w:rsid w:val="0021772C"/>
    <w:rsid w:val="00220881"/>
    <w:rsid w:val="00221449"/>
    <w:rsid w:val="002226EF"/>
    <w:rsid w:val="00224711"/>
    <w:rsid w:val="0022480A"/>
    <w:rsid w:val="00226CBC"/>
    <w:rsid w:val="00230B0A"/>
    <w:rsid w:val="00231D06"/>
    <w:rsid w:val="002343B3"/>
    <w:rsid w:val="002346D6"/>
    <w:rsid w:val="00236DFC"/>
    <w:rsid w:val="00240A68"/>
    <w:rsid w:val="00242DFF"/>
    <w:rsid w:val="00244400"/>
    <w:rsid w:val="00244BD9"/>
    <w:rsid w:val="0025156B"/>
    <w:rsid w:val="002532BB"/>
    <w:rsid w:val="00253D26"/>
    <w:rsid w:val="00253FAD"/>
    <w:rsid w:val="00254A81"/>
    <w:rsid w:val="00254E00"/>
    <w:rsid w:val="00256966"/>
    <w:rsid w:val="00263A59"/>
    <w:rsid w:val="00264131"/>
    <w:rsid w:val="00264601"/>
    <w:rsid w:val="00266FBF"/>
    <w:rsid w:val="002674FA"/>
    <w:rsid w:val="00272C92"/>
    <w:rsid w:val="0027549D"/>
    <w:rsid w:val="00276477"/>
    <w:rsid w:val="00276AFA"/>
    <w:rsid w:val="00277226"/>
    <w:rsid w:val="002778CF"/>
    <w:rsid w:val="00277924"/>
    <w:rsid w:val="00282FC0"/>
    <w:rsid w:val="00283203"/>
    <w:rsid w:val="00284B78"/>
    <w:rsid w:val="0028529F"/>
    <w:rsid w:val="0028582B"/>
    <w:rsid w:val="00286BAB"/>
    <w:rsid w:val="0029254A"/>
    <w:rsid w:val="0029336E"/>
    <w:rsid w:val="00295BED"/>
    <w:rsid w:val="002A4D45"/>
    <w:rsid w:val="002A50ED"/>
    <w:rsid w:val="002A580E"/>
    <w:rsid w:val="002A6518"/>
    <w:rsid w:val="002A7268"/>
    <w:rsid w:val="002A757E"/>
    <w:rsid w:val="002B4B5D"/>
    <w:rsid w:val="002B5014"/>
    <w:rsid w:val="002B6D83"/>
    <w:rsid w:val="002C180D"/>
    <w:rsid w:val="002C210F"/>
    <w:rsid w:val="002C5B16"/>
    <w:rsid w:val="002C5B8C"/>
    <w:rsid w:val="002D061E"/>
    <w:rsid w:val="002D1D0F"/>
    <w:rsid w:val="002D30EE"/>
    <w:rsid w:val="002D387A"/>
    <w:rsid w:val="002D41CA"/>
    <w:rsid w:val="002D4AA5"/>
    <w:rsid w:val="002D5622"/>
    <w:rsid w:val="002D59BF"/>
    <w:rsid w:val="002D6570"/>
    <w:rsid w:val="002D70AC"/>
    <w:rsid w:val="002E0081"/>
    <w:rsid w:val="002E1A65"/>
    <w:rsid w:val="002E1BF0"/>
    <w:rsid w:val="002E3AC7"/>
    <w:rsid w:val="002E5862"/>
    <w:rsid w:val="002E7619"/>
    <w:rsid w:val="002F6BA3"/>
    <w:rsid w:val="002F7DBD"/>
    <w:rsid w:val="002F7F6D"/>
    <w:rsid w:val="003009EA"/>
    <w:rsid w:val="00302E96"/>
    <w:rsid w:val="0030333E"/>
    <w:rsid w:val="00304EAF"/>
    <w:rsid w:val="003055C6"/>
    <w:rsid w:val="00311B69"/>
    <w:rsid w:val="00312302"/>
    <w:rsid w:val="003134C2"/>
    <w:rsid w:val="003137EF"/>
    <w:rsid w:val="00315774"/>
    <w:rsid w:val="003164B0"/>
    <w:rsid w:val="00316558"/>
    <w:rsid w:val="00316B5F"/>
    <w:rsid w:val="0032084A"/>
    <w:rsid w:val="003237CE"/>
    <w:rsid w:val="0032489D"/>
    <w:rsid w:val="0033097B"/>
    <w:rsid w:val="00331012"/>
    <w:rsid w:val="00331883"/>
    <w:rsid w:val="00331A05"/>
    <w:rsid w:val="003325B9"/>
    <w:rsid w:val="003329DF"/>
    <w:rsid w:val="0033560E"/>
    <w:rsid w:val="003358A9"/>
    <w:rsid w:val="00336F61"/>
    <w:rsid w:val="00340C12"/>
    <w:rsid w:val="00340F1D"/>
    <w:rsid w:val="00341233"/>
    <w:rsid w:val="003425AA"/>
    <w:rsid w:val="003430EF"/>
    <w:rsid w:val="00343D2F"/>
    <w:rsid w:val="00344512"/>
    <w:rsid w:val="00347663"/>
    <w:rsid w:val="00350CFB"/>
    <w:rsid w:val="003510AA"/>
    <w:rsid w:val="0035192E"/>
    <w:rsid w:val="00351A6F"/>
    <w:rsid w:val="00351C99"/>
    <w:rsid w:val="00352F3E"/>
    <w:rsid w:val="00354670"/>
    <w:rsid w:val="003558C7"/>
    <w:rsid w:val="0035650B"/>
    <w:rsid w:val="00356AC6"/>
    <w:rsid w:val="00356F3B"/>
    <w:rsid w:val="00357844"/>
    <w:rsid w:val="00357FC4"/>
    <w:rsid w:val="003604F5"/>
    <w:rsid w:val="00362FB6"/>
    <w:rsid w:val="00363C67"/>
    <w:rsid w:val="00367FEC"/>
    <w:rsid w:val="00371CD2"/>
    <w:rsid w:val="003720A6"/>
    <w:rsid w:val="00373794"/>
    <w:rsid w:val="0037451F"/>
    <w:rsid w:val="00375BC1"/>
    <w:rsid w:val="00380499"/>
    <w:rsid w:val="00384420"/>
    <w:rsid w:val="0038517A"/>
    <w:rsid w:val="00387E05"/>
    <w:rsid w:val="0039130A"/>
    <w:rsid w:val="00392DA4"/>
    <w:rsid w:val="00393BF2"/>
    <w:rsid w:val="00394122"/>
    <w:rsid w:val="00394B2C"/>
    <w:rsid w:val="00395130"/>
    <w:rsid w:val="00396EAE"/>
    <w:rsid w:val="003A2F3D"/>
    <w:rsid w:val="003A5F70"/>
    <w:rsid w:val="003A782F"/>
    <w:rsid w:val="003A7A38"/>
    <w:rsid w:val="003B0213"/>
    <w:rsid w:val="003B375F"/>
    <w:rsid w:val="003B3DA0"/>
    <w:rsid w:val="003B5BE7"/>
    <w:rsid w:val="003B6B12"/>
    <w:rsid w:val="003B75CE"/>
    <w:rsid w:val="003B7A1E"/>
    <w:rsid w:val="003C0E1A"/>
    <w:rsid w:val="003C3EB0"/>
    <w:rsid w:val="003C5CEE"/>
    <w:rsid w:val="003C60CA"/>
    <w:rsid w:val="003C79B8"/>
    <w:rsid w:val="003D030E"/>
    <w:rsid w:val="003D415F"/>
    <w:rsid w:val="003D4EB4"/>
    <w:rsid w:val="003D51DD"/>
    <w:rsid w:val="003D5582"/>
    <w:rsid w:val="003D5C28"/>
    <w:rsid w:val="003D76C6"/>
    <w:rsid w:val="003E0D3E"/>
    <w:rsid w:val="003E1D23"/>
    <w:rsid w:val="003E2EF5"/>
    <w:rsid w:val="003E7152"/>
    <w:rsid w:val="003F0264"/>
    <w:rsid w:val="003F132B"/>
    <w:rsid w:val="003F1638"/>
    <w:rsid w:val="003F2436"/>
    <w:rsid w:val="003F5810"/>
    <w:rsid w:val="003F5D13"/>
    <w:rsid w:val="00404328"/>
    <w:rsid w:val="00406787"/>
    <w:rsid w:val="00407A70"/>
    <w:rsid w:val="00415163"/>
    <w:rsid w:val="004151C3"/>
    <w:rsid w:val="00416972"/>
    <w:rsid w:val="004207A2"/>
    <w:rsid w:val="00422ED6"/>
    <w:rsid w:val="004232B1"/>
    <w:rsid w:val="0042392E"/>
    <w:rsid w:val="00426067"/>
    <w:rsid w:val="00430431"/>
    <w:rsid w:val="004304B1"/>
    <w:rsid w:val="004305A3"/>
    <w:rsid w:val="00430F70"/>
    <w:rsid w:val="00432E9B"/>
    <w:rsid w:val="00433D73"/>
    <w:rsid w:val="00434ED1"/>
    <w:rsid w:val="00434F21"/>
    <w:rsid w:val="0043696A"/>
    <w:rsid w:val="004407E2"/>
    <w:rsid w:val="00441DAF"/>
    <w:rsid w:val="00441F37"/>
    <w:rsid w:val="00442818"/>
    <w:rsid w:val="00445ACA"/>
    <w:rsid w:val="00445B9C"/>
    <w:rsid w:val="00446566"/>
    <w:rsid w:val="0044709A"/>
    <w:rsid w:val="0045309A"/>
    <w:rsid w:val="004530CA"/>
    <w:rsid w:val="0045368D"/>
    <w:rsid w:val="00456959"/>
    <w:rsid w:val="00456DCB"/>
    <w:rsid w:val="00457A4C"/>
    <w:rsid w:val="004600A9"/>
    <w:rsid w:val="0046014F"/>
    <w:rsid w:val="004620FC"/>
    <w:rsid w:val="00462684"/>
    <w:rsid w:val="0046453D"/>
    <w:rsid w:val="00464D48"/>
    <w:rsid w:val="0046550B"/>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C035E"/>
    <w:rsid w:val="004C3136"/>
    <w:rsid w:val="004C330A"/>
    <w:rsid w:val="004C4DEB"/>
    <w:rsid w:val="004C7882"/>
    <w:rsid w:val="004D2964"/>
    <w:rsid w:val="004D5CE4"/>
    <w:rsid w:val="004D5DCF"/>
    <w:rsid w:val="004D69C5"/>
    <w:rsid w:val="004E21AF"/>
    <w:rsid w:val="004E5D76"/>
    <w:rsid w:val="004F18E8"/>
    <w:rsid w:val="004F22B8"/>
    <w:rsid w:val="004F33A4"/>
    <w:rsid w:val="004F3839"/>
    <w:rsid w:val="004F665A"/>
    <w:rsid w:val="004F6D22"/>
    <w:rsid w:val="004F71CC"/>
    <w:rsid w:val="00502474"/>
    <w:rsid w:val="005033BB"/>
    <w:rsid w:val="00510693"/>
    <w:rsid w:val="00511853"/>
    <w:rsid w:val="00513258"/>
    <w:rsid w:val="00513619"/>
    <w:rsid w:val="00514A2D"/>
    <w:rsid w:val="00514E22"/>
    <w:rsid w:val="00515219"/>
    <w:rsid w:val="00520C52"/>
    <w:rsid w:val="005217E5"/>
    <w:rsid w:val="00531B6D"/>
    <w:rsid w:val="00534916"/>
    <w:rsid w:val="00536992"/>
    <w:rsid w:val="005418F2"/>
    <w:rsid w:val="00541EDA"/>
    <w:rsid w:val="00543444"/>
    <w:rsid w:val="0054570E"/>
    <w:rsid w:val="00552159"/>
    <w:rsid w:val="00552E42"/>
    <w:rsid w:val="00552FFF"/>
    <w:rsid w:val="005575EE"/>
    <w:rsid w:val="00557953"/>
    <w:rsid w:val="00557C18"/>
    <w:rsid w:val="005612EF"/>
    <w:rsid w:val="005630B8"/>
    <w:rsid w:val="00565433"/>
    <w:rsid w:val="00565934"/>
    <w:rsid w:val="00566AC1"/>
    <w:rsid w:val="00566E2A"/>
    <w:rsid w:val="005675C6"/>
    <w:rsid w:val="005727F7"/>
    <w:rsid w:val="00572ED7"/>
    <w:rsid w:val="005773E0"/>
    <w:rsid w:val="00577749"/>
    <w:rsid w:val="00581B1E"/>
    <w:rsid w:val="00583298"/>
    <w:rsid w:val="00584787"/>
    <w:rsid w:val="00585194"/>
    <w:rsid w:val="00586198"/>
    <w:rsid w:val="00586373"/>
    <w:rsid w:val="005874AA"/>
    <w:rsid w:val="005875ED"/>
    <w:rsid w:val="00592BDC"/>
    <w:rsid w:val="00593ED6"/>
    <w:rsid w:val="00595E14"/>
    <w:rsid w:val="00596C37"/>
    <w:rsid w:val="005A4058"/>
    <w:rsid w:val="005A4315"/>
    <w:rsid w:val="005B17B4"/>
    <w:rsid w:val="005B4695"/>
    <w:rsid w:val="005B653D"/>
    <w:rsid w:val="005B7AF6"/>
    <w:rsid w:val="005C2899"/>
    <w:rsid w:val="005C2DBD"/>
    <w:rsid w:val="005C7639"/>
    <w:rsid w:val="005D0B14"/>
    <w:rsid w:val="005D1907"/>
    <w:rsid w:val="005D320C"/>
    <w:rsid w:val="005D422B"/>
    <w:rsid w:val="005D5FD2"/>
    <w:rsid w:val="005D689E"/>
    <w:rsid w:val="005D6E06"/>
    <w:rsid w:val="005E5BD9"/>
    <w:rsid w:val="005E642E"/>
    <w:rsid w:val="005F0A41"/>
    <w:rsid w:val="005F0FBD"/>
    <w:rsid w:val="005F1155"/>
    <w:rsid w:val="005F144B"/>
    <w:rsid w:val="005F1EF6"/>
    <w:rsid w:val="005F210A"/>
    <w:rsid w:val="005F229F"/>
    <w:rsid w:val="005F2556"/>
    <w:rsid w:val="005F4D60"/>
    <w:rsid w:val="005F6E24"/>
    <w:rsid w:val="0060023B"/>
    <w:rsid w:val="00603026"/>
    <w:rsid w:val="0060326A"/>
    <w:rsid w:val="00604D7C"/>
    <w:rsid w:val="00607EC8"/>
    <w:rsid w:val="00610C4C"/>
    <w:rsid w:val="006138D4"/>
    <w:rsid w:val="006144D7"/>
    <w:rsid w:val="006160BD"/>
    <w:rsid w:val="006160EA"/>
    <w:rsid w:val="00617FF2"/>
    <w:rsid w:val="0062098A"/>
    <w:rsid w:val="006224C8"/>
    <w:rsid w:val="0062350C"/>
    <w:rsid w:val="006237F0"/>
    <w:rsid w:val="006275FE"/>
    <w:rsid w:val="0062784E"/>
    <w:rsid w:val="00630C43"/>
    <w:rsid w:val="0063333C"/>
    <w:rsid w:val="00633D7B"/>
    <w:rsid w:val="006346C5"/>
    <w:rsid w:val="006367EF"/>
    <w:rsid w:val="00637880"/>
    <w:rsid w:val="006442EA"/>
    <w:rsid w:val="00645DC9"/>
    <w:rsid w:val="0064625C"/>
    <w:rsid w:val="0064759B"/>
    <w:rsid w:val="0065115C"/>
    <w:rsid w:val="0065187D"/>
    <w:rsid w:val="00651A15"/>
    <w:rsid w:val="0065592F"/>
    <w:rsid w:val="00655DDB"/>
    <w:rsid w:val="00656045"/>
    <w:rsid w:val="0065681B"/>
    <w:rsid w:val="006617B1"/>
    <w:rsid w:val="00662DBD"/>
    <w:rsid w:val="0066657A"/>
    <w:rsid w:val="00670064"/>
    <w:rsid w:val="00670811"/>
    <w:rsid w:val="00672DA5"/>
    <w:rsid w:val="0067452C"/>
    <w:rsid w:val="00674AB6"/>
    <w:rsid w:val="00675449"/>
    <w:rsid w:val="00675BEA"/>
    <w:rsid w:val="00677551"/>
    <w:rsid w:val="00682CB3"/>
    <w:rsid w:val="00682F85"/>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2731"/>
    <w:rsid w:val="006B42F2"/>
    <w:rsid w:val="006B50FD"/>
    <w:rsid w:val="006B7615"/>
    <w:rsid w:val="006B7844"/>
    <w:rsid w:val="006C0E66"/>
    <w:rsid w:val="006C1AB8"/>
    <w:rsid w:val="006C1C96"/>
    <w:rsid w:val="006C2A04"/>
    <w:rsid w:val="006C441A"/>
    <w:rsid w:val="006C5CB3"/>
    <w:rsid w:val="006C5F41"/>
    <w:rsid w:val="006D1799"/>
    <w:rsid w:val="006D2AFF"/>
    <w:rsid w:val="006D3A69"/>
    <w:rsid w:val="006D696E"/>
    <w:rsid w:val="006E2D9B"/>
    <w:rsid w:val="006E2E75"/>
    <w:rsid w:val="006E5515"/>
    <w:rsid w:val="006E7C87"/>
    <w:rsid w:val="006F124A"/>
    <w:rsid w:val="006F28D7"/>
    <w:rsid w:val="006F2E10"/>
    <w:rsid w:val="006F3AD9"/>
    <w:rsid w:val="006F3F2E"/>
    <w:rsid w:val="006F5868"/>
    <w:rsid w:val="006F7EF6"/>
    <w:rsid w:val="00700885"/>
    <w:rsid w:val="007012E5"/>
    <w:rsid w:val="00701EB3"/>
    <w:rsid w:val="00703F49"/>
    <w:rsid w:val="00705A5D"/>
    <w:rsid w:val="00706F0B"/>
    <w:rsid w:val="00707725"/>
    <w:rsid w:val="00707F72"/>
    <w:rsid w:val="00712FF6"/>
    <w:rsid w:val="0071551F"/>
    <w:rsid w:val="00725681"/>
    <w:rsid w:val="007270CF"/>
    <w:rsid w:val="00727D2E"/>
    <w:rsid w:val="00730830"/>
    <w:rsid w:val="00731768"/>
    <w:rsid w:val="00734307"/>
    <w:rsid w:val="00734D48"/>
    <w:rsid w:val="00735F22"/>
    <w:rsid w:val="00741112"/>
    <w:rsid w:val="00742EB9"/>
    <w:rsid w:val="0074302B"/>
    <w:rsid w:val="00744F7B"/>
    <w:rsid w:val="00745042"/>
    <w:rsid w:val="007451E1"/>
    <w:rsid w:val="0074564D"/>
    <w:rsid w:val="0074615B"/>
    <w:rsid w:val="007470A6"/>
    <w:rsid w:val="007515DD"/>
    <w:rsid w:val="0075273B"/>
    <w:rsid w:val="00753A05"/>
    <w:rsid w:val="0075423D"/>
    <w:rsid w:val="00754E68"/>
    <w:rsid w:val="00754EA1"/>
    <w:rsid w:val="00760C1C"/>
    <w:rsid w:val="00760F96"/>
    <w:rsid w:val="0076154C"/>
    <w:rsid w:val="00761DE0"/>
    <w:rsid w:val="00762B86"/>
    <w:rsid w:val="00763152"/>
    <w:rsid w:val="00763719"/>
    <w:rsid w:val="00766DA3"/>
    <w:rsid w:val="0076707B"/>
    <w:rsid w:val="007670D9"/>
    <w:rsid w:val="00770870"/>
    <w:rsid w:val="007745C0"/>
    <w:rsid w:val="00775198"/>
    <w:rsid w:val="00776DE0"/>
    <w:rsid w:val="0077724F"/>
    <w:rsid w:val="00780A40"/>
    <w:rsid w:val="00780B08"/>
    <w:rsid w:val="007810A0"/>
    <w:rsid w:val="00781418"/>
    <w:rsid w:val="00781A74"/>
    <w:rsid w:val="00782C3B"/>
    <w:rsid w:val="007837A5"/>
    <w:rsid w:val="007847C2"/>
    <w:rsid w:val="00792002"/>
    <w:rsid w:val="00794D77"/>
    <w:rsid w:val="007A03E3"/>
    <w:rsid w:val="007A538A"/>
    <w:rsid w:val="007A5D5B"/>
    <w:rsid w:val="007A7B74"/>
    <w:rsid w:val="007B2770"/>
    <w:rsid w:val="007B4508"/>
    <w:rsid w:val="007B4B69"/>
    <w:rsid w:val="007B4BB8"/>
    <w:rsid w:val="007B4DA1"/>
    <w:rsid w:val="007B53B2"/>
    <w:rsid w:val="007B623F"/>
    <w:rsid w:val="007C150A"/>
    <w:rsid w:val="007C188B"/>
    <w:rsid w:val="007C2172"/>
    <w:rsid w:val="007C7440"/>
    <w:rsid w:val="007C7D0E"/>
    <w:rsid w:val="007C7F93"/>
    <w:rsid w:val="007D2887"/>
    <w:rsid w:val="007D46C6"/>
    <w:rsid w:val="007D4B4C"/>
    <w:rsid w:val="007E23C3"/>
    <w:rsid w:val="007E2775"/>
    <w:rsid w:val="007E3F64"/>
    <w:rsid w:val="007E46EB"/>
    <w:rsid w:val="007E7546"/>
    <w:rsid w:val="007E7DE7"/>
    <w:rsid w:val="007E7FA7"/>
    <w:rsid w:val="007F0A0A"/>
    <w:rsid w:val="007F32EA"/>
    <w:rsid w:val="007F397A"/>
    <w:rsid w:val="007F5604"/>
    <w:rsid w:val="007F5A6D"/>
    <w:rsid w:val="007F7C08"/>
    <w:rsid w:val="00800081"/>
    <w:rsid w:val="008016DC"/>
    <w:rsid w:val="00803CEB"/>
    <w:rsid w:val="00804ABD"/>
    <w:rsid w:val="008072ED"/>
    <w:rsid w:val="008111CD"/>
    <w:rsid w:val="00811403"/>
    <w:rsid w:val="00813569"/>
    <w:rsid w:val="00814124"/>
    <w:rsid w:val="008147A0"/>
    <w:rsid w:val="00814AFA"/>
    <w:rsid w:val="0082397A"/>
    <w:rsid w:val="00824CBB"/>
    <w:rsid w:val="00824D80"/>
    <w:rsid w:val="00825FBE"/>
    <w:rsid w:val="008267DB"/>
    <w:rsid w:val="00827149"/>
    <w:rsid w:val="00830D61"/>
    <w:rsid w:val="00830F2E"/>
    <w:rsid w:val="00830FA7"/>
    <w:rsid w:val="008315F7"/>
    <w:rsid w:val="00833E00"/>
    <w:rsid w:val="008352DE"/>
    <w:rsid w:val="008359EB"/>
    <w:rsid w:val="00835E81"/>
    <w:rsid w:val="008360A0"/>
    <w:rsid w:val="008366AD"/>
    <w:rsid w:val="00840434"/>
    <w:rsid w:val="008420D2"/>
    <w:rsid w:val="00843236"/>
    <w:rsid w:val="00844141"/>
    <w:rsid w:val="00844158"/>
    <w:rsid w:val="0084443B"/>
    <w:rsid w:val="00844EA6"/>
    <w:rsid w:val="008515B2"/>
    <w:rsid w:val="00855773"/>
    <w:rsid w:val="00855B4C"/>
    <w:rsid w:val="0085744C"/>
    <w:rsid w:val="00860110"/>
    <w:rsid w:val="00860C3C"/>
    <w:rsid w:val="00861860"/>
    <w:rsid w:val="00861F47"/>
    <w:rsid w:val="008636DD"/>
    <w:rsid w:val="00864929"/>
    <w:rsid w:val="0086498B"/>
    <w:rsid w:val="00865D80"/>
    <w:rsid w:val="00867865"/>
    <w:rsid w:val="00867D98"/>
    <w:rsid w:val="00867EC8"/>
    <w:rsid w:val="00872489"/>
    <w:rsid w:val="00872CCD"/>
    <w:rsid w:val="00874393"/>
    <w:rsid w:val="0087478F"/>
    <w:rsid w:val="008759A3"/>
    <w:rsid w:val="008760A0"/>
    <w:rsid w:val="0088009A"/>
    <w:rsid w:val="008817BC"/>
    <w:rsid w:val="00881B40"/>
    <w:rsid w:val="00883D70"/>
    <w:rsid w:val="00883FAA"/>
    <w:rsid w:val="008843A2"/>
    <w:rsid w:val="0088477D"/>
    <w:rsid w:val="00884CF3"/>
    <w:rsid w:val="008867D2"/>
    <w:rsid w:val="00887D74"/>
    <w:rsid w:val="0089013E"/>
    <w:rsid w:val="008907CB"/>
    <w:rsid w:val="00891DCA"/>
    <w:rsid w:val="0089520B"/>
    <w:rsid w:val="00896129"/>
    <w:rsid w:val="008A1882"/>
    <w:rsid w:val="008A2097"/>
    <w:rsid w:val="008A246A"/>
    <w:rsid w:val="008B063C"/>
    <w:rsid w:val="008B4646"/>
    <w:rsid w:val="008B46BA"/>
    <w:rsid w:val="008B47C2"/>
    <w:rsid w:val="008B525D"/>
    <w:rsid w:val="008B5BEF"/>
    <w:rsid w:val="008B7EB4"/>
    <w:rsid w:val="008C26D1"/>
    <w:rsid w:val="008C3307"/>
    <w:rsid w:val="008C4AD5"/>
    <w:rsid w:val="008C50D1"/>
    <w:rsid w:val="008C6F9D"/>
    <w:rsid w:val="008D0B3F"/>
    <w:rsid w:val="008D328B"/>
    <w:rsid w:val="008D490A"/>
    <w:rsid w:val="008D527A"/>
    <w:rsid w:val="008E1A83"/>
    <w:rsid w:val="008E207C"/>
    <w:rsid w:val="008E381D"/>
    <w:rsid w:val="008E3B71"/>
    <w:rsid w:val="008E4F39"/>
    <w:rsid w:val="008E527B"/>
    <w:rsid w:val="008E58A8"/>
    <w:rsid w:val="008F0F50"/>
    <w:rsid w:val="008F28F5"/>
    <w:rsid w:val="008F34DF"/>
    <w:rsid w:val="008F40C3"/>
    <w:rsid w:val="008F48F3"/>
    <w:rsid w:val="008F51D4"/>
    <w:rsid w:val="008F605B"/>
    <w:rsid w:val="008F714D"/>
    <w:rsid w:val="0090016D"/>
    <w:rsid w:val="00902593"/>
    <w:rsid w:val="00903078"/>
    <w:rsid w:val="00905420"/>
    <w:rsid w:val="00907C88"/>
    <w:rsid w:val="00907D8E"/>
    <w:rsid w:val="00911066"/>
    <w:rsid w:val="00911D92"/>
    <w:rsid w:val="00911FA5"/>
    <w:rsid w:val="00911FE3"/>
    <w:rsid w:val="009121B6"/>
    <w:rsid w:val="009142CB"/>
    <w:rsid w:val="00915025"/>
    <w:rsid w:val="009204F1"/>
    <w:rsid w:val="009216FD"/>
    <w:rsid w:val="0092208A"/>
    <w:rsid w:val="0092271E"/>
    <w:rsid w:val="00923C22"/>
    <w:rsid w:val="00924281"/>
    <w:rsid w:val="00924C20"/>
    <w:rsid w:val="00926896"/>
    <w:rsid w:val="00927310"/>
    <w:rsid w:val="00930DE4"/>
    <w:rsid w:val="00931E98"/>
    <w:rsid w:val="0093377D"/>
    <w:rsid w:val="0093377E"/>
    <w:rsid w:val="00933E7A"/>
    <w:rsid w:val="009356FE"/>
    <w:rsid w:val="00936237"/>
    <w:rsid w:val="009374D8"/>
    <w:rsid w:val="00940CA3"/>
    <w:rsid w:val="00941CBC"/>
    <w:rsid w:val="0094347F"/>
    <w:rsid w:val="009447E6"/>
    <w:rsid w:val="009452A0"/>
    <w:rsid w:val="00945355"/>
    <w:rsid w:val="0094571E"/>
    <w:rsid w:val="009475BA"/>
    <w:rsid w:val="009479E5"/>
    <w:rsid w:val="00951BF8"/>
    <w:rsid w:val="009532D0"/>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3139"/>
    <w:rsid w:val="009737B3"/>
    <w:rsid w:val="00976398"/>
    <w:rsid w:val="009773AC"/>
    <w:rsid w:val="009775D6"/>
    <w:rsid w:val="00977897"/>
    <w:rsid w:val="00977D29"/>
    <w:rsid w:val="0098157D"/>
    <w:rsid w:val="0098172D"/>
    <w:rsid w:val="00981AC1"/>
    <w:rsid w:val="00983A36"/>
    <w:rsid w:val="00984514"/>
    <w:rsid w:val="009863AD"/>
    <w:rsid w:val="0098798E"/>
    <w:rsid w:val="00987C94"/>
    <w:rsid w:val="00987E61"/>
    <w:rsid w:val="00990433"/>
    <w:rsid w:val="00991C78"/>
    <w:rsid w:val="009930D6"/>
    <w:rsid w:val="00995150"/>
    <w:rsid w:val="00995FF6"/>
    <w:rsid w:val="00996B3D"/>
    <w:rsid w:val="009A01CF"/>
    <w:rsid w:val="009A0A6F"/>
    <w:rsid w:val="009A2855"/>
    <w:rsid w:val="009A6FEA"/>
    <w:rsid w:val="009A7417"/>
    <w:rsid w:val="009A7814"/>
    <w:rsid w:val="009B0609"/>
    <w:rsid w:val="009B0B69"/>
    <w:rsid w:val="009B68E8"/>
    <w:rsid w:val="009B70EF"/>
    <w:rsid w:val="009B7552"/>
    <w:rsid w:val="009C0777"/>
    <w:rsid w:val="009C0BF4"/>
    <w:rsid w:val="009C4300"/>
    <w:rsid w:val="009C4C47"/>
    <w:rsid w:val="009C651A"/>
    <w:rsid w:val="009C69D5"/>
    <w:rsid w:val="009C7E9A"/>
    <w:rsid w:val="009D3A97"/>
    <w:rsid w:val="009D4966"/>
    <w:rsid w:val="009D5323"/>
    <w:rsid w:val="009D6249"/>
    <w:rsid w:val="009D7E32"/>
    <w:rsid w:val="009E1280"/>
    <w:rsid w:val="009E1520"/>
    <w:rsid w:val="009E185F"/>
    <w:rsid w:val="009E478A"/>
    <w:rsid w:val="009E494E"/>
    <w:rsid w:val="009E6D21"/>
    <w:rsid w:val="009F3E7A"/>
    <w:rsid w:val="009F4DEC"/>
    <w:rsid w:val="009F72F9"/>
    <w:rsid w:val="009F7359"/>
    <w:rsid w:val="00A00023"/>
    <w:rsid w:val="00A01E68"/>
    <w:rsid w:val="00A03549"/>
    <w:rsid w:val="00A04689"/>
    <w:rsid w:val="00A05FA1"/>
    <w:rsid w:val="00A10AEF"/>
    <w:rsid w:val="00A10F5C"/>
    <w:rsid w:val="00A13BB7"/>
    <w:rsid w:val="00A13BF1"/>
    <w:rsid w:val="00A1525D"/>
    <w:rsid w:val="00A17F64"/>
    <w:rsid w:val="00A20454"/>
    <w:rsid w:val="00A2048B"/>
    <w:rsid w:val="00A212EF"/>
    <w:rsid w:val="00A221A5"/>
    <w:rsid w:val="00A227DC"/>
    <w:rsid w:val="00A22BF2"/>
    <w:rsid w:val="00A22CD6"/>
    <w:rsid w:val="00A23850"/>
    <w:rsid w:val="00A24768"/>
    <w:rsid w:val="00A26086"/>
    <w:rsid w:val="00A26A89"/>
    <w:rsid w:val="00A26B6D"/>
    <w:rsid w:val="00A31305"/>
    <w:rsid w:val="00A32A43"/>
    <w:rsid w:val="00A336D2"/>
    <w:rsid w:val="00A349F0"/>
    <w:rsid w:val="00A35FC0"/>
    <w:rsid w:val="00A36904"/>
    <w:rsid w:val="00A37A44"/>
    <w:rsid w:val="00A40829"/>
    <w:rsid w:val="00A40B9C"/>
    <w:rsid w:val="00A41033"/>
    <w:rsid w:val="00A41C68"/>
    <w:rsid w:val="00A43A1B"/>
    <w:rsid w:val="00A44A62"/>
    <w:rsid w:val="00A45487"/>
    <w:rsid w:val="00A47B14"/>
    <w:rsid w:val="00A51DEA"/>
    <w:rsid w:val="00A54ACB"/>
    <w:rsid w:val="00A54FB3"/>
    <w:rsid w:val="00A641BB"/>
    <w:rsid w:val="00A64DF5"/>
    <w:rsid w:val="00A6749F"/>
    <w:rsid w:val="00A705C6"/>
    <w:rsid w:val="00A73153"/>
    <w:rsid w:val="00A73485"/>
    <w:rsid w:val="00A7406E"/>
    <w:rsid w:val="00A7444C"/>
    <w:rsid w:val="00A753B9"/>
    <w:rsid w:val="00A75F8C"/>
    <w:rsid w:val="00A772F1"/>
    <w:rsid w:val="00A810A5"/>
    <w:rsid w:val="00A816CC"/>
    <w:rsid w:val="00A81945"/>
    <w:rsid w:val="00A830FD"/>
    <w:rsid w:val="00A84D1B"/>
    <w:rsid w:val="00A86D68"/>
    <w:rsid w:val="00A86F4B"/>
    <w:rsid w:val="00A879D6"/>
    <w:rsid w:val="00A9012B"/>
    <w:rsid w:val="00A9054D"/>
    <w:rsid w:val="00A911C0"/>
    <w:rsid w:val="00A949EC"/>
    <w:rsid w:val="00A9747E"/>
    <w:rsid w:val="00AA3E5D"/>
    <w:rsid w:val="00AA7BA9"/>
    <w:rsid w:val="00AA7C91"/>
    <w:rsid w:val="00AB3760"/>
    <w:rsid w:val="00AB4083"/>
    <w:rsid w:val="00AB6226"/>
    <w:rsid w:val="00AC0047"/>
    <w:rsid w:val="00AC0F53"/>
    <w:rsid w:val="00AC1654"/>
    <w:rsid w:val="00AC6064"/>
    <w:rsid w:val="00AD0A60"/>
    <w:rsid w:val="00AD29E4"/>
    <w:rsid w:val="00AD3110"/>
    <w:rsid w:val="00AD5553"/>
    <w:rsid w:val="00AD6766"/>
    <w:rsid w:val="00AD6BED"/>
    <w:rsid w:val="00AE244E"/>
    <w:rsid w:val="00AE2F9F"/>
    <w:rsid w:val="00AE7F52"/>
    <w:rsid w:val="00AF6AD8"/>
    <w:rsid w:val="00AF70DD"/>
    <w:rsid w:val="00B00DA8"/>
    <w:rsid w:val="00B013A3"/>
    <w:rsid w:val="00B020F6"/>
    <w:rsid w:val="00B025AB"/>
    <w:rsid w:val="00B03945"/>
    <w:rsid w:val="00B06C41"/>
    <w:rsid w:val="00B07278"/>
    <w:rsid w:val="00B07A6D"/>
    <w:rsid w:val="00B12B74"/>
    <w:rsid w:val="00B134EE"/>
    <w:rsid w:val="00B14B29"/>
    <w:rsid w:val="00B150E9"/>
    <w:rsid w:val="00B157E6"/>
    <w:rsid w:val="00B16EB6"/>
    <w:rsid w:val="00B202AA"/>
    <w:rsid w:val="00B203C1"/>
    <w:rsid w:val="00B23C2B"/>
    <w:rsid w:val="00B24044"/>
    <w:rsid w:val="00B24665"/>
    <w:rsid w:val="00B26EE8"/>
    <w:rsid w:val="00B30029"/>
    <w:rsid w:val="00B3173A"/>
    <w:rsid w:val="00B34D36"/>
    <w:rsid w:val="00B37326"/>
    <w:rsid w:val="00B409E4"/>
    <w:rsid w:val="00B421B0"/>
    <w:rsid w:val="00B46554"/>
    <w:rsid w:val="00B46A49"/>
    <w:rsid w:val="00B46D93"/>
    <w:rsid w:val="00B510A8"/>
    <w:rsid w:val="00B5615D"/>
    <w:rsid w:val="00B57468"/>
    <w:rsid w:val="00B6053F"/>
    <w:rsid w:val="00B6166B"/>
    <w:rsid w:val="00B62F00"/>
    <w:rsid w:val="00B66145"/>
    <w:rsid w:val="00B73240"/>
    <w:rsid w:val="00B73EAF"/>
    <w:rsid w:val="00B74985"/>
    <w:rsid w:val="00B756D6"/>
    <w:rsid w:val="00B758C0"/>
    <w:rsid w:val="00B77B10"/>
    <w:rsid w:val="00B80897"/>
    <w:rsid w:val="00B835C9"/>
    <w:rsid w:val="00B8378D"/>
    <w:rsid w:val="00B8394D"/>
    <w:rsid w:val="00B8593A"/>
    <w:rsid w:val="00B86C33"/>
    <w:rsid w:val="00B93122"/>
    <w:rsid w:val="00B93DB5"/>
    <w:rsid w:val="00B93F71"/>
    <w:rsid w:val="00B93FA9"/>
    <w:rsid w:val="00B94AFD"/>
    <w:rsid w:val="00B969BA"/>
    <w:rsid w:val="00B97ACD"/>
    <w:rsid w:val="00B97F7F"/>
    <w:rsid w:val="00BA0C53"/>
    <w:rsid w:val="00BA33EC"/>
    <w:rsid w:val="00BA37E0"/>
    <w:rsid w:val="00BA3FFC"/>
    <w:rsid w:val="00BA56E5"/>
    <w:rsid w:val="00BA6270"/>
    <w:rsid w:val="00BB2C6A"/>
    <w:rsid w:val="00BB3A3A"/>
    <w:rsid w:val="00BB4EEE"/>
    <w:rsid w:val="00BB5984"/>
    <w:rsid w:val="00BB5A7B"/>
    <w:rsid w:val="00BB5B7C"/>
    <w:rsid w:val="00BC172C"/>
    <w:rsid w:val="00BC26E8"/>
    <w:rsid w:val="00BC2D34"/>
    <w:rsid w:val="00BC56DD"/>
    <w:rsid w:val="00BD0F91"/>
    <w:rsid w:val="00BD3F1F"/>
    <w:rsid w:val="00BD5F2F"/>
    <w:rsid w:val="00BD62B4"/>
    <w:rsid w:val="00BD7D96"/>
    <w:rsid w:val="00BE3B18"/>
    <w:rsid w:val="00BE4BF2"/>
    <w:rsid w:val="00BE7C37"/>
    <w:rsid w:val="00BF0617"/>
    <w:rsid w:val="00BF33DC"/>
    <w:rsid w:val="00BF4725"/>
    <w:rsid w:val="00BF6CC4"/>
    <w:rsid w:val="00BF7791"/>
    <w:rsid w:val="00BF7B1F"/>
    <w:rsid w:val="00BF7C1C"/>
    <w:rsid w:val="00C00B9A"/>
    <w:rsid w:val="00C00EC9"/>
    <w:rsid w:val="00C05D54"/>
    <w:rsid w:val="00C06190"/>
    <w:rsid w:val="00C06E33"/>
    <w:rsid w:val="00C077D7"/>
    <w:rsid w:val="00C1344B"/>
    <w:rsid w:val="00C15389"/>
    <w:rsid w:val="00C1710C"/>
    <w:rsid w:val="00C17CEE"/>
    <w:rsid w:val="00C202D3"/>
    <w:rsid w:val="00C23312"/>
    <w:rsid w:val="00C24478"/>
    <w:rsid w:val="00C30A01"/>
    <w:rsid w:val="00C332D3"/>
    <w:rsid w:val="00C3407E"/>
    <w:rsid w:val="00C41EB1"/>
    <w:rsid w:val="00C42D9F"/>
    <w:rsid w:val="00C438FB"/>
    <w:rsid w:val="00C446D4"/>
    <w:rsid w:val="00C44BB0"/>
    <w:rsid w:val="00C4596B"/>
    <w:rsid w:val="00C45DC8"/>
    <w:rsid w:val="00C46302"/>
    <w:rsid w:val="00C50F34"/>
    <w:rsid w:val="00C51665"/>
    <w:rsid w:val="00C532F2"/>
    <w:rsid w:val="00C56CE6"/>
    <w:rsid w:val="00C575FE"/>
    <w:rsid w:val="00C57AFC"/>
    <w:rsid w:val="00C57FE1"/>
    <w:rsid w:val="00C6184E"/>
    <w:rsid w:val="00C6437C"/>
    <w:rsid w:val="00C679C0"/>
    <w:rsid w:val="00C74102"/>
    <w:rsid w:val="00C7569B"/>
    <w:rsid w:val="00C820A9"/>
    <w:rsid w:val="00C84A12"/>
    <w:rsid w:val="00C85985"/>
    <w:rsid w:val="00C865C7"/>
    <w:rsid w:val="00C8695C"/>
    <w:rsid w:val="00C90CF4"/>
    <w:rsid w:val="00C90EFD"/>
    <w:rsid w:val="00C91602"/>
    <w:rsid w:val="00C923DD"/>
    <w:rsid w:val="00C9249F"/>
    <w:rsid w:val="00C926DB"/>
    <w:rsid w:val="00C94D75"/>
    <w:rsid w:val="00C979E7"/>
    <w:rsid w:val="00C97EAA"/>
    <w:rsid w:val="00CA3F93"/>
    <w:rsid w:val="00CA4561"/>
    <w:rsid w:val="00CA686F"/>
    <w:rsid w:val="00CB0C9A"/>
    <w:rsid w:val="00CB3E92"/>
    <w:rsid w:val="00CB3EEE"/>
    <w:rsid w:val="00CB4DDE"/>
    <w:rsid w:val="00CC26DA"/>
    <w:rsid w:val="00CC467F"/>
    <w:rsid w:val="00CC527D"/>
    <w:rsid w:val="00CD379B"/>
    <w:rsid w:val="00CD3E52"/>
    <w:rsid w:val="00CD44D1"/>
    <w:rsid w:val="00CD5AA0"/>
    <w:rsid w:val="00CD6624"/>
    <w:rsid w:val="00CD7641"/>
    <w:rsid w:val="00CD77EC"/>
    <w:rsid w:val="00CD7E0B"/>
    <w:rsid w:val="00CE0C2B"/>
    <w:rsid w:val="00CE0CF6"/>
    <w:rsid w:val="00CE2F0A"/>
    <w:rsid w:val="00CE37A7"/>
    <w:rsid w:val="00CE3F76"/>
    <w:rsid w:val="00CE6007"/>
    <w:rsid w:val="00CE76CC"/>
    <w:rsid w:val="00CF2F1D"/>
    <w:rsid w:val="00CF39C2"/>
    <w:rsid w:val="00CF481E"/>
    <w:rsid w:val="00CF4FDE"/>
    <w:rsid w:val="00CF5AFF"/>
    <w:rsid w:val="00CF6D1D"/>
    <w:rsid w:val="00D0101F"/>
    <w:rsid w:val="00D015D1"/>
    <w:rsid w:val="00D05CF5"/>
    <w:rsid w:val="00D06383"/>
    <w:rsid w:val="00D06AFF"/>
    <w:rsid w:val="00D06B3C"/>
    <w:rsid w:val="00D070CE"/>
    <w:rsid w:val="00D0780D"/>
    <w:rsid w:val="00D1005C"/>
    <w:rsid w:val="00D10CD4"/>
    <w:rsid w:val="00D1256B"/>
    <w:rsid w:val="00D12B7B"/>
    <w:rsid w:val="00D132F4"/>
    <w:rsid w:val="00D16836"/>
    <w:rsid w:val="00D16CB0"/>
    <w:rsid w:val="00D203B2"/>
    <w:rsid w:val="00D21ADD"/>
    <w:rsid w:val="00D21C06"/>
    <w:rsid w:val="00D22418"/>
    <w:rsid w:val="00D2301D"/>
    <w:rsid w:val="00D263C1"/>
    <w:rsid w:val="00D26446"/>
    <w:rsid w:val="00D27DC5"/>
    <w:rsid w:val="00D30A77"/>
    <w:rsid w:val="00D30D87"/>
    <w:rsid w:val="00D31EFA"/>
    <w:rsid w:val="00D33864"/>
    <w:rsid w:val="00D33CCB"/>
    <w:rsid w:val="00D347FF"/>
    <w:rsid w:val="00D35045"/>
    <w:rsid w:val="00D35201"/>
    <w:rsid w:val="00D365AA"/>
    <w:rsid w:val="00D41A5A"/>
    <w:rsid w:val="00D41C2A"/>
    <w:rsid w:val="00D437DB"/>
    <w:rsid w:val="00D43A83"/>
    <w:rsid w:val="00D4431F"/>
    <w:rsid w:val="00D46694"/>
    <w:rsid w:val="00D471FD"/>
    <w:rsid w:val="00D47FB5"/>
    <w:rsid w:val="00D519EC"/>
    <w:rsid w:val="00D51DD7"/>
    <w:rsid w:val="00D52232"/>
    <w:rsid w:val="00D52FF5"/>
    <w:rsid w:val="00D53153"/>
    <w:rsid w:val="00D54737"/>
    <w:rsid w:val="00D549D1"/>
    <w:rsid w:val="00D54AB8"/>
    <w:rsid w:val="00D55A26"/>
    <w:rsid w:val="00D56AB5"/>
    <w:rsid w:val="00D607CD"/>
    <w:rsid w:val="00D61114"/>
    <w:rsid w:val="00D611AD"/>
    <w:rsid w:val="00D61464"/>
    <w:rsid w:val="00D61979"/>
    <w:rsid w:val="00D630BB"/>
    <w:rsid w:val="00D6353B"/>
    <w:rsid w:val="00D63CF5"/>
    <w:rsid w:val="00D6516C"/>
    <w:rsid w:val="00D65391"/>
    <w:rsid w:val="00D65FDC"/>
    <w:rsid w:val="00D73C43"/>
    <w:rsid w:val="00D760F2"/>
    <w:rsid w:val="00D77990"/>
    <w:rsid w:val="00D8103F"/>
    <w:rsid w:val="00D81396"/>
    <w:rsid w:val="00D854CB"/>
    <w:rsid w:val="00D854E3"/>
    <w:rsid w:val="00D869CE"/>
    <w:rsid w:val="00D902CD"/>
    <w:rsid w:val="00D909D8"/>
    <w:rsid w:val="00D92380"/>
    <w:rsid w:val="00D948D2"/>
    <w:rsid w:val="00D961BD"/>
    <w:rsid w:val="00D96680"/>
    <w:rsid w:val="00D96772"/>
    <w:rsid w:val="00D97426"/>
    <w:rsid w:val="00DA0EF4"/>
    <w:rsid w:val="00DA1B62"/>
    <w:rsid w:val="00DA7A87"/>
    <w:rsid w:val="00DB0DC8"/>
    <w:rsid w:val="00DB1152"/>
    <w:rsid w:val="00DB2D4C"/>
    <w:rsid w:val="00DB33AD"/>
    <w:rsid w:val="00DB4F5B"/>
    <w:rsid w:val="00DB6F2B"/>
    <w:rsid w:val="00DC0E36"/>
    <w:rsid w:val="00DC3381"/>
    <w:rsid w:val="00DC3477"/>
    <w:rsid w:val="00DC469A"/>
    <w:rsid w:val="00DC633E"/>
    <w:rsid w:val="00DD24E2"/>
    <w:rsid w:val="00DD2B5A"/>
    <w:rsid w:val="00DD3B5A"/>
    <w:rsid w:val="00DD739B"/>
    <w:rsid w:val="00DE0F3B"/>
    <w:rsid w:val="00DE3FAC"/>
    <w:rsid w:val="00DE472A"/>
    <w:rsid w:val="00DE4EF7"/>
    <w:rsid w:val="00DE55A2"/>
    <w:rsid w:val="00DE6ABB"/>
    <w:rsid w:val="00DE7D2A"/>
    <w:rsid w:val="00DF1913"/>
    <w:rsid w:val="00DF3D26"/>
    <w:rsid w:val="00DF62D6"/>
    <w:rsid w:val="00DF7306"/>
    <w:rsid w:val="00E03F4B"/>
    <w:rsid w:val="00E045B6"/>
    <w:rsid w:val="00E10BA2"/>
    <w:rsid w:val="00E11C1D"/>
    <w:rsid w:val="00E203EC"/>
    <w:rsid w:val="00E20B12"/>
    <w:rsid w:val="00E21742"/>
    <w:rsid w:val="00E227BE"/>
    <w:rsid w:val="00E22ECC"/>
    <w:rsid w:val="00E260B9"/>
    <w:rsid w:val="00E2675C"/>
    <w:rsid w:val="00E27FDE"/>
    <w:rsid w:val="00E3233B"/>
    <w:rsid w:val="00E32456"/>
    <w:rsid w:val="00E339EF"/>
    <w:rsid w:val="00E36592"/>
    <w:rsid w:val="00E375E0"/>
    <w:rsid w:val="00E37A21"/>
    <w:rsid w:val="00E40383"/>
    <w:rsid w:val="00E42255"/>
    <w:rsid w:val="00E43354"/>
    <w:rsid w:val="00E451A6"/>
    <w:rsid w:val="00E45AEA"/>
    <w:rsid w:val="00E45D71"/>
    <w:rsid w:val="00E47978"/>
    <w:rsid w:val="00E47B3D"/>
    <w:rsid w:val="00E50432"/>
    <w:rsid w:val="00E5048C"/>
    <w:rsid w:val="00E51B8D"/>
    <w:rsid w:val="00E526FD"/>
    <w:rsid w:val="00E53139"/>
    <w:rsid w:val="00E543C8"/>
    <w:rsid w:val="00E54F63"/>
    <w:rsid w:val="00E557B0"/>
    <w:rsid w:val="00E559F2"/>
    <w:rsid w:val="00E55A12"/>
    <w:rsid w:val="00E55D89"/>
    <w:rsid w:val="00E565FD"/>
    <w:rsid w:val="00E61B6D"/>
    <w:rsid w:val="00E62188"/>
    <w:rsid w:val="00E667F8"/>
    <w:rsid w:val="00E7081A"/>
    <w:rsid w:val="00E73CD3"/>
    <w:rsid w:val="00E7636F"/>
    <w:rsid w:val="00E77E30"/>
    <w:rsid w:val="00E804FE"/>
    <w:rsid w:val="00E82104"/>
    <w:rsid w:val="00E82ED1"/>
    <w:rsid w:val="00E83904"/>
    <w:rsid w:val="00E85740"/>
    <w:rsid w:val="00E86286"/>
    <w:rsid w:val="00E873EE"/>
    <w:rsid w:val="00E87452"/>
    <w:rsid w:val="00E9007F"/>
    <w:rsid w:val="00E90F80"/>
    <w:rsid w:val="00E910E5"/>
    <w:rsid w:val="00E928BB"/>
    <w:rsid w:val="00E94A74"/>
    <w:rsid w:val="00E968F3"/>
    <w:rsid w:val="00EA084D"/>
    <w:rsid w:val="00EA1491"/>
    <w:rsid w:val="00EA1DC2"/>
    <w:rsid w:val="00EA3B0E"/>
    <w:rsid w:val="00EA460E"/>
    <w:rsid w:val="00EA4F54"/>
    <w:rsid w:val="00EA5314"/>
    <w:rsid w:val="00EA53B4"/>
    <w:rsid w:val="00EA64C1"/>
    <w:rsid w:val="00EA790A"/>
    <w:rsid w:val="00EB178D"/>
    <w:rsid w:val="00EB1AA2"/>
    <w:rsid w:val="00EB1BA2"/>
    <w:rsid w:val="00EB2B17"/>
    <w:rsid w:val="00EB490B"/>
    <w:rsid w:val="00EB5122"/>
    <w:rsid w:val="00EB5A2A"/>
    <w:rsid w:val="00EB5BAC"/>
    <w:rsid w:val="00EB5FD0"/>
    <w:rsid w:val="00EB6B2C"/>
    <w:rsid w:val="00EB6F0F"/>
    <w:rsid w:val="00EB7206"/>
    <w:rsid w:val="00EC1F67"/>
    <w:rsid w:val="00EC73E8"/>
    <w:rsid w:val="00ED0F76"/>
    <w:rsid w:val="00ED17CF"/>
    <w:rsid w:val="00ED414E"/>
    <w:rsid w:val="00ED4C71"/>
    <w:rsid w:val="00ED4EA2"/>
    <w:rsid w:val="00ED544B"/>
    <w:rsid w:val="00EE18ED"/>
    <w:rsid w:val="00EE199E"/>
    <w:rsid w:val="00EE210B"/>
    <w:rsid w:val="00EE66D1"/>
    <w:rsid w:val="00EE76A7"/>
    <w:rsid w:val="00EE7E83"/>
    <w:rsid w:val="00EF3812"/>
    <w:rsid w:val="00EF46E4"/>
    <w:rsid w:val="00EF65BE"/>
    <w:rsid w:val="00EF74B9"/>
    <w:rsid w:val="00F01621"/>
    <w:rsid w:val="00F036D6"/>
    <w:rsid w:val="00F042AC"/>
    <w:rsid w:val="00F05A44"/>
    <w:rsid w:val="00F063BE"/>
    <w:rsid w:val="00F07338"/>
    <w:rsid w:val="00F07CE4"/>
    <w:rsid w:val="00F10120"/>
    <w:rsid w:val="00F10CB4"/>
    <w:rsid w:val="00F10E3F"/>
    <w:rsid w:val="00F11C9F"/>
    <w:rsid w:val="00F126B5"/>
    <w:rsid w:val="00F1595E"/>
    <w:rsid w:val="00F16BC7"/>
    <w:rsid w:val="00F17CE2"/>
    <w:rsid w:val="00F2014A"/>
    <w:rsid w:val="00F22BB8"/>
    <w:rsid w:val="00F23219"/>
    <w:rsid w:val="00F241EF"/>
    <w:rsid w:val="00F24D77"/>
    <w:rsid w:val="00F2505F"/>
    <w:rsid w:val="00F25FD0"/>
    <w:rsid w:val="00F266FB"/>
    <w:rsid w:val="00F273AD"/>
    <w:rsid w:val="00F27D42"/>
    <w:rsid w:val="00F307BD"/>
    <w:rsid w:val="00F30EFB"/>
    <w:rsid w:val="00F323FE"/>
    <w:rsid w:val="00F33165"/>
    <w:rsid w:val="00F34D4D"/>
    <w:rsid w:val="00F34F76"/>
    <w:rsid w:val="00F351B4"/>
    <w:rsid w:val="00F35DC7"/>
    <w:rsid w:val="00F36105"/>
    <w:rsid w:val="00F36AA0"/>
    <w:rsid w:val="00F3773B"/>
    <w:rsid w:val="00F42FE8"/>
    <w:rsid w:val="00F43523"/>
    <w:rsid w:val="00F44E99"/>
    <w:rsid w:val="00F46DC6"/>
    <w:rsid w:val="00F47FD7"/>
    <w:rsid w:val="00F513F4"/>
    <w:rsid w:val="00F52EFF"/>
    <w:rsid w:val="00F5316B"/>
    <w:rsid w:val="00F54475"/>
    <w:rsid w:val="00F55381"/>
    <w:rsid w:val="00F5616C"/>
    <w:rsid w:val="00F566D5"/>
    <w:rsid w:val="00F57AF1"/>
    <w:rsid w:val="00F62AF1"/>
    <w:rsid w:val="00F655E1"/>
    <w:rsid w:val="00F75376"/>
    <w:rsid w:val="00F753C8"/>
    <w:rsid w:val="00F802B8"/>
    <w:rsid w:val="00F818A5"/>
    <w:rsid w:val="00F82EE4"/>
    <w:rsid w:val="00F867E9"/>
    <w:rsid w:val="00F926FF"/>
    <w:rsid w:val="00F92951"/>
    <w:rsid w:val="00F9435D"/>
    <w:rsid w:val="00F949A4"/>
    <w:rsid w:val="00F96211"/>
    <w:rsid w:val="00F96362"/>
    <w:rsid w:val="00F97ABE"/>
    <w:rsid w:val="00FA0682"/>
    <w:rsid w:val="00FA076F"/>
    <w:rsid w:val="00FA0842"/>
    <w:rsid w:val="00FA0CAF"/>
    <w:rsid w:val="00FA11DB"/>
    <w:rsid w:val="00FA143B"/>
    <w:rsid w:val="00FA3DB6"/>
    <w:rsid w:val="00FA4132"/>
    <w:rsid w:val="00FA70C7"/>
    <w:rsid w:val="00FA7560"/>
    <w:rsid w:val="00FB0B18"/>
    <w:rsid w:val="00FB1438"/>
    <w:rsid w:val="00FB26AA"/>
    <w:rsid w:val="00FB78B4"/>
    <w:rsid w:val="00FB79B4"/>
    <w:rsid w:val="00FB7EFF"/>
    <w:rsid w:val="00FC0C14"/>
    <w:rsid w:val="00FC146E"/>
    <w:rsid w:val="00FC1853"/>
    <w:rsid w:val="00FC1BC7"/>
    <w:rsid w:val="00FC2041"/>
    <w:rsid w:val="00FC2C26"/>
    <w:rsid w:val="00FC3315"/>
    <w:rsid w:val="00FC53D3"/>
    <w:rsid w:val="00FC5AC7"/>
    <w:rsid w:val="00FC67BA"/>
    <w:rsid w:val="00FC73EB"/>
    <w:rsid w:val="00FD1201"/>
    <w:rsid w:val="00FD1854"/>
    <w:rsid w:val="00FD2276"/>
    <w:rsid w:val="00FD74C3"/>
    <w:rsid w:val="00FE09A1"/>
    <w:rsid w:val="00FE2629"/>
    <w:rsid w:val="00FE2F18"/>
    <w:rsid w:val="00FE3C80"/>
    <w:rsid w:val="00FE54E3"/>
    <w:rsid w:val="00FF5BD4"/>
    <w:rsid w:val="00FF62C9"/>
    <w:rsid w:val="00FF77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185FEB"/>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44C"/>
    <w:pPr>
      <w:spacing w:after="60"/>
      <w:jc w:val="both"/>
    </w:pPr>
    <w:rPr>
      <w:rFonts w:ascii="Overpass" w:hAnsi="Overpass"/>
    </w:rPr>
  </w:style>
  <w:style w:type="paragraph" w:styleId="Ttulo1">
    <w:name w:val="heading 1"/>
    <w:basedOn w:val="Normal"/>
    <w:next w:val="Normal"/>
    <w:link w:val="Ttulo1Car"/>
    <w:uiPriority w:val="9"/>
    <w:qFormat/>
    <w:rsid w:val="0087478F"/>
    <w:pPr>
      <w:keepNext/>
      <w:keepLines/>
      <w:numPr>
        <w:numId w:val="1"/>
      </w:numPr>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D015D1"/>
    <w:pPr>
      <w:numPr>
        <w:ilvl w:val="1"/>
      </w:numPr>
      <w:outlineLvl w:val="1"/>
    </w:pPr>
    <w:rPr>
      <w:bCs w:val="0"/>
      <w:caps w:val="0"/>
      <w:szCs w:val="26"/>
    </w:rPr>
  </w:style>
  <w:style w:type="paragraph" w:styleId="Ttulo3">
    <w:name w:val="heading 3"/>
    <w:basedOn w:val="Ttulo2"/>
    <w:next w:val="Normal"/>
    <w:link w:val="Ttulo3Car"/>
    <w:uiPriority w:val="9"/>
    <w:unhideWhenUsed/>
    <w:qFormat/>
    <w:rsid w:val="0027549D"/>
    <w:pPr>
      <w:numPr>
        <w:ilvl w:val="2"/>
      </w:numPr>
      <w:spacing w:before="200"/>
      <w:outlineLvl w:val="2"/>
    </w:pPr>
    <w:rPr>
      <w:bCs/>
    </w:rPr>
  </w:style>
  <w:style w:type="paragraph" w:styleId="Ttulo4">
    <w:name w:val="heading 4"/>
    <w:basedOn w:val="Ttulo3"/>
    <w:next w:val="Normal"/>
    <w:link w:val="Ttulo4Car"/>
    <w:uiPriority w:val="9"/>
    <w:unhideWhenUsed/>
    <w:qFormat/>
    <w:rsid w:val="003D51DD"/>
    <w:pPr>
      <w:numPr>
        <w:ilvl w:val="3"/>
      </w:numPr>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87478F"/>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D015D1"/>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27549D"/>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3D51DD"/>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E90F80"/>
    <w:pPr>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E90F80"/>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73C9F-4A4B-4309-9CA9-B029D369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19</Pages>
  <Words>2053</Words>
  <Characters>11297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139</cp:revision>
  <cp:lastPrinted>2015-03-18T18:09:00Z</cp:lastPrinted>
  <dcterms:created xsi:type="dcterms:W3CDTF">2018-10-19T02:10:00Z</dcterms:created>
  <dcterms:modified xsi:type="dcterms:W3CDTF">2018-10-19T21:04:00Z</dcterms:modified>
</cp:coreProperties>
</file>