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6" w:rsidRPr="00E67CA9" w:rsidRDefault="00657416" w:rsidP="00B52A39">
      <w:pPr>
        <w:rPr>
          <w:rFonts w:cs="Arial"/>
          <w:b/>
          <w:bCs/>
          <w:color w:val="FF0000"/>
        </w:rPr>
      </w:pPr>
      <w:bookmarkStart w:id="0" w:name="_GoBack"/>
      <w:bookmarkEnd w:id="0"/>
      <w:r w:rsidRPr="00E67CA9">
        <w:rPr>
          <w:noProof/>
          <w:color w:val="FF0000"/>
        </w:rPr>
        <w:pict>
          <v:shape id="Imagen 2" o:spid="_x0000_s1027" type="#_x0000_t75" style="position:absolute;left:0;text-align:left;margin-left:0;margin-top:.3pt;width:104.8pt;height:83.3pt;z-index:-251658240;visibility:visible;mso-position-horizontal:left" wrapcoords="-154 0 -154 21405 21600 21405 21600 0 -154 0">
            <v:imagedata r:id="rId7" o:title=""/>
            <w10:wrap type="tight"/>
          </v:shape>
        </w:pict>
      </w:r>
      <w:r w:rsidRPr="00E67CA9">
        <w:rPr>
          <w:noProof/>
          <w:color w:val="FF0000"/>
        </w:rPr>
        <w:pict>
          <v:shape id="Imagen 3" o:spid="_x0000_s1026" type="#_x0000_t75" style="position:absolute;left:0;text-align:left;margin-left:166.35pt;margin-top:.3pt;width:206.35pt;height:92.4pt;z-index:251657216;visibility:visible;mso-position-horizontal:right" o:allowoverlap="f">
            <v:imagedata r:id="rId8" o:title=""/>
            <w10:wrap type="square"/>
          </v:shape>
        </w:pict>
      </w:r>
    </w:p>
    <w:p w:rsidR="00657416" w:rsidRPr="00E67CA9" w:rsidRDefault="00657416" w:rsidP="00B52A39">
      <w:pPr>
        <w:rPr>
          <w:rFonts w:cs="Arial"/>
          <w:b/>
          <w:bCs/>
          <w:color w:val="FF0000"/>
        </w:rPr>
      </w:pPr>
    </w:p>
    <w:p w:rsidR="00657416" w:rsidRPr="00E67CA9" w:rsidRDefault="00657416"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rPr>
      </w:pPr>
    </w:p>
    <w:p w:rsidR="00B52A39" w:rsidRPr="00000A74" w:rsidRDefault="004212DD" w:rsidP="00B52A39">
      <w:pPr>
        <w:spacing w:line="360" w:lineRule="auto"/>
        <w:jc w:val="center"/>
        <w:rPr>
          <w:rFonts w:cs="Arial"/>
          <w:b/>
          <w:bCs/>
          <w:sz w:val="28"/>
          <w:szCs w:val="28"/>
        </w:rPr>
      </w:pPr>
      <w:r>
        <w:rPr>
          <w:rFonts w:cs="Arial"/>
          <w:b/>
          <w:bCs/>
          <w:sz w:val="28"/>
          <w:szCs w:val="28"/>
        </w:rPr>
        <w:t xml:space="preserve">PRESENTACIÓN </w:t>
      </w:r>
      <w:r w:rsidR="00B52A39" w:rsidRPr="00000A74">
        <w:rPr>
          <w:rFonts w:cs="Arial"/>
          <w:b/>
          <w:bCs/>
          <w:sz w:val="28"/>
          <w:szCs w:val="28"/>
        </w:rPr>
        <w:t xml:space="preserve">PROYECTO DE </w:t>
      </w:r>
      <w:r w:rsidR="000E7DEA">
        <w:rPr>
          <w:rFonts w:cs="Arial"/>
          <w:b/>
          <w:bCs/>
          <w:sz w:val="28"/>
          <w:szCs w:val="28"/>
        </w:rPr>
        <w:t xml:space="preserve">TRABAJO DE </w:t>
      </w:r>
      <w:r w:rsidR="00B52A39" w:rsidRPr="00000A74">
        <w:rPr>
          <w:rFonts w:cs="Arial"/>
          <w:b/>
          <w:bCs/>
          <w:sz w:val="28"/>
          <w:szCs w:val="28"/>
        </w:rPr>
        <w:t>T</w:t>
      </w:r>
      <w:r w:rsidR="009F4C16" w:rsidRPr="00000A74">
        <w:rPr>
          <w:rFonts w:cs="Arial"/>
          <w:b/>
          <w:bCs/>
          <w:sz w:val="28"/>
          <w:szCs w:val="28"/>
        </w:rPr>
        <w:t>Í</w:t>
      </w:r>
      <w:r w:rsidR="00B52A39" w:rsidRPr="00000A74">
        <w:rPr>
          <w:rFonts w:cs="Arial"/>
          <w:b/>
          <w:bCs/>
          <w:sz w:val="28"/>
          <w:szCs w:val="28"/>
        </w:rPr>
        <w:t>TULO</w:t>
      </w:r>
    </w:p>
    <w:p w:rsidR="00B52A39" w:rsidRPr="00000A74" w:rsidRDefault="00B52A39" w:rsidP="00B52A39">
      <w:pPr>
        <w:spacing w:line="360" w:lineRule="auto"/>
        <w:jc w:val="center"/>
        <w:rPr>
          <w:rFonts w:cs="Arial"/>
          <w:b/>
          <w:bCs/>
          <w:sz w:val="28"/>
          <w:szCs w:val="28"/>
        </w:rPr>
      </w:pPr>
    </w:p>
    <w:p w:rsidR="00B52A39" w:rsidRPr="00000A74" w:rsidRDefault="00B52A39" w:rsidP="00B52A39">
      <w:pPr>
        <w:spacing w:line="360" w:lineRule="auto"/>
        <w:jc w:val="center"/>
        <w:rPr>
          <w:rFonts w:cs="Arial"/>
          <w:b/>
          <w:bCs/>
          <w:sz w:val="28"/>
          <w:szCs w:val="28"/>
        </w:rPr>
      </w:pPr>
      <w:r w:rsidRPr="00000A74">
        <w:rPr>
          <w:rFonts w:cs="Arial"/>
          <w:b/>
          <w:bCs/>
          <w:sz w:val="28"/>
          <w:szCs w:val="28"/>
        </w:rPr>
        <w:t>INGENIERIA CIVIL INDUSTRIAL</w:t>
      </w:r>
    </w:p>
    <w:p w:rsidR="00B52A39" w:rsidRPr="00000A74" w:rsidRDefault="00B52A39" w:rsidP="00B52A39">
      <w:pPr>
        <w:spacing w:line="360" w:lineRule="auto"/>
        <w:jc w:val="center"/>
        <w:rPr>
          <w:rFonts w:cs="Arial"/>
          <w:b/>
          <w:bCs/>
          <w:sz w:val="28"/>
          <w:szCs w:val="28"/>
        </w:rPr>
      </w:pPr>
    </w:p>
    <w:p w:rsidR="001D4900" w:rsidRPr="00000A74" w:rsidRDefault="001D4900" w:rsidP="00B52A39">
      <w:pPr>
        <w:spacing w:line="360" w:lineRule="auto"/>
        <w:jc w:val="center"/>
        <w:rPr>
          <w:rFonts w:cs="Arial"/>
          <w:b/>
          <w:bCs/>
          <w:sz w:val="28"/>
          <w:szCs w:val="28"/>
        </w:rPr>
      </w:pPr>
    </w:p>
    <w:p w:rsidR="00B52A39" w:rsidRPr="00463FA8" w:rsidRDefault="00B52A39" w:rsidP="00B52A39">
      <w:pPr>
        <w:spacing w:line="360" w:lineRule="auto"/>
        <w:jc w:val="center"/>
        <w:rPr>
          <w:rFonts w:cs="Arial"/>
          <w:b/>
          <w:sz w:val="24"/>
          <w:szCs w:val="22"/>
        </w:rPr>
      </w:pPr>
      <w:r w:rsidRPr="00463FA8">
        <w:rPr>
          <w:rFonts w:cs="Arial"/>
          <w:b/>
          <w:sz w:val="24"/>
          <w:szCs w:val="22"/>
        </w:rPr>
        <w:t>“</w:t>
      </w:r>
      <w:r w:rsidR="009F4C16" w:rsidRPr="00463FA8">
        <w:rPr>
          <w:rFonts w:cs="Arial"/>
          <w:b/>
          <w:sz w:val="24"/>
          <w:szCs w:val="22"/>
        </w:rPr>
        <w:t xml:space="preserve">ELABORACIÓN DE UN MANUAL DE BUENAS PRÁCTICAS PARA EL DESARROLLO DE PROYECTOS INFORMÁTICOS </w:t>
      </w:r>
      <w:r w:rsidR="004F3C56" w:rsidRPr="00463FA8">
        <w:rPr>
          <w:rFonts w:cs="Arial"/>
          <w:b/>
          <w:sz w:val="24"/>
          <w:szCs w:val="22"/>
        </w:rPr>
        <w:t>EN</w:t>
      </w:r>
      <w:r w:rsidR="009F4C16" w:rsidRPr="00463FA8">
        <w:rPr>
          <w:rFonts w:cs="Arial"/>
          <w:b/>
          <w:sz w:val="24"/>
          <w:szCs w:val="22"/>
        </w:rPr>
        <w:t xml:space="preserve"> ZOFRI S.A.”</w:t>
      </w:r>
    </w:p>
    <w:p w:rsidR="00B52A39" w:rsidRPr="00E67CA9" w:rsidRDefault="00B52A39" w:rsidP="00B52A39">
      <w:pPr>
        <w:spacing w:line="360" w:lineRule="auto"/>
        <w:rPr>
          <w:rFonts w:cs="Arial"/>
          <w:b/>
          <w:bCs/>
          <w:color w:val="FF0000"/>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Pr="00E67CA9" w:rsidRDefault="00B52A39" w:rsidP="00B52A39">
      <w:pPr>
        <w:spacing w:line="360" w:lineRule="auto"/>
        <w:rPr>
          <w:rFonts w:cs="Arial"/>
          <w:b/>
          <w:bCs/>
          <w:color w:val="FF0000"/>
          <w:szCs w:val="22"/>
        </w:rPr>
      </w:pPr>
    </w:p>
    <w:p w:rsidR="00B52A39" w:rsidRDefault="00B52A39" w:rsidP="00B52A39">
      <w:pPr>
        <w:spacing w:line="360" w:lineRule="auto"/>
        <w:rPr>
          <w:rFonts w:cs="Arial"/>
          <w:b/>
          <w:bCs/>
          <w:color w:val="FF0000"/>
          <w:szCs w:val="22"/>
        </w:rPr>
      </w:pPr>
    </w:p>
    <w:tbl>
      <w:tblPr>
        <w:tblW w:w="0" w:type="auto"/>
        <w:tblInd w:w="2802" w:type="dxa"/>
        <w:tblLook w:val="04A0" w:firstRow="1" w:lastRow="0" w:firstColumn="1" w:lastColumn="0" w:noHBand="0" w:noVBand="1"/>
      </w:tblPr>
      <w:tblGrid>
        <w:gridCol w:w="2835"/>
        <w:gridCol w:w="283"/>
        <w:gridCol w:w="3627"/>
      </w:tblGrid>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Alumnos</w:t>
            </w:r>
          </w:p>
        </w:tc>
        <w:tc>
          <w:tcPr>
            <w:tcW w:w="283"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w:t>
            </w:r>
          </w:p>
          <w:p w:rsidR="00112C5A" w:rsidRPr="009E52D0" w:rsidRDefault="00112C5A"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C15753" w:rsidP="009E52D0">
            <w:pPr>
              <w:spacing w:line="360" w:lineRule="auto"/>
              <w:rPr>
                <w:rFonts w:cs="Arial"/>
                <w:bCs/>
                <w:sz w:val="24"/>
                <w:szCs w:val="22"/>
              </w:rPr>
            </w:pPr>
            <w:r w:rsidRPr="009E52D0">
              <w:rPr>
                <w:rFonts w:cs="Arial"/>
                <w:bCs/>
                <w:sz w:val="24"/>
                <w:szCs w:val="22"/>
              </w:rPr>
              <w:t>Mauricio Cámara Molina</w:t>
            </w:r>
          </w:p>
          <w:p w:rsidR="00C15753" w:rsidRPr="009E52D0" w:rsidRDefault="00C15753" w:rsidP="009E52D0">
            <w:pPr>
              <w:spacing w:line="360" w:lineRule="auto"/>
              <w:rPr>
                <w:rFonts w:cs="Arial"/>
                <w:bCs/>
                <w:sz w:val="24"/>
                <w:szCs w:val="22"/>
              </w:rPr>
            </w:pPr>
            <w:r w:rsidRPr="009E52D0">
              <w:rPr>
                <w:rFonts w:cs="Arial"/>
                <w:bCs/>
                <w:sz w:val="24"/>
                <w:szCs w:val="22"/>
              </w:rPr>
              <w:t>Manuel Garay Riquelme</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Patrocinante</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112C5A" w:rsidP="009E52D0">
            <w:pPr>
              <w:spacing w:line="360" w:lineRule="auto"/>
              <w:rPr>
                <w:rFonts w:cs="Arial"/>
                <w:bCs/>
                <w:sz w:val="24"/>
                <w:szCs w:val="22"/>
              </w:rPr>
            </w:pPr>
            <w:r w:rsidRPr="009E52D0">
              <w:rPr>
                <w:rFonts w:cs="Arial"/>
                <w:bCs/>
                <w:sz w:val="24"/>
                <w:szCs w:val="22"/>
              </w:rPr>
              <w:t>Jaime Lam M</w:t>
            </w:r>
            <w:r w:rsidR="00D223E7" w:rsidRPr="009E52D0">
              <w:rPr>
                <w:rFonts w:cs="Arial"/>
                <w:bCs/>
                <w:sz w:val="24"/>
                <w:szCs w:val="22"/>
              </w:rPr>
              <w:t>.</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Profesor Colaborador</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437920" w:rsidP="009E52D0">
            <w:pPr>
              <w:spacing w:line="360" w:lineRule="auto"/>
              <w:rPr>
                <w:rFonts w:cs="Arial"/>
                <w:bCs/>
                <w:sz w:val="24"/>
                <w:szCs w:val="22"/>
              </w:rPr>
            </w:pPr>
            <w:r w:rsidRPr="009E52D0">
              <w:rPr>
                <w:rFonts w:cs="Arial"/>
                <w:bCs/>
                <w:sz w:val="24"/>
                <w:szCs w:val="22"/>
              </w:rPr>
              <w:t>Andrés Pulgar</w:t>
            </w:r>
            <w:r w:rsidR="00D223E7" w:rsidRPr="009E52D0">
              <w:rPr>
                <w:rFonts w:cs="Arial"/>
                <w:bCs/>
                <w:sz w:val="24"/>
                <w:szCs w:val="22"/>
              </w:rPr>
              <w:t xml:space="preserve"> S.</w:t>
            </w:r>
          </w:p>
        </w:tc>
      </w:tr>
      <w:tr w:rsidR="00C15753" w:rsidRPr="009E52D0" w:rsidTr="009E52D0">
        <w:tc>
          <w:tcPr>
            <w:tcW w:w="2835"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Fecha de Presentación</w:t>
            </w:r>
          </w:p>
        </w:tc>
        <w:tc>
          <w:tcPr>
            <w:tcW w:w="283" w:type="dxa"/>
            <w:shd w:val="clear" w:color="auto" w:fill="auto"/>
          </w:tcPr>
          <w:p w:rsidR="00C15753" w:rsidRPr="009E52D0" w:rsidRDefault="001E36FB" w:rsidP="009E52D0">
            <w:pPr>
              <w:spacing w:line="360" w:lineRule="auto"/>
              <w:rPr>
                <w:rFonts w:cs="Arial"/>
                <w:bCs/>
                <w:sz w:val="24"/>
                <w:szCs w:val="22"/>
              </w:rPr>
            </w:pPr>
            <w:r w:rsidRPr="009E52D0">
              <w:rPr>
                <w:rFonts w:cs="Arial"/>
                <w:bCs/>
                <w:sz w:val="24"/>
                <w:szCs w:val="22"/>
              </w:rPr>
              <w:t>:</w:t>
            </w:r>
          </w:p>
        </w:tc>
        <w:tc>
          <w:tcPr>
            <w:tcW w:w="3627" w:type="dxa"/>
            <w:shd w:val="clear" w:color="auto" w:fill="auto"/>
          </w:tcPr>
          <w:p w:rsidR="00C15753" w:rsidRPr="009E52D0" w:rsidRDefault="00BB544C" w:rsidP="009E52D0">
            <w:pPr>
              <w:spacing w:line="360" w:lineRule="auto"/>
              <w:rPr>
                <w:rFonts w:cs="Arial"/>
                <w:bCs/>
                <w:sz w:val="24"/>
                <w:szCs w:val="22"/>
              </w:rPr>
            </w:pPr>
            <w:r w:rsidRPr="009E52D0">
              <w:rPr>
                <w:rFonts w:cs="Arial"/>
                <w:bCs/>
                <w:sz w:val="24"/>
                <w:szCs w:val="22"/>
              </w:rPr>
              <w:t>12 de Septiembre de 2018</w:t>
            </w:r>
          </w:p>
        </w:tc>
      </w:tr>
    </w:tbl>
    <w:p w:rsidR="00F902D0" w:rsidRPr="00E67CA9" w:rsidRDefault="00F902D0" w:rsidP="00B52A39">
      <w:pPr>
        <w:rPr>
          <w:rFonts w:cs="Arial"/>
          <w:b/>
          <w:bCs/>
          <w:color w:val="FF0000"/>
          <w:szCs w:val="22"/>
        </w:rPr>
      </w:pPr>
    </w:p>
    <w:p w:rsidR="000C21E2" w:rsidRPr="0064427A" w:rsidRDefault="00260DF6" w:rsidP="00356044">
      <w:pPr>
        <w:pStyle w:val="Ttulo1"/>
      </w:pPr>
      <w:r w:rsidRPr="00E67CA9">
        <w:rPr>
          <w:color w:val="FF0000"/>
        </w:rPr>
        <w:br w:type="page"/>
      </w:r>
      <w:r w:rsidR="005619E4" w:rsidRPr="0064427A">
        <w:lastRenderedPageBreak/>
        <w:t>T</w:t>
      </w:r>
      <w:r w:rsidR="007348B1">
        <w:t>ítulo del Proyecto</w:t>
      </w:r>
    </w:p>
    <w:p w:rsidR="00AB692B" w:rsidRPr="00E67CA9" w:rsidRDefault="00AB692B" w:rsidP="00B52A39">
      <w:pPr>
        <w:pStyle w:val="Prrafodelista"/>
        <w:ind w:left="360"/>
        <w:rPr>
          <w:rFonts w:cs="Arial"/>
          <w:b/>
          <w:bCs/>
          <w:color w:val="FF0000"/>
          <w:szCs w:val="22"/>
        </w:rPr>
      </w:pPr>
    </w:p>
    <w:p w:rsidR="00000A74" w:rsidRPr="00335D5D" w:rsidRDefault="00000A74" w:rsidP="00B52A39">
      <w:pPr>
        <w:rPr>
          <w:rFonts w:cs="Arial"/>
          <w:szCs w:val="22"/>
        </w:rPr>
      </w:pPr>
      <w:r w:rsidRPr="00335D5D">
        <w:rPr>
          <w:rFonts w:cs="Arial"/>
          <w:szCs w:val="22"/>
        </w:rPr>
        <w:t>“Elaboración de un manual de buenas prácticas para el desarrollo de proyectos informáticos</w:t>
      </w:r>
      <w:r w:rsidR="00EE612C">
        <w:rPr>
          <w:rFonts w:cs="Arial"/>
          <w:szCs w:val="22"/>
        </w:rPr>
        <w:t xml:space="preserve"> en </w:t>
      </w:r>
      <w:r w:rsidRPr="00335D5D">
        <w:rPr>
          <w:rFonts w:cs="Arial"/>
          <w:szCs w:val="22"/>
        </w:rPr>
        <w:t>ZOFRI S.A.”</w:t>
      </w:r>
    </w:p>
    <w:p w:rsidR="000C21E2" w:rsidRPr="00E67CA9" w:rsidRDefault="000C21E2" w:rsidP="00B52A39">
      <w:pPr>
        <w:rPr>
          <w:rFonts w:cs="Arial"/>
          <w:color w:val="FF0000"/>
          <w:szCs w:val="22"/>
        </w:rPr>
      </w:pPr>
    </w:p>
    <w:p w:rsidR="002F70A9" w:rsidRPr="00E67CA9" w:rsidRDefault="002F70A9" w:rsidP="00B52A39">
      <w:pPr>
        <w:rPr>
          <w:rFonts w:cs="Arial"/>
          <w:color w:val="FF0000"/>
          <w:szCs w:val="22"/>
        </w:rPr>
      </w:pPr>
    </w:p>
    <w:p w:rsidR="000C21E2" w:rsidRPr="005619E4" w:rsidRDefault="005619E4" w:rsidP="00356044">
      <w:pPr>
        <w:pStyle w:val="Ttulo1"/>
      </w:pPr>
      <w:r w:rsidRPr="005619E4">
        <w:t>D</w:t>
      </w:r>
      <w:r w:rsidR="00644706">
        <w:t>escripción del Tema a Estudiar</w:t>
      </w:r>
    </w:p>
    <w:p w:rsidR="00B8233F" w:rsidRPr="00E67CA9" w:rsidRDefault="00B8233F" w:rsidP="00B52A39">
      <w:pPr>
        <w:rPr>
          <w:rFonts w:cs="Arial"/>
          <w:b/>
          <w:bCs/>
          <w:color w:val="FF0000"/>
          <w:szCs w:val="22"/>
        </w:rPr>
      </w:pPr>
    </w:p>
    <w:p w:rsidR="008B7B9E" w:rsidRDefault="008B7B9E" w:rsidP="00BC3C28">
      <w:r>
        <w:t xml:space="preserve">ZOFRI S.A., </w:t>
      </w:r>
      <w:r w:rsidR="00E42803">
        <w:t xml:space="preserve">por medio </w:t>
      </w:r>
      <w:r>
        <w:t xml:space="preserve">de un contrato </w:t>
      </w:r>
      <w:r w:rsidR="00FB399C">
        <w:t xml:space="preserve">de concesión celebrado </w:t>
      </w:r>
      <w:r>
        <w:t>con el estado de Chile</w:t>
      </w:r>
      <w:r w:rsidR="00FB399C">
        <w:t>,</w:t>
      </w:r>
      <w:r>
        <w:t xml:space="preserve"> tiene la facultad de administrar y explotar a la Zona Franca de Iquique, como también la obligación de mantener el control del inventario de las mercancías de todas las empresas usuarias que operan en el sistema franco. </w:t>
      </w:r>
      <w:r w:rsidR="00835AC4">
        <w:t xml:space="preserve">Actualmente el parque empresarial está compuesto por </w:t>
      </w:r>
      <w:r w:rsidR="00EA0F68">
        <w:t xml:space="preserve">más de </w:t>
      </w:r>
      <w:r w:rsidR="00835AC4">
        <w:t>2.000 empresas, cada una de ellas con distintas necesidades para la operac</w:t>
      </w:r>
      <w:r w:rsidR="00EA0F68">
        <w:t xml:space="preserve">ión de sus negocios y </w:t>
      </w:r>
      <w:r w:rsidR="00835AC4">
        <w:t>con la obligación de cumplir las obligaciones que ZOFRI S.A. define en cada uno de sus contratos.</w:t>
      </w:r>
    </w:p>
    <w:p w:rsidR="00835AC4" w:rsidRDefault="00835AC4" w:rsidP="00BC3C28"/>
    <w:p w:rsidR="00883FDF" w:rsidRDefault="00835AC4" w:rsidP="00BC3C28">
      <w:r>
        <w:t>ZOFRI S.A. durante su evolución organizacional,</w:t>
      </w:r>
      <w:r w:rsidR="00EA0F68">
        <w:t xml:space="preserve"> </w:t>
      </w:r>
      <w:r>
        <w:t xml:space="preserve">ha debido desarrollar una amplia variedad de proyectos, para resolver distintos tipos de necesidades, por ejemplo: </w:t>
      </w:r>
      <w:r w:rsidR="00907B96">
        <w:t>aumentar la eficiencia en procesos críticos para sus clientes, mejoramiento de la infraestructura para aumentar la capacidad de almacenamiento, automatizar procesos administrativos para</w:t>
      </w:r>
      <w:r w:rsidR="00883FDF">
        <w:t xml:space="preserve"> cumplir acuerdos de servicios.</w:t>
      </w:r>
      <w:r w:rsidR="00AF52C9">
        <w:t xml:space="preserve"> Lo anterior es una realidad que forma parte de los lineamien</w:t>
      </w:r>
      <w:r w:rsidR="00EA0F68">
        <w:t>tos estratégicos de la compañía y</w:t>
      </w:r>
      <w:r w:rsidR="00B9706D">
        <w:t>,</w:t>
      </w:r>
      <w:r w:rsidR="00EA0F68">
        <w:t xml:space="preserve"> en consecuencia, la ejecución de proyectos es una práctica permanente en la organización.</w:t>
      </w:r>
    </w:p>
    <w:p w:rsidR="00883FDF" w:rsidRDefault="00883FDF" w:rsidP="00BC3C28"/>
    <w:p w:rsidR="00930686" w:rsidRDefault="00BC4867" w:rsidP="00BC3C28">
      <w:r>
        <w:t>Considerando los avances tecnológicos de la actualidad y las nuevas plataformas sobre las cuales se pueden proveer servicios y soluciones</w:t>
      </w:r>
      <w:r w:rsidR="00DD56E8">
        <w:t>, los proyectos informáticos son cada ve</w:t>
      </w:r>
      <w:r w:rsidR="00D12506">
        <w:t>z más habituales en ZOFRI S.A.</w:t>
      </w:r>
      <w:r w:rsidR="00112D54">
        <w:t>, cada uno de ellos desarrollados con distintas metodologías, empresas proveedores, presupuestos y plazos.</w:t>
      </w:r>
      <w:r w:rsidR="00973C17">
        <w:t xml:space="preserve"> No obstante, una característica común entre dichos proyectos es la presencia de distintas problemáticas, que lamentablemente han impactado en los resultados esperados por la organización.</w:t>
      </w:r>
      <w:r w:rsidR="0036647D">
        <w:t xml:space="preserve"> </w:t>
      </w:r>
      <w:r w:rsidR="006144CB">
        <w:t xml:space="preserve">Si bien, no todos los problemas o sus consecuencias son endosables al equipo de proyecto, </w:t>
      </w:r>
      <w:r w:rsidR="00CF311D">
        <w:t>es correcto afirmar que sus acciones y decisiones</w:t>
      </w:r>
      <w:r w:rsidR="00930686">
        <w:t xml:space="preserve"> </w:t>
      </w:r>
      <w:r w:rsidR="007F055C">
        <w:t xml:space="preserve">impactarán </w:t>
      </w:r>
      <w:r w:rsidR="00930686">
        <w:t>positiva o</w:t>
      </w:r>
      <w:r w:rsidR="007F055C">
        <w:t xml:space="preserve"> negativamente en los resultados</w:t>
      </w:r>
      <w:r w:rsidR="00414A20">
        <w:t>.</w:t>
      </w:r>
    </w:p>
    <w:p w:rsidR="00414A20" w:rsidRDefault="00414A20" w:rsidP="00BC3C28"/>
    <w:p w:rsidR="00D26ADC" w:rsidRDefault="0036647D" w:rsidP="00BC3C28">
      <w:r>
        <w:t>ZOFRI S.A. no es una empresa desarrolladora de software y</w:t>
      </w:r>
      <w:r w:rsidR="007F6DE9">
        <w:t xml:space="preserve"> por lo mismo, cada proyecto lo enfrenta de manera genérica</w:t>
      </w:r>
      <w:r w:rsidR="004B1962">
        <w:t>, restando atención a temas esenciales en el contexto informático, por ejemplo, definiciones de arquitectura que afectarán la mantenibilidad futura.</w:t>
      </w:r>
    </w:p>
    <w:p w:rsidR="00D26ADC" w:rsidRDefault="00D26ADC" w:rsidP="00BC3C28"/>
    <w:p w:rsidR="00D26ADC" w:rsidRDefault="00D26ADC" w:rsidP="00BC3C28">
      <w:r>
        <w:t xml:space="preserve">En virtud de lo anteriormente expuesto, se detecta la necesidad de construir un manual </w:t>
      </w:r>
      <w:r w:rsidR="006B324C">
        <w:t>que contenga buenas prácticas</w:t>
      </w:r>
      <w:r w:rsidR="0039572D">
        <w:t xml:space="preserve"> aplicables en la gestión y desarrollo de proyectos informáticas, cuya utilización permitan disminuir la presencia de problemáticas</w:t>
      </w:r>
      <w:r w:rsidR="005E016F">
        <w:t xml:space="preserve"> que afectan la ejecución.</w:t>
      </w:r>
    </w:p>
    <w:p w:rsidR="00F95ABD" w:rsidRPr="00E67CA9" w:rsidRDefault="00F95ABD" w:rsidP="00BC3C28"/>
    <w:p w:rsidR="00F95ABD" w:rsidRPr="00E67CA9" w:rsidRDefault="00F95ABD" w:rsidP="00B52A39">
      <w:pPr>
        <w:rPr>
          <w:rFonts w:cs="Arial"/>
          <w:color w:val="FF0000"/>
          <w:szCs w:val="22"/>
        </w:rPr>
      </w:pPr>
    </w:p>
    <w:p w:rsidR="000C21E2" w:rsidRDefault="009577DF" w:rsidP="00356044">
      <w:pPr>
        <w:pStyle w:val="Ttulo1"/>
      </w:pPr>
      <w:r>
        <w:br w:type="page"/>
      </w:r>
      <w:r w:rsidR="0065127A">
        <w:lastRenderedPageBreak/>
        <w:t>Objetivos General y Específicos</w:t>
      </w:r>
    </w:p>
    <w:p w:rsidR="000E1CA9" w:rsidRDefault="000E1CA9" w:rsidP="000E1CA9"/>
    <w:p w:rsidR="000E1CA9" w:rsidRPr="00C02B99" w:rsidRDefault="00972B37" w:rsidP="00F46D19">
      <w:pPr>
        <w:pStyle w:val="Ttulo2"/>
      </w:pPr>
      <w:r w:rsidRPr="00C02B99">
        <w:t>3.1</w:t>
      </w:r>
      <w:r w:rsidRPr="00C02B99">
        <w:tab/>
      </w:r>
      <w:r w:rsidR="00F12273" w:rsidRPr="00C02B99">
        <w:t>General</w:t>
      </w:r>
    </w:p>
    <w:p w:rsidR="000E1CA9" w:rsidRPr="00A23484" w:rsidRDefault="000E1CA9" w:rsidP="000E1CA9"/>
    <w:p w:rsidR="003463D4" w:rsidRPr="00A23484" w:rsidRDefault="00A23484" w:rsidP="00B52A39">
      <w:pPr>
        <w:rPr>
          <w:rFonts w:cs="Arial"/>
          <w:szCs w:val="22"/>
        </w:rPr>
      </w:pPr>
      <w:r w:rsidRPr="00A23484">
        <w:rPr>
          <w:rFonts w:cs="Arial"/>
          <w:szCs w:val="22"/>
        </w:rPr>
        <w:t xml:space="preserve">Elaborar un manual de buenas prácticas para el desarrollo de proyectos informáticos </w:t>
      </w:r>
      <w:r w:rsidR="006B223A">
        <w:rPr>
          <w:rFonts w:cs="Arial"/>
          <w:szCs w:val="22"/>
        </w:rPr>
        <w:t xml:space="preserve">en </w:t>
      </w:r>
      <w:r w:rsidRPr="00A23484">
        <w:rPr>
          <w:rFonts w:cs="Arial"/>
          <w:szCs w:val="22"/>
        </w:rPr>
        <w:t>ZOFRI S.A.</w:t>
      </w:r>
    </w:p>
    <w:p w:rsidR="00A23484" w:rsidRDefault="00A23484" w:rsidP="00B52A39">
      <w:pPr>
        <w:rPr>
          <w:rFonts w:cs="Arial"/>
          <w:b/>
          <w:color w:val="FF0000"/>
          <w:szCs w:val="22"/>
        </w:rPr>
      </w:pPr>
    </w:p>
    <w:p w:rsidR="00A23484" w:rsidRDefault="00A23484" w:rsidP="00B52A39">
      <w:pPr>
        <w:rPr>
          <w:rFonts w:cs="Arial"/>
          <w:b/>
          <w:color w:val="FF0000"/>
          <w:szCs w:val="22"/>
        </w:rPr>
      </w:pPr>
    </w:p>
    <w:p w:rsidR="005B1691" w:rsidRPr="00C02B99" w:rsidRDefault="000C7A00" w:rsidP="00C02B99">
      <w:pPr>
        <w:pStyle w:val="Ttulo2"/>
      </w:pPr>
      <w:r w:rsidRPr="00C02B99">
        <w:t>3.2</w:t>
      </w:r>
      <w:r w:rsidRPr="00C02B99">
        <w:tab/>
      </w:r>
      <w:r w:rsidR="005B1691" w:rsidRPr="00C02B99">
        <w:t>E</w:t>
      </w:r>
      <w:r w:rsidR="00D05897" w:rsidRPr="00C02B99">
        <w:t>specíficos</w:t>
      </w:r>
    </w:p>
    <w:p w:rsidR="005B1691" w:rsidRDefault="005B1691" w:rsidP="00B52A39">
      <w:pPr>
        <w:rPr>
          <w:rFonts w:cs="Arial"/>
          <w:b/>
          <w:color w:val="FF0000"/>
          <w:szCs w:val="22"/>
        </w:rPr>
      </w:pPr>
    </w:p>
    <w:p w:rsidR="008739F3" w:rsidRPr="008739F3" w:rsidRDefault="008739F3" w:rsidP="008739F3">
      <w:pPr>
        <w:numPr>
          <w:ilvl w:val="0"/>
          <w:numId w:val="34"/>
        </w:numPr>
        <w:rPr>
          <w:rFonts w:cs="Arial"/>
          <w:szCs w:val="22"/>
        </w:rPr>
      </w:pPr>
      <w:r w:rsidRPr="008739F3">
        <w:rPr>
          <w:rFonts w:cs="Arial"/>
          <w:szCs w:val="22"/>
        </w:rPr>
        <w:t>Identificar los factores críticos que influyen en las buenas prácticas del área bajo estudio</w:t>
      </w:r>
      <w:r w:rsidR="00C02B99">
        <w:rPr>
          <w:rFonts w:cs="Arial"/>
          <w:szCs w:val="22"/>
        </w:rPr>
        <w:t>.</w:t>
      </w:r>
    </w:p>
    <w:p w:rsidR="008739F3" w:rsidRPr="008739F3" w:rsidRDefault="008739F3" w:rsidP="008739F3">
      <w:pPr>
        <w:rPr>
          <w:rFonts w:cs="Arial"/>
          <w:szCs w:val="22"/>
        </w:rPr>
      </w:pPr>
    </w:p>
    <w:p w:rsidR="008739F3" w:rsidRPr="008739F3" w:rsidRDefault="008739F3" w:rsidP="008739F3">
      <w:pPr>
        <w:numPr>
          <w:ilvl w:val="0"/>
          <w:numId w:val="34"/>
        </w:numPr>
        <w:rPr>
          <w:rFonts w:cs="Arial"/>
          <w:szCs w:val="22"/>
        </w:rPr>
      </w:pPr>
      <w:r w:rsidRPr="008739F3">
        <w:rPr>
          <w:rFonts w:cs="Arial"/>
          <w:szCs w:val="22"/>
        </w:rPr>
        <w:t>Desarrollar los elementos centrales del manual de buenas prácticas</w:t>
      </w:r>
      <w:r w:rsidR="00C02B99">
        <w:rPr>
          <w:rFonts w:cs="Arial"/>
          <w:szCs w:val="22"/>
        </w:rPr>
        <w:t>.</w:t>
      </w:r>
    </w:p>
    <w:p w:rsidR="008739F3" w:rsidRPr="008739F3" w:rsidRDefault="008739F3" w:rsidP="008739F3">
      <w:pPr>
        <w:rPr>
          <w:rFonts w:cs="Arial"/>
          <w:szCs w:val="22"/>
        </w:rPr>
      </w:pPr>
    </w:p>
    <w:p w:rsidR="008739F3" w:rsidRPr="008739F3" w:rsidRDefault="008739F3" w:rsidP="008739F3">
      <w:pPr>
        <w:numPr>
          <w:ilvl w:val="0"/>
          <w:numId w:val="34"/>
        </w:numPr>
        <w:rPr>
          <w:rFonts w:cs="Arial"/>
          <w:szCs w:val="22"/>
        </w:rPr>
      </w:pPr>
      <w:r w:rsidRPr="008739F3">
        <w:rPr>
          <w:rFonts w:cs="Arial"/>
          <w:szCs w:val="22"/>
        </w:rPr>
        <w:t>Proponer un plan de implementación del manual de buenas prácticas</w:t>
      </w:r>
      <w:r w:rsidR="00C02B99">
        <w:rPr>
          <w:rFonts w:cs="Arial"/>
          <w:szCs w:val="22"/>
        </w:rPr>
        <w:t>.</w:t>
      </w:r>
    </w:p>
    <w:p w:rsidR="008739F3" w:rsidRDefault="008739F3" w:rsidP="00B52A39">
      <w:pPr>
        <w:rPr>
          <w:rFonts w:cs="Arial"/>
          <w:b/>
          <w:color w:val="FF0000"/>
          <w:szCs w:val="22"/>
        </w:rPr>
      </w:pPr>
    </w:p>
    <w:p w:rsidR="00D653D7" w:rsidRDefault="00D653D7" w:rsidP="00D653D7">
      <w:pPr>
        <w:rPr>
          <w:rFonts w:cs="Arial"/>
          <w:color w:val="FF0000"/>
          <w:szCs w:val="22"/>
        </w:rPr>
      </w:pPr>
    </w:p>
    <w:p w:rsidR="000C21E2" w:rsidRPr="002C416D" w:rsidRDefault="000C21E2" w:rsidP="002C416D">
      <w:pPr>
        <w:pStyle w:val="Ttulo1"/>
      </w:pPr>
      <w:r w:rsidRPr="002C416D">
        <w:t>Marco Teórico y de Referencia</w:t>
      </w:r>
      <w:r w:rsidR="000C5281" w:rsidRPr="002C416D">
        <w:t>.</w:t>
      </w:r>
    </w:p>
    <w:p w:rsidR="00C665AB" w:rsidRPr="00E67CA9" w:rsidRDefault="00C665AB" w:rsidP="00B52A39">
      <w:pPr>
        <w:pStyle w:val="Titulo2"/>
        <w:numPr>
          <w:ilvl w:val="0"/>
          <w:numId w:val="0"/>
        </w:numPr>
        <w:ind w:left="705" w:hanging="705"/>
        <w:rPr>
          <w:color w:val="FF0000"/>
        </w:rPr>
      </w:pPr>
    </w:p>
    <w:p w:rsidR="002C73AE" w:rsidRDefault="002C73AE" w:rsidP="00B52A39">
      <w:pPr>
        <w:pStyle w:val="Titulo2"/>
        <w:numPr>
          <w:ilvl w:val="0"/>
          <w:numId w:val="0"/>
        </w:numPr>
        <w:ind w:left="705" w:hanging="705"/>
        <w:rPr>
          <w:color w:val="FF0000"/>
        </w:rPr>
      </w:pPr>
      <w:r>
        <w:rPr>
          <w:color w:val="FF0000"/>
        </w:rPr>
        <w:t>Gestión de Proyectos Informáticos</w:t>
      </w:r>
    </w:p>
    <w:p w:rsidR="002C73AE" w:rsidRDefault="003A57FD" w:rsidP="00B52A39">
      <w:pPr>
        <w:pStyle w:val="Titulo2"/>
        <w:numPr>
          <w:ilvl w:val="0"/>
          <w:numId w:val="0"/>
        </w:numPr>
        <w:ind w:left="705" w:hanging="705"/>
        <w:rPr>
          <w:color w:val="FF0000"/>
        </w:rPr>
      </w:pPr>
      <w:r>
        <w:rPr>
          <w:color w:val="FF0000"/>
        </w:rPr>
        <w:t>Mejora Continua</w:t>
      </w:r>
    </w:p>
    <w:p w:rsidR="003A57FD" w:rsidRDefault="003A57FD" w:rsidP="00B52A39">
      <w:pPr>
        <w:pStyle w:val="Titulo2"/>
        <w:numPr>
          <w:ilvl w:val="0"/>
          <w:numId w:val="0"/>
        </w:numPr>
        <w:ind w:left="705" w:hanging="705"/>
        <w:rPr>
          <w:color w:val="FF0000"/>
        </w:rPr>
      </w:pPr>
      <w:r>
        <w:rPr>
          <w:color w:val="FF0000"/>
        </w:rPr>
        <w:t>Buenas Prácticas</w:t>
      </w:r>
    </w:p>
    <w:p w:rsidR="003A57FD" w:rsidRDefault="003A57FD" w:rsidP="00B52A39">
      <w:pPr>
        <w:pStyle w:val="Titulo2"/>
        <w:numPr>
          <w:ilvl w:val="0"/>
          <w:numId w:val="0"/>
        </w:numPr>
        <w:ind w:left="705" w:hanging="705"/>
        <w:rPr>
          <w:color w:val="FF0000"/>
        </w:rPr>
      </w:pPr>
    </w:p>
    <w:p w:rsidR="002C73AE" w:rsidRDefault="002C73AE" w:rsidP="00B52A39">
      <w:pPr>
        <w:pStyle w:val="Titulo2"/>
        <w:numPr>
          <w:ilvl w:val="0"/>
          <w:numId w:val="0"/>
        </w:numPr>
        <w:ind w:left="705" w:hanging="705"/>
        <w:rPr>
          <w:color w:val="FF0000"/>
        </w:rPr>
      </w:pPr>
    </w:p>
    <w:p w:rsidR="004005B3" w:rsidRPr="00E67CA9" w:rsidRDefault="004005B3" w:rsidP="00B52A39">
      <w:pPr>
        <w:pStyle w:val="Titulo2"/>
        <w:numPr>
          <w:ilvl w:val="0"/>
          <w:numId w:val="0"/>
        </w:numPr>
        <w:ind w:left="705" w:hanging="705"/>
        <w:rPr>
          <w:color w:val="FF0000"/>
        </w:rPr>
      </w:pPr>
      <w:r w:rsidRPr="00E67CA9">
        <w:rPr>
          <w:color w:val="FF0000"/>
        </w:rPr>
        <w:t>ZOFRI S.A.</w:t>
      </w:r>
    </w:p>
    <w:p w:rsidR="004005B3" w:rsidRPr="00E67CA9" w:rsidRDefault="004005B3" w:rsidP="00384E16">
      <w:pPr>
        <w:rPr>
          <w:color w:val="FF0000"/>
        </w:rPr>
      </w:pPr>
      <w:r w:rsidRPr="00E67CA9">
        <w:rPr>
          <w:color w:val="FF0000"/>
        </w:rPr>
        <w:t>Zona Franca Iquique S.A.</w:t>
      </w:r>
      <w:r w:rsidR="007B5F7E" w:rsidRPr="00E67CA9">
        <w:rPr>
          <w:color w:val="FF0000"/>
        </w:rPr>
        <w:t xml:space="preserve"> e</w:t>
      </w:r>
      <w:r w:rsidRPr="00E67CA9">
        <w:rPr>
          <w:color w:val="FF0000"/>
        </w:rPr>
        <w:t xml:space="preserve">s una Empresa de carácter estatal que tiene a su cargo la concesión de </w:t>
      </w:r>
      <w:smartTag w:uri="urn:schemas-microsoft-com:office:smarttags" w:element="PersonName">
        <w:smartTagPr>
          <w:attr w:name="ProductID" w:val="la Zona Franca"/>
        </w:smartTagPr>
        <w:r w:rsidRPr="00E67CA9">
          <w:rPr>
            <w:color w:val="FF0000"/>
          </w:rPr>
          <w:t>la Zona Franca</w:t>
        </w:r>
      </w:smartTag>
      <w:r w:rsidRPr="00E67CA9">
        <w:rPr>
          <w:color w:val="FF0000"/>
        </w:rPr>
        <w:t xml:space="preserve"> norte de Chile, la cual de acuerdo al DFL 341/Hacienda 1977 se define como </w:t>
      </w:r>
      <w:r w:rsidRPr="00E67CA9">
        <w:rPr>
          <w:i/>
          <w:color w:val="FF0000"/>
        </w:rPr>
        <w:t>“el área o porción unitaria de territorio perfectamente deslindada y próxima a un puerto o aeropuerto amparada por presunción de extraterritorialidad aduanera. En estos lugares las mercancías pueden ser depositadas, transformadas, terminadas o comercializadas, sin restricción alguna”</w:t>
      </w:r>
      <w:r w:rsidRPr="00E67CA9">
        <w:rPr>
          <w:color w:val="FF0000"/>
        </w:rPr>
        <w:t>.</w:t>
      </w:r>
    </w:p>
    <w:p w:rsidR="004005B3" w:rsidRPr="00E67CA9" w:rsidRDefault="004005B3" w:rsidP="00384E16">
      <w:pPr>
        <w:rPr>
          <w:color w:val="FF0000"/>
        </w:rPr>
      </w:pPr>
    </w:p>
    <w:p w:rsidR="004005B3" w:rsidRPr="00E67CA9" w:rsidRDefault="004005B3" w:rsidP="00384E16">
      <w:pPr>
        <w:rPr>
          <w:color w:val="FF0000"/>
        </w:rPr>
      </w:pPr>
      <w:r w:rsidRPr="00E67CA9">
        <w:rPr>
          <w:color w:val="FF0000"/>
        </w:rPr>
        <w:t>ZOFRI S.A. es una Empresa del tipo Sociedad Anónima Abierta que tiene concesionada la zona franca norte del país, por el lapso de 40 años, a partir del año 1990. Es propietaria del territorio e instalaciones y que presta Servicios a sus clientes (usuarios del Sistema) en diferentes áreas de negocio. La empresa alcanza un parque de 180 empleados concentrados principalmente en Iquique, Arica y Santiago.</w:t>
      </w:r>
    </w:p>
    <w:p w:rsidR="004005B3" w:rsidRPr="00E67CA9" w:rsidRDefault="004005B3" w:rsidP="00384E16">
      <w:pPr>
        <w:rPr>
          <w:color w:val="FF0000"/>
        </w:rPr>
      </w:pPr>
    </w:p>
    <w:p w:rsidR="004005B3" w:rsidRPr="00E67CA9" w:rsidRDefault="004005B3" w:rsidP="00384E16">
      <w:pPr>
        <w:rPr>
          <w:color w:val="FF0000"/>
        </w:rPr>
      </w:pPr>
      <w:r w:rsidRPr="00E67CA9">
        <w:rPr>
          <w:color w:val="FF0000"/>
        </w:rPr>
        <w:t xml:space="preserve">Los clientes de ZOFRI S.A., son personas naturales o jurídicas, nacionales o extranjeras, las cuales pueden o no poseer instalaciones propias, que efectúan actividades comerciales y/o industriales y pueden comercializar mercancías al por mayor o al detalle, actualmente ZOFRI S.A. administra un total aproximado de 1949 </w:t>
      </w:r>
      <w:r w:rsidR="007B5F7E" w:rsidRPr="00E67CA9">
        <w:rPr>
          <w:color w:val="FF0000"/>
        </w:rPr>
        <w:t>u</w:t>
      </w:r>
      <w:r w:rsidRPr="00E67CA9">
        <w:rPr>
          <w:color w:val="FF0000"/>
        </w:rPr>
        <w:t>suarios.</w:t>
      </w:r>
    </w:p>
    <w:p w:rsidR="004005B3" w:rsidRPr="00E67CA9" w:rsidRDefault="004005B3" w:rsidP="004005B3">
      <w:pPr>
        <w:pStyle w:val="Titulo2"/>
        <w:numPr>
          <w:ilvl w:val="0"/>
          <w:numId w:val="0"/>
        </w:numPr>
        <w:rPr>
          <w:color w:val="FF0000"/>
        </w:rPr>
      </w:pPr>
    </w:p>
    <w:p w:rsidR="004005B3" w:rsidRPr="00E67CA9" w:rsidRDefault="004005B3" w:rsidP="00B52A39">
      <w:pPr>
        <w:pStyle w:val="Titulo2"/>
        <w:numPr>
          <w:ilvl w:val="0"/>
          <w:numId w:val="0"/>
        </w:numPr>
        <w:ind w:left="705" w:hanging="705"/>
        <w:rPr>
          <w:color w:val="FF0000"/>
        </w:rPr>
      </w:pPr>
    </w:p>
    <w:p w:rsidR="00C665AB" w:rsidRPr="00E67CA9" w:rsidRDefault="00C665AB" w:rsidP="00B52A39">
      <w:pPr>
        <w:pStyle w:val="Titulo2"/>
        <w:numPr>
          <w:ilvl w:val="0"/>
          <w:numId w:val="0"/>
        </w:numPr>
        <w:ind w:left="705" w:hanging="705"/>
        <w:rPr>
          <w:color w:val="FF0000"/>
        </w:rPr>
      </w:pPr>
      <w:r w:rsidRPr="00E67CA9">
        <w:rPr>
          <w:color w:val="FF0000"/>
        </w:rPr>
        <w:t>Medición del éxito de los Proyectos</w:t>
      </w:r>
    </w:p>
    <w:p w:rsidR="00A57A49" w:rsidRPr="00E67CA9" w:rsidRDefault="0079752F" w:rsidP="00B52A39">
      <w:pPr>
        <w:pStyle w:val="Titulo2"/>
        <w:numPr>
          <w:ilvl w:val="0"/>
          <w:numId w:val="0"/>
        </w:numPr>
        <w:rPr>
          <w:b w:val="0"/>
          <w:color w:val="FF0000"/>
        </w:rPr>
      </w:pPr>
      <w:r w:rsidRPr="00E67CA9">
        <w:rPr>
          <w:b w:val="0"/>
          <w:color w:val="FF0000"/>
        </w:rPr>
        <w:t xml:space="preserve">El </w:t>
      </w:r>
      <w:r w:rsidR="001C676C" w:rsidRPr="00E67CA9">
        <w:rPr>
          <w:b w:val="0"/>
          <w:color w:val="FF0000"/>
        </w:rPr>
        <w:t>éxito</w:t>
      </w:r>
      <w:r w:rsidRPr="00E67CA9">
        <w:rPr>
          <w:b w:val="0"/>
          <w:color w:val="FF0000"/>
        </w:rPr>
        <w:t xml:space="preserve"> e</w:t>
      </w:r>
      <w:r w:rsidR="001C676C" w:rsidRPr="00E67CA9">
        <w:rPr>
          <w:b w:val="0"/>
          <w:color w:val="FF0000"/>
        </w:rPr>
        <w:t xml:space="preserve">s un concepto cuyo valor </w:t>
      </w:r>
      <w:r w:rsidRPr="00E67CA9">
        <w:rPr>
          <w:b w:val="0"/>
          <w:color w:val="FF0000"/>
        </w:rPr>
        <w:t>e</w:t>
      </w:r>
      <w:r w:rsidR="001C676C" w:rsidRPr="00E67CA9">
        <w:rPr>
          <w:b w:val="0"/>
          <w:color w:val="FF0000"/>
        </w:rPr>
        <w:t xml:space="preserve"> interpretación depende de la visión y lineamientos estratégicos de cada organizaci</w:t>
      </w:r>
      <w:r w:rsidR="00142D4F" w:rsidRPr="00E67CA9">
        <w:rPr>
          <w:b w:val="0"/>
          <w:color w:val="FF0000"/>
        </w:rPr>
        <w:t>ón. No obstante, en el contexto de la gestión de proyectos</w:t>
      </w:r>
      <w:r w:rsidR="00BD3F2C" w:rsidRPr="00E67CA9">
        <w:rPr>
          <w:b w:val="0"/>
          <w:color w:val="FF0000"/>
        </w:rPr>
        <w:t xml:space="preserve"> info</w:t>
      </w:r>
      <w:r w:rsidR="00EF68CA" w:rsidRPr="00E67CA9">
        <w:rPr>
          <w:b w:val="0"/>
          <w:color w:val="FF0000"/>
        </w:rPr>
        <w:t>rmáticos, podemos mencionar que:</w:t>
      </w:r>
    </w:p>
    <w:p w:rsidR="007B6735" w:rsidRPr="00E67CA9" w:rsidRDefault="007B6735" w:rsidP="00B52A39">
      <w:pPr>
        <w:pStyle w:val="Titulo2"/>
        <w:numPr>
          <w:ilvl w:val="0"/>
          <w:numId w:val="0"/>
        </w:numPr>
        <w:rPr>
          <w:b w:val="0"/>
          <w:color w:val="FF0000"/>
        </w:rPr>
      </w:pPr>
    </w:p>
    <w:p w:rsidR="001C676C" w:rsidRPr="00E67CA9" w:rsidRDefault="004115DF" w:rsidP="007B6735">
      <w:pPr>
        <w:pStyle w:val="Titulo2"/>
        <w:numPr>
          <w:ilvl w:val="0"/>
          <w:numId w:val="0"/>
        </w:numPr>
        <w:rPr>
          <w:b w:val="0"/>
          <w:i/>
          <w:color w:val="FF0000"/>
        </w:rPr>
      </w:pPr>
      <w:r w:rsidRPr="00E67CA9">
        <w:rPr>
          <w:b w:val="0"/>
          <w:color w:val="FF0000"/>
        </w:rPr>
        <w:t xml:space="preserve">Según </w:t>
      </w:r>
      <w:r w:rsidR="00140C43" w:rsidRPr="00E67CA9">
        <w:rPr>
          <w:b w:val="0"/>
          <w:color w:val="FF0000"/>
        </w:rPr>
        <w:fldChar w:fldCharType="begin"/>
      </w:r>
      <w:r w:rsidR="00140C43" w:rsidRPr="00E67CA9">
        <w:rPr>
          <w:b w:val="0"/>
          <w:color w:val="FF0000"/>
        </w:rPr>
        <w:instrText xml:space="preserve"> ADDIN EN.CITE &lt;EndNote&gt;&lt;Cite&gt;&lt;Author&gt;A.&lt;/Author&gt;&lt;Year&gt;2008&lt;/Year&gt;&lt;IDText&gt;Tendencias en la consultoría para la ingeniería de grandes proyectos&lt;/IDText&gt;&lt;DisplayText&gt;(Torres, 2008)&lt;/DisplayText&gt;&lt;record&gt;&lt;titles&gt;&lt;title&gt;Tendencias en la consultoría para la ingeniería de grandes proyectos&lt;/title&gt;&lt;/titles&gt;&lt;contributors&gt;&lt;authors&gt;&lt;author&gt;A. Torres&lt;/author&gt;&lt;/authors&gt;&lt;/contributors&gt;&lt;added-date format="utc"&gt;1307219782&lt;/added-date&gt;&lt;ref-type name="Newspaper Article"&gt;23&lt;/ref-type&gt;&lt;dates&gt;&lt;year&gt;2008&lt;/year&gt;&lt;/dates&gt;&lt;rec-number&gt;14&lt;/rec-number&gt;&lt;last-updated-date format="utc"&gt;1307219828&lt;/last-updated-date&gt;&lt;/record&gt;&lt;/Cite&gt;&lt;/EndNote&gt;</w:instrText>
      </w:r>
      <w:r w:rsidR="00140C43" w:rsidRPr="00E67CA9">
        <w:rPr>
          <w:b w:val="0"/>
          <w:color w:val="FF0000"/>
        </w:rPr>
        <w:fldChar w:fldCharType="separate"/>
      </w:r>
      <w:r w:rsidR="00140C43" w:rsidRPr="00E67CA9">
        <w:rPr>
          <w:b w:val="0"/>
          <w:noProof/>
          <w:color w:val="FF0000"/>
        </w:rPr>
        <w:t>(Torres, 2008)</w:t>
      </w:r>
      <w:r w:rsidR="00140C43" w:rsidRPr="00E67CA9">
        <w:rPr>
          <w:b w:val="0"/>
          <w:color w:val="FF0000"/>
        </w:rPr>
        <w:fldChar w:fldCharType="end"/>
      </w:r>
      <w:r w:rsidRPr="00E67CA9">
        <w:rPr>
          <w:b w:val="0"/>
          <w:color w:val="FF0000"/>
        </w:rPr>
        <w:t xml:space="preserve"> define conceptualmente que</w:t>
      </w:r>
      <w:r w:rsidRPr="00E67CA9">
        <w:rPr>
          <w:b w:val="0"/>
          <w:i/>
          <w:color w:val="FF0000"/>
        </w:rPr>
        <w:t xml:space="preserve"> </w:t>
      </w:r>
      <w:r w:rsidR="007B6735" w:rsidRPr="00E67CA9">
        <w:rPr>
          <w:b w:val="0"/>
          <w:i/>
          <w:color w:val="FF0000"/>
        </w:rPr>
        <w:t xml:space="preserve">“El objetivo fundamental en los proyectos de ingeniería es lograr que las obras y los proyectos se ejecuten en el tiempo establecido, a un </w:t>
      </w:r>
      <w:r w:rsidR="007B6735" w:rsidRPr="00E67CA9">
        <w:rPr>
          <w:b w:val="0"/>
          <w:i/>
          <w:color w:val="FF0000"/>
        </w:rPr>
        <w:lastRenderedPageBreak/>
        <w:t>costo competitivo y racional. Para lograr este objetivo se establecen estrategias de desarrollo de los proyectos que permitan establecer las diferentes fases, sus resultados, sus costos y una distribución conveniente de los riesgos entre el propietario del proyecto, los consultores, los contratistas de construcción y los supervisores.”</w:t>
      </w:r>
    </w:p>
    <w:p w:rsidR="00C665AB" w:rsidRPr="00E67CA9" w:rsidRDefault="00C665AB" w:rsidP="00B52A39">
      <w:pPr>
        <w:pStyle w:val="Titulo2"/>
        <w:numPr>
          <w:ilvl w:val="0"/>
          <w:numId w:val="0"/>
        </w:numPr>
        <w:ind w:left="705" w:hanging="705"/>
        <w:rPr>
          <w:color w:val="FF0000"/>
        </w:rPr>
      </w:pPr>
    </w:p>
    <w:p w:rsidR="007E0CF2" w:rsidRPr="00E67CA9" w:rsidRDefault="00E12B01" w:rsidP="007B6735">
      <w:pPr>
        <w:pStyle w:val="Titulo2"/>
        <w:numPr>
          <w:ilvl w:val="0"/>
          <w:numId w:val="0"/>
        </w:numPr>
        <w:ind w:left="705" w:hanging="705"/>
        <w:rPr>
          <w:color w:val="FF0000"/>
        </w:rPr>
      </w:pPr>
      <w:r w:rsidRPr="00E67CA9">
        <w:rPr>
          <w:color w:val="FF0000"/>
        </w:rPr>
        <w:t>Factores críticos</w:t>
      </w:r>
    </w:p>
    <w:p w:rsidR="00E12B01" w:rsidRPr="00E67CA9" w:rsidRDefault="00E12B01" w:rsidP="007B6735">
      <w:pPr>
        <w:pStyle w:val="Titulo2"/>
        <w:numPr>
          <w:ilvl w:val="0"/>
          <w:numId w:val="0"/>
        </w:numPr>
        <w:ind w:left="705" w:hanging="705"/>
        <w:rPr>
          <w:color w:val="FF0000"/>
        </w:rPr>
      </w:pPr>
    </w:p>
    <w:p w:rsidR="00B55831" w:rsidRPr="00E67CA9" w:rsidRDefault="007C4B6A" w:rsidP="00B55831">
      <w:pPr>
        <w:textAlignment w:val="top"/>
        <w:rPr>
          <w:rFonts w:cs="Arial"/>
          <w:color w:val="FF0000"/>
          <w:lang w:eastAsia="es-CL"/>
        </w:rPr>
      </w:pPr>
      <w:r w:rsidRPr="00E67CA9">
        <w:rPr>
          <w:rFonts w:cs="Arial"/>
          <w:color w:val="FF0000"/>
          <w:szCs w:val="22"/>
          <w:lang w:eastAsia="es-CL"/>
        </w:rPr>
        <w:t xml:space="preserve">El concepto de </w:t>
      </w:r>
      <w:r w:rsidR="00B55831" w:rsidRPr="00E67CA9">
        <w:rPr>
          <w:rFonts w:cs="Arial"/>
          <w:color w:val="FF0000"/>
          <w:szCs w:val="22"/>
          <w:lang w:eastAsia="es-CL"/>
        </w:rPr>
        <w:t>Factores de éxito y fracaso se introdujo por primera vez</w:t>
      </w:r>
      <w:r w:rsidR="00B55831" w:rsidRPr="00E67CA9">
        <w:rPr>
          <w:rFonts w:cs="Arial"/>
          <w:color w:val="FF0000"/>
          <w:lang w:eastAsia="es-CL"/>
        </w:rPr>
        <w:t xml:space="preserve"> </w:t>
      </w:r>
      <w:r w:rsidR="00B55831" w:rsidRPr="00E67CA9">
        <w:rPr>
          <w:rFonts w:cs="Arial"/>
          <w:color w:val="FF0000"/>
          <w:szCs w:val="22"/>
          <w:lang w:eastAsia="es-CL"/>
        </w:rPr>
        <w:t xml:space="preserve">por </w:t>
      </w:r>
      <w:r w:rsidR="00902738" w:rsidRPr="00E67CA9">
        <w:rPr>
          <w:rFonts w:cs="Arial"/>
          <w:color w:val="FF0000"/>
          <w:szCs w:val="22"/>
          <w:lang w:eastAsia="es-CL"/>
        </w:rPr>
        <w:fldChar w:fldCharType="begin"/>
      </w:r>
      <w:r w:rsidR="00902738" w:rsidRPr="00E67CA9">
        <w:rPr>
          <w:rFonts w:cs="Arial"/>
          <w:color w:val="FF0000"/>
          <w:szCs w:val="22"/>
          <w:lang w:eastAsia="es-CL"/>
        </w:rPr>
        <w:instrText xml:space="preserve"> ADDIN EN.CITE &lt;EndNote&gt;&lt;Cite&gt;&lt;Author&gt;I.&lt;/Author&gt;&lt;Year&gt;1967&lt;/Year&gt;&lt;IDText&gt;Experience as a factor in the selection and performance of project managers.&lt;/IDText&gt;&lt;DisplayText&gt;(Rubin &amp;amp; Seelin, 1967)&lt;/DisplayText&gt;&lt;record&gt;&lt;titles&gt;&lt;title&gt;Experience as a factor in the selection and performance of project managers.&lt;/title&gt;&lt;/titles&gt;&lt;pages&gt;14 (3) 131–134&lt;/pages&gt;&lt;contributors&gt;&lt;authors&gt;&lt;author&gt;I. Rubin&lt;/author&gt;&lt;author&gt;W. Seelin&lt;/author&gt;&lt;/authors&gt;&lt;/contributors&gt;&lt;added-date format="utc"&gt;1307198286&lt;/added-date&gt;&lt;ref-type name="Book"&gt;6&lt;/ref-type&gt;&lt;dates&gt;&lt;year&gt;1967&lt;/year&gt;&lt;/dates&gt;&lt;rec-number&gt;5&lt;/rec-number&gt;&lt;publisher&gt;IEEE Trans. Eng. Management&lt;/publisher&gt;&lt;last-updated-date format="utc"&gt;1307199149&lt;/last-updated-date&gt;&lt;/record&gt;&lt;/Cite&gt;&lt;/EndNote&gt;</w:instrText>
      </w:r>
      <w:r w:rsidR="00902738" w:rsidRPr="00E67CA9">
        <w:rPr>
          <w:rFonts w:cs="Arial"/>
          <w:color w:val="FF0000"/>
          <w:szCs w:val="22"/>
          <w:lang w:eastAsia="es-CL"/>
        </w:rPr>
        <w:fldChar w:fldCharType="separate"/>
      </w:r>
      <w:r w:rsidR="00902738" w:rsidRPr="00E67CA9">
        <w:rPr>
          <w:rFonts w:cs="Arial"/>
          <w:noProof/>
          <w:color w:val="FF0000"/>
          <w:szCs w:val="22"/>
          <w:lang w:eastAsia="es-CL"/>
        </w:rPr>
        <w:t>(Rubin &amp; Seelin, 1967)</w:t>
      </w:r>
      <w:r w:rsidR="00902738" w:rsidRPr="00E67CA9">
        <w:rPr>
          <w:rFonts w:cs="Arial"/>
          <w:color w:val="FF0000"/>
          <w:szCs w:val="22"/>
          <w:lang w:eastAsia="es-CL"/>
        </w:rPr>
        <w:fldChar w:fldCharType="end"/>
      </w:r>
      <w:r w:rsidR="00B55831" w:rsidRPr="00E67CA9">
        <w:rPr>
          <w:rFonts w:cs="Arial"/>
          <w:color w:val="FF0000"/>
          <w:szCs w:val="22"/>
          <w:lang w:eastAsia="es-CL"/>
        </w:rPr>
        <w:t xml:space="preserve"> seguido por </w:t>
      </w:r>
      <w:r w:rsidR="00902738" w:rsidRPr="00E67CA9">
        <w:rPr>
          <w:rFonts w:cs="Arial"/>
          <w:color w:val="FF0000"/>
          <w:szCs w:val="22"/>
          <w:lang w:eastAsia="es-CL"/>
        </w:rPr>
        <w:fldChar w:fldCharType="begin"/>
      </w:r>
      <w:r w:rsidR="00902738" w:rsidRPr="00E67CA9">
        <w:rPr>
          <w:rFonts w:cs="Arial"/>
          <w:color w:val="FF0000"/>
          <w:szCs w:val="22"/>
          <w:lang w:eastAsia="es-CL"/>
        </w:rPr>
        <w:instrText xml:space="preserve"> ADDIN EN.CITE &lt;EndNote&gt;&lt;Cite&gt;&lt;Author&gt;I.&lt;/Author&gt;&lt;Year&gt;1969&lt;/Year&gt;&lt;IDText&gt;Why does project management fail?&lt;/IDText&gt;&lt;DisplayText&gt;(Avots, 1969)&lt;/DisplayText&gt;&lt;record&gt;&lt;titles&gt;&lt;title&gt;Why does project management fail?&lt;/title&gt;&lt;/titles&gt;&lt;pages&gt;77–82&lt;/pages&gt;&lt;contributors&gt;&lt;authors&gt;&lt;author&gt;I. Avots&lt;/author&gt;&lt;/authors&gt;&lt;/contributors&gt;&lt;added-date format="utc"&gt;1307198557&lt;/added-date&gt;&lt;ref-type name="Book"&gt;6&lt;/ref-type&gt;&lt;dates&gt;&lt;year&gt;1969&lt;/year&gt;&lt;/dates&gt;&lt;rec-number&gt;6&lt;/rec-number&gt;&lt;publisher&gt;California Management Review&lt;/publisher&gt;&lt;last-updated-date format="utc"&gt;1307199096&lt;/last-updated-date&gt;&lt;/record&gt;&lt;/Cite&gt;&lt;/EndNote&gt;</w:instrText>
      </w:r>
      <w:r w:rsidR="00902738" w:rsidRPr="00E67CA9">
        <w:rPr>
          <w:rFonts w:cs="Arial"/>
          <w:color w:val="FF0000"/>
          <w:szCs w:val="22"/>
          <w:lang w:eastAsia="es-CL"/>
        </w:rPr>
        <w:fldChar w:fldCharType="separate"/>
      </w:r>
      <w:r w:rsidR="00902738" w:rsidRPr="00E67CA9">
        <w:rPr>
          <w:rFonts w:cs="Arial"/>
          <w:noProof/>
          <w:color w:val="FF0000"/>
          <w:szCs w:val="22"/>
          <w:lang w:eastAsia="es-CL"/>
        </w:rPr>
        <w:t>(Avots, 1969)</w:t>
      </w:r>
      <w:r w:rsidR="00902738" w:rsidRPr="00E67CA9">
        <w:rPr>
          <w:rFonts w:cs="Arial"/>
          <w:color w:val="FF0000"/>
          <w:szCs w:val="22"/>
          <w:lang w:eastAsia="es-CL"/>
        </w:rPr>
        <w:fldChar w:fldCharType="end"/>
      </w:r>
      <w:r w:rsidR="00B55831" w:rsidRPr="00E67CA9">
        <w:rPr>
          <w:rFonts w:cs="Arial"/>
          <w:color w:val="FF0000"/>
          <w:lang w:eastAsia="es-CL"/>
        </w:rPr>
        <w:t xml:space="preserve"> </w:t>
      </w:r>
      <w:r w:rsidR="00B55831" w:rsidRPr="00E67CA9">
        <w:rPr>
          <w:rFonts w:cs="Arial"/>
          <w:color w:val="FF0000"/>
          <w:szCs w:val="22"/>
          <w:lang w:eastAsia="es-CL"/>
        </w:rPr>
        <w:t xml:space="preserve">que investigó el impacto </w:t>
      </w:r>
      <w:r w:rsidRPr="00E67CA9">
        <w:rPr>
          <w:rFonts w:cs="Arial"/>
          <w:color w:val="FF0000"/>
          <w:szCs w:val="22"/>
          <w:lang w:eastAsia="es-CL"/>
        </w:rPr>
        <w:t xml:space="preserve">de la experiencia </w:t>
      </w:r>
      <w:r w:rsidR="00B55831" w:rsidRPr="00E67CA9">
        <w:rPr>
          <w:rFonts w:cs="Arial"/>
          <w:color w:val="FF0000"/>
          <w:szCs w:val="22"/>
          <w:lang w:eastAsia="es-CL"/>
        </w:rPr>
        <w:t>de un jefe de proyecto</w:t>
      </w:r>
      <w:r w:rsidR="00B55831" w:rsidRPr="00E67CA9">
        <w:rPr>
          <w:rFonts w:cs="Arial"/>
          <w:color w:val="FF0000"/>
          <w:lang w:eastAsia="es-CL"/>
        </w:rPr>
        <w:t xml:space="preserve"> </w:t>
      </w:r>
      <w:r w:rsidR="00B55831" w:rsidRPr="00E67CA9">
        <w:rPr>
          <w:rFonts w:cs="Arial"/>
          <w:color w:val="FF0000"/>
          <w:szCs w:val="22"/>
          <w:lang w:eastAsia="es-CL"/>
        </w:rPr>
        <w:t xml:space="preserve">en el éxito </w:t>
      </w:r>
      <w:r w:rsidRPr="00E67CA9">
        <w:rPr>
          <w:rFonts w:cs="Arial"/>
          <w:color w:val="FF0000"/>
          <w:szCs w:val="22"/>
          <w:lang w:eastAsia="es-CL"/>
        </w:rPr>
        <w:t xml:space="preserve">o el fracaso </w:t>
      </w:r>
      <w:r w:rsidR="00B55831" w:rsidRPr="00E67CA9">
        <w:rPr>
          <w:rFonts w:cs="Arial"/>
          <w:color w:val="FF0000"/>
          <w:szCs w:val="22"/>
          <w:lang w:eastAsia="es-CL"/>
        </w:rPr>
        <w:t>del proyecto.</w:t>
      </w:r>
    </w:p>
    <w:p w:rsidR="00B55831" w:rsidRPr="00E67CA9" w:rsidRDefault="00B55831" w:rsidP="00B55831">
      <w:pPr>
        <w:textAlignment w:val="top"/>
        <w:rPr>
          <w:rFonts w:cs="Arial"/>
          <w:color w:val="FF0000"/>
          <w:lang w:eastAsia="es-CL"/>
        </w:rPr>
      </w:pPr>
    </w:p>
    <w:p w:rsidR="00B55831" w:rsidRPr="00E67CA9" w:rsidRDefault="00385210" w:rsidP="00B55831">
      <w:pPr>
        <w:textAlignment w:val="top"/>
        <w:rPr>
          <w:rFonts w:cs="Arial"/>
          <w:color w:val="FF0000"/>
          <w:lang w:eastAsia="es-CL"/>
        </w:rPr>
      </w:pPr>
      <w:r w:rsidRPr="00E67CA9">
        <w:rPr>
          <w:rFonts w:cs="Arial"/>
          <w:color w:val="FF0000"/>
          <w:szCs w:val="22"/>
          <w:lang w:eastAsia="es-CL"/>
        </w:rPr>
        <w:fldChar w:fldCharType="begin"/>
      </w:r>
      <w:r w:rsidRPr="00E67CA9">
        <w:rPr>
          <w:rFonts w:cs="Arial"/>
          <w:color w:val="FF0000"/>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sidRPr="00E67CA9">
        <w:rPr>
          <w:rFonts w:cs="Arial"/>
          <w:color w:val="FF0000"/>
          <w:szCs w:val="22"/>
          <w:lang w:eastAsia="es-CL"/>
        </w:rPr>
        <w:fldChar w:fldCharType="separate"/>
      </w:r>
      <w:r w:rsidRPr="00E67CA9">
        <w:rPr>
          <w:rFonts w:cs="Arial"/>
          <w:noProof/>
          <w:color w:val="FF0000"/>
          <w:szCs w:val="22"/>
          <w:lang w:eastAsia="es-CL"/>
        </w:rPr>
        <w:t>(Baker, Murphy, &amp; Fisher, 1983)</w:t>
      </w:r>
      <w:r w:rsidRPr="00E67CA9">
        <w:rPr>
          <w:rFonts w:cs="Arial"/>
          <w:color w:val="FF0000"/>
          <w:szCs w:val="22"/>
          <w:lang w:eastAsia="es-CL"/>
        </w:rPr>
        <w:fldChar w:fldCharType="end"/>
      </w:r>
      <w:r w:rsidR="00B55831" w:rsidRPr="00E67CA9">
        <w:rPr>
          <w:rFonts w:cs="Arial"/>
          <w:color w:val="FF0000"/>
          <w:szCs w:val="22"/>
          <w:lang w:eastAsia="es-CL"/>
        </w:rPr>
        <w:t xml:space="preserve"> sugirió que en lugar</w:t>
      </w:r>
      <w:r w:rsidR="00B55831" w:rsidRPr="00E67CA9">
        <w:rPr>
          <w:rFonts w:cs="Arial"/>
          <w:color w:val="FF0000"/>
          <w:lang w:eastAsia="es-CL"/>
        </w:rPr>
        <w:t xml:space="preserve"> </w:t>
      </w:r>
      <w:r w:rsidR="00B55831" w:rsidRPr="00E67CA9">
        <w:rPr>
          <w:rFonts w:cs="Arial"/>
          <w:color w:val="FF0000"/>
          <w:szCs w:val="22"/>
          <w:lang w:eastAsia="es-CL"/>
        </w:rPr>
        <w:t>del uso de tiempo, costo y rendimiento</w:t>
      </w:r>
      <w:r w:rsidR="007C4B6A" w:rsidRPr="00E67CA9">
        <w:rPr>
          <w:rFonts w:cs="Arial"/>
          <w:color w:val="FF0000"/>
          <w:szCs w:val="22"/>
          <w:lang w:eastAsia="es-CL"/>
        </w:rPr>
        <w:t>,</w:t>
      </w:r>
      <w:r w:rsidR="00B55831" w:rsidRPr="00E67CA9">
        <w:rPr>
          <w:rFonts w:cs="Arial"/>
          <w:color w:val="FF0000"/>
          <w:szCs w:val="22"/>
          <w:lang w:eastAsia="es-CL"/>
        </w:rPr>
        <w:t xml:space="preserve"> la medi</w:t>
      </w:r>
      <w:r w:rsidR="007C4B6A" w:rsidRPr="00E67CA9">
        <w:rPr>
          <w:rFonts w:cs="Arial"/>
          <w:color w:val="FF0000"/>
          <w:szCs w:val="22"/>
          <w:lang w:eastAsia="es-CL"/>
        </w:rPr>
        <w:t>ción</w:t>
      </w:r>
      <w:r w:rsidR="00B55831" w:rsidRPr="00E67CA9">
        <w:rPr>
          <w:rFonts w:cs="Arial"/>
          <w:color w:val="FF0000"/>
          <w:szCs w:val="22"/>
          <w:lang w:eastAsia="es-CL"/>
        </w:rPr>
        <w:t xml:space="preserve"> del éxito del proyecto </w:t>
      </w:r>
      <w:r w:rsidR="007C4B6A" w:rsidRPr="00E67CA9">
        <w:rPr>
          <w:rFonts w:cs="Arial"/>
          <w:color w:val="FF0000"/>
          <w:szCs w:val="22"/>
          <w:lang w:eastAsia="es-CL"/>
        </w:rPr>
        <w:t>se basa en</w:t>
      </w:r>
      <w:r w:rsidR="00B55831" w:rsidRPr="00E67CA9">
        <w:rPr>
          <w:rFonts w:cs="Arial"/>
          <w:color w:val="FF0000"/>
          <w:szCs w:val="22"/>
          <w:lang w:eastAsia="es-CL"/>
        </w:rPr>
        <w:t xml:space="preserve"> el rendimiento percibido</w:t>
      </w:r>
      <w:r w:rsidR="007C4B6A" w:rsidRPr="00E67CA9">
        <w:rPr>
          <w:rFonts w:cs="Arial"/>
          <w:color w:val="FF0000"/>
          <w:szCs w:val="22"/>
          <w:lang w:eastAsia="es-CL"/>
        </w:rPr>
        <w:t xml:space="preserve"> del mismo</w:t>
      </w:r>
      <w:r w:rsidR="00B55831" w:rsidRPr="00E67CA9">
        <w:rPr>
          <w:rFonts w:cs="Arial"/>
          <w:color w:val="FF0000"/>
          <w:szCs w:val="22"/>
          <w:lang w:eastAsia="es-CL"/>
        </w:rPr>
        <w:t xml:space="preserve">, mientras que </w:t>
      </w:r>
      <w:r w:rsidRPr="00E67CA9">
        <w:rPr>
          <w:rFonts w:cs="Arial"/>
          <w:color w:val="FF0000"/>
          <w:szCs w:val="22"/>
          <w:lang w:eastAsia="es-CL"/>
        </w:rPr>
        <w:fldChar w:fldCharType="begin"/>
      </w:r>
      <w:r w:rsidRPr="00E67CA9">
        <w:rPr>
          <w:rFonts w:cs="Arial"/>
          <w:color w:val="FF0000"/>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sidRPr="00E67CA9">
        <w:rPr>
          <w:rFonts w:cs="Arial"/>
          <w:color w:val="FF0000"/>
          <w:szCs w:val="22"/>
          <w:lang w:eastAsia="es-CL"/>
        </w:rPr>
        <w:fldChar w:fldCharType="separate"/>
      </w:r>
      <w:r w:rsidRPr="00E67CA9">
        <w:rPr>
          <w:rFonts w:cs="Arial"/>
          <w:noProof/>
          <w:color w:val="FF0000"/>
          <w:szCs w:val="22"/>
          <w:lang w:eastAsia="es-CL"/>
        </w:rPr>
        <w:t>(Maloney, 1990)</w:t>
      </w:r>
      <w:r w:rsidRPr="00E67CA9">
        <w:rPr>
          <w:rFonts w:cs="Arial"/>
          <w:color w:val="FF0000"/>
          <w:szCs w:val="22"/>
          <w:lang w:eastAsia="es-CL"/>
        </w:rPr>
        <w:fldChar w:fldCharType="end"/>
      </w:r>
      <w:r w:rsidR="00B55831" w:rsidRPr="00E67CA9">
        <w:rPr>
          <w:rFonts w:cs="Arial"/>
          <w:color w:val="FF0000"/>
          <w:szCs w:val="22"/>
          <w:lang w:eastAsia="es-CL"/>
        </w:rPr>
        <w:t xml:space="preserve"> afirmó que el éxito</w:t>
      </w:r>
      <w:r w:rsidR="00B55831" w:rsidRPr="00E67CA9">
        <w:rPr>
          <w:rFonts w:cs="Arial"/>
          <w:color w:val="FF0000"/>
          <w:lang w:eastAsia="es-CL"/>
        </w:rPr>
        <w:t xml:space="preserve"> </w:t>
      </w:r>
      <w:r w:rsidR="00B55831" w:rsidRPr="00E67CA9">
        <w:rPr>
          <w:rFonts w:cs="Arial"/>
          <w:color w:val="FF0000"/>
          <w:szCs w:val="22"/>
          <w:lang w:eastAsia="es-CL"/>
        </w:rPr>
        <w:t xml:space="preserve">del proyecto se basa en la satisfacción del cliente y que </w:t>
      </w:r>
      <w:r w:rsidR="006F60FC" w:rsidRPr="00E67CA9">
        <w:rPr>
          <w:rFonts w:cs="Arial"/>
          <w:color w:val="FF0000"/>
          <w:szCs w:val="22"/>
          <w:lang w:eastAsia="es-CL"/>
        </w:rPr>
        <w:t xml:space="preserve">el </w:t>
      </w:r>
      <w:r w:rsidR="00B55831" w:rsidRPr="00E67CA9">
        <w:rPr>
          <w:rFonts w:cs="Arial"/>
          <w:color w:val="FF0000"/>
          <w:szCs w:val="22"/>
          <w:lang w:eastAsia="es-CL"/>
        </w:rPr>
        <w:t>é</w:t>
      </w:r>
      <w:r w:rsidR="006F60FC" w:rsidRPr="00E67CA9">
        <w:rPr>
          <w:rFonts w:cs="Arial"/>
          <w:color w:val="FF0000"/>
          <w:szCs w:val="22"/>
          <w:lang w:eastAsia="es-CL"/>
        </w:rPr>
        <w:t>xito del proyecto</w:t>
      </w:r>
      <w:r w:rsidR="00B55831" w:rsidRPr="00E67CA9">
        <w:rPr>
          <w:rFonts w:cs="Arial"/>
          <w:color w:val="FF0000"/>
          <w:szCs w:val="22"/>
          <w:lang w:eastAsia="es-CL"/>
        </w:rPr>
        <w:t xml:space="preserve"> debe</w:t>
      </w:r>
      <w:r w:rsidR="00B55831" w:rsidRPr="00E67CA9">
        <w:rPr>
          <w:rFonts w:cs="Arial"/>
          <w:color w:val="FF0000"/>
          <w:lang w:eastAsia="es-CL"/>
        </w:rPr>
        <w:t xml:space="preserve"> </w:t>
      </w:r>
      <w:r w:rsidR="00B55831" w:rsidRPr="00E67CA9">
        <w:rPr>
          <w:rFonts w:cs="Arial"/>
          <w:color w:val="FF0000"/>
          <w:szCs w:val="22"/>
          <w:lang w:eastAsia="es-CL"/>
        </w:rPr>
        <w:t>se</w:t>
      </w:r>
      <w:r w:rsidR="007C4B6A" w:rsidRPr="00E67CA9">
        <w:rPr>
          <w:rFonts w:cs="Arial"/>
          <w:color w:val="FF0000"/>
          <w:szCs w:val="22"/>
          <w:lang w:eastAsia="es-CL"/>
        </w:rPr>
        <w:t>r</w:t>
      </w:r>
      <w:r w:rsidR="00B55831" w:rsidRPr="00E67CA9">
        <w:rPr>
          <w:rFonts w:cs="Arial"/>
          <w:color w:val="FF0000"/>
          <w:szCs w:val="22"/>
          <w:lang w:eastAsia="es-CL"/>
        </w:rPr>
        <w:t xml:space="preserve"> evalua</w:t>
      </w:r>
      <w:r w:rsidR="007C4B6A" w:rsidRPr="00E67CA9">
        <w:rPr>
          <w:rFonts w:cs="Arial"/>
          <w:color w:val="FF0000"/>
          <w:szCs w:val="22"/>
          <w:lang w:eastAsia="es-CL"/>
        </w:rPr>
        <w:t>do</w:t>
      </w:r>
      <w:r w:rsidR="00B55831" w:rsidRPr="00E67CA9">
        <w:rPr>
          <w:rFonts w:cs="Arial"/>
          <w:color w:val="FF0000"/>
          <w:szCs w:val="22"/>
          <w:lang w:eastAsia="es-CL"/>
        </w:rPr>
        <w:t xml:space="preserve"> </w:t>
      </w:r>
      <w:r w:rsidR="008633C4" w:rsidRPr="00E67CA9">
        <w:rPr>
          <w:rFonts w:cs="Arial"/>
          <w:color w:val="FF0000"/>
          <w:szCs w:val="22"/>
          <w:lang w:eastAsia="es-CL"/>
        </w:rPr>
        <w:t>dur</w:t>
      </w:r>
      <w:r w:rsidR="00B55831" w:rsidRPr="00E67CA9">
        <w:rPr>
          <w:rFonts w:cs="Arial"/>
          <w:color w:val="FF0000"/>
          <w:szCs w:val="22"/>
          <w:lang w:eastAsia="es-CL"/>
        </w:rPr>
        <w:t xml:space="preserve">ante la realización del </w:t>
      </w:r>
      <w:r w:rsidR="008633C4" w:rsidRPr="00E67CA9">
        <w:rPr>
          <w:rFonts w:cs="Arial"/>
          <w:color w:val="FF0000"/>
          <w:szCs w:val="22"/>
          <w:lang w:eastAsia="es-CL"/>
        </w:rPr>
        <w:t>mismo</w:t>
      </w:r>
      <w:r w:rsidR="00B55831" w:rsidRPr="00E67CA9">
        <w:rPr>
          <w:rFonts w:cs="Arial"/>
          <w:color w:val="FF0000"/>
          <w:szCs w:val="22"/>
          <w:lang w:eastAsia="es-CL"/>
        </w:rPr>
        <w:t xml:space="preserve"> en términos</w:t>
      </w:r>
      <w:r w:rsidR="008633C4" w:rsidRPr="00E67CA9">
        <w:rPr>
          <w:rFonts w:cs="Arial"/>
          <w:color w:val="FF0000"/>
          <w:szCs w:val="22"/>
          <w:lang w:eastAsia="es-CL"/>
        </w:rPr>
        <w:t xml:space="preserve"> </w:t>
      </w:r>
      <w:r w:rsidR="00B55831" w:rsidRPr="00E67CA9">
        <w:rPr>
          <w:rFonts w:cs="Arial"/>
          <w:color w:val="FF0000"/>
          <w:szCs w:val="22"/>
          <w:lang w:eastAsia="es-CL"/>
        </w:rPr>
        <w:t>de cost</w:t>
      </w:r>
      <w:r w:rsidR="008633C4" w:rsidRPr="00E67CA9">
        <w:rPr>
          <w:rFonts w:cs="Arial"/>
          <w:color w:val="FF0000"/>
          <w:szCs w:val="22"/>
          <w:lang w:eastAsia="es-CL"/>
        </w:rPr>
        <w:t>o</w:t>
      </w:r>
      <w:r w:rsidR="00B55831" w:rsidRPr="00E67CA9">
        <w:rPr>
          <w:rFonts w:cs="Arial"/>
          <w:color w:val="FF0000"/>
          <w:szCs w:val="22"/>
          <w:lang w:eastAsia="es-CL"/>
        </w:rPr>
        <w:t>s, plazos y calidad.</w:t>
      </w:r>
    </w:p>
    <w:p w:rsidR="00B55831" w:rsidRPr="00E67CA9" w:rsidRDefault="00B55831" w:rsidP="00B55831">
      <w:pPr>
        <w:textAlignment w:val="top"/>
        <w:rPr>
          <w:rFonts w:cs="Arial"/>
          <w:color w:val="FF0000"/>
          <w:lang w:eastAsia="es-CL"/>
        </w:rPr>
      </w:pPr>
    </w:p>
    <w:p w:rsidR="00B55831" w:rsidRDefault="00B55831" w:rsidP="00B55831">
      <w:pPr>
        <w:textAlignment w:val="top"/>
        <w:rPr>
          <w:rFonts w:cs="Arial"/>
          <w:color w:val="FF0000"/>
          <w:szCs w:val="22"/>
          <w:lang w:eastAsia="es-CL"/>
        </w:rPr>
      </w:pPr>
      <w:r w:rsidRPr="00E67CA9">
        <w:rPr>
          <w:rFonts w:cs="Arial"/>
          <w:color w:val="FF0000"/>
          <w:szCs w:val="22"/>
          <w:lang w:eastAsia="es-CL"/>
        </w:rPr>
        <w:t xml:space="preserve">En cuanto a los métodos de clasificación, </w:t>
      </w:r>
      <w:r w:rsidR="00385210" w:rsidRPr="00E67CA9">
        <w:rPr>
          <w:rFonts w:cs="Arial"/>
          <w:color w:val="FF0000"/>
          <w:szCs w:val="22"/>
          <w:lang w:eastAsia="es-CL"/>
        </w:rPr>
        <w:fldChar w:fldCharType="begin"/>
      </w:r>
      <w:r w:rsidR="00385210" w:rsidRPr="00E67CA9">
        <w:rPr>
          <w:rFonts w:cs="Arial"/>
          <w:color w:val="FF0000"/>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sidR="00385210" w:rsidRPr="00E67CA9">
        <w:rPr>
          <w:rFonts w:cs="Arial"/>
          <w:color w:val="FF0000"/>
          <w:szCs w:val="22"/>
          <w:lang w:eastAsia="es-CL"/>
        </w:rPr>
        <w:fldChar w:fldCharType="separate"/>
      </w:r>
      <w:r w:rsidR="00385210" w:rsidRPr="00E67CA9">
        <w:rPr>
          <w:rFonts w:cs="Arial"/>
          <w:noProof/>
          <w:color w:val="FF0000"/>
          <w:szCs w:val="22"/>
          <w:lang w:eastAsia="es-CL"/>
        </w:rPr>
        <w:t>(Schultz, Slevin, &amp; Pinto, 1987)</w:t>
      </w:r>
      <w:r w:rsidR="00385210" w:rsidRPr="00E67CA9">
        <w:rPr>
          <w:rFonts w:cs="Arial"/>
          <w:color w:val="FF0000"/>
          <w:szCs w:val="22"/>
          <w:lang w:eastAsia="es-CL"/>
        </w:rPr>
        <w:fldChar w:fldCharType="end"/>
      </w:r>
      <w:r w:rsidRPr="00E67CA9">
        <w:rPr>
          <w:rFonts w:cs="Arial"/>
          <w:color w:val="FF0000"/>
          <w:szCs w:val="22"/>
          <w:lang w:eastAsia="es-CL"/>
        </w:rPr>
        <w:t xml:space="preserve"> clasifican los factores críticos como estratégic</w:t>
      </w:r>
      <w:r w:rsidR="00476013" w:rsidRPr="00E67CA9">
        <w:rPr>
          <w:rFonts w:cs="Arial"/>
          <w:color w:val="FF0000"/>
          <w:szCs w:val="22"/>
          <w:lang w:eastAsia="es-CL"/>
        </w:rPr>
        <w:t>o</w:t>
      </w:r>
      <w:r w:rsidRPr="00E67CA9">
        <w:rPr>
          <w:rFonts w:cs="Arial"/>
          <w:color w:val="FF0000"/>
          <w:szCs w:val="22"/>
          <w:lang w:eastAsia="es-CL"/>
        </w:rPr>
        <w:t>s o</w:t>
      </w:r>
      <w:r w:rsidRPr="00E67CA9">
        <w:rPr>
          <w:rFonts w:cs="Arial"/>
          <w:color w:val="FF0000"/>
          <w:lang w:eastAsia="es-CL"/>
        </w:rPr>
        <w:t xml:space="preserve"> </w:t>
      </w:r>
      <w:r w:rsidRPr="00E67CA9">
        <w:rPr>
          <w:rFonts w:cs="Arial"/>
          <w:color w:val="FF0000"/>
          <w:szCs w:val="22"/>
          <w:lang w:eastAsia="es-CL"/>
        </w:rPr>
        <w:t>táctic</w:t>
      </w:r>
      <w:r w:rsidR="00476013" w:rsidRPr="00E67CA9">
        <w:rPr>
          <w:rFonts w:cs="Arial"/>
          <w:color w:val="FF0000"/>
          <w:szCs w:val="22"/>
          <w:lang w:eastAsia="es-CL"/>
        </w:rPr>
        <w:t>os</w:t>
      </w:r>
      <w:r w:rsidRPr="00E67CA9">
        <w:rPr>
          <w:rFonts w:cs="Arial"/>
          <w:color w:val="FF0000"/>
          <w:szCs w:val="22"/>
          <w:lang w:eastAsia="es-CL"/>
        </w:rPr>
        <w:t xml:space="preserve">. En su labor de seguimiento, </w:t>
      </w:r>
      <w:r w:rsidR="00385210" w:rsidRPr="00E67CA9">
        <w:rPr>
          <w:rFonts w:cs="Arial"/>
          <w:color w:val="FF0000"/>
          <w:szCs w:val="22"/>
          <w:lang w:eastAsia="es-CL"/>
        </w:rPr>
        <w:fldChar w:fldCharType="begin"/>
      </w:r>
      <w:r w:rsidR="00385210" w:rsidRPr="00E67CA9">
        <w:rPr>
          <w:rFonts w:cs="Arial"/>
          <w:color w:val="FF0000"/>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sidR="00385210" w:rsidRPr="00E67CA9">
        <w:rPr>
          <w:rFonts w:cs="Arial"/>
          <w:color w:val="FF0000"/>
          <w:szCs w:val="22"/>
          <w:lang w:eastAsia="es-CL"/>
        </w:rPr>
        <w:fldChar w:fldCharType="separate"/>
      </w:r>
      <w:r w:rsidR="00385210" w:rsidRPr="00E67CA9">
        <w:rPr>
          <w:rFonts w:cs="Arial"/>
          <w:noProof/>
          <w:color w:val="FF0000"/>
          <w:szCs w:val="22"/>
          <w:lang w:eastAsia="es-CL"/>
        </w:rPr>
        <w:t>(Pinto &amp; Slevin, 1989)</w:t>
      </w:r>
      <w:r w:rsidR="00385210" w:rsidRPr="00E67CA9">
        <w:rPr>
          <w:rFonts w:cs="Arial"/>
          <w:color w:val="FF0000"/>
          <w:szCs w:val="22"/>
          <w:lang w:eastAsia="es-CL"/>
        </w:rPr>
        <w:fldChar w:fldCharType="end"/>
      </w:r>
      <w:r w:rsidRPr="00E67CA9">
        <w:rPr>
          <w:rFonts w:cs="Arial"/>
          <w:color w:val="FF0000"/>
          <w:lang w:eastAsia="es-CL"/>
        </w:rPr>
        <w:t xml:space="preserve"> </w:t>
      </w:r>
      <w:r w:rsidRPr="00E67CA9">
        <w:rPr>
          <w:rFonts w:cs="Arial"/>
          <w:color w:val="FF0000"/>
          <w:szCs w:val="22"/>
          <w:lang w:eastAsia="es-CL"/>
        </w:rPr>
        <w:t xml:space="preserve">y </w:t>
      </w:r>
      <w:r w:rsidR="00385210" w:rsidRPr="00E67CA9">
        <w:rPr>
          <w:rFonts w:cs="Arial"/>
          <w:color w:val="FF0000"/>
          <w:szCs w:val="22"/>
          <w:lang w:eastAsia="es-CL"/>
        </w:rPr>
        <w:fldChar w:fldCharType="begin"/>
      </w:r>
      <w:r w:rsidR="00385210" w:rsidRPr="00E67CA9">
        <w:rPr>
          <w:rFonts w:cs="Arial"/>
          <w:color w:val="FF0000"/>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sidR="00385210" w:rsidRPr="00E67CA9">
        <w:rPr>
          <w:rFonts w:cs="Arial"/>
          <w:color w:val="FF0000"/>
          <w:szCs w:val="22"/>
          <w:lang w:eastAsia="es-CL"/>
        </w:rPr>
        <w:fldChar w:fldCharType="separate"/>
      </w:r>
      <w:r w:rsidR="00385210" w:rsidRPr="00E67CA9">
        <w:rPr>
          <w:rFonts w:cs="Arial"/>
          <w:noProof/>
          <w:color w:val="FF0000"/>
          <w:szCs w:val="22"/>
          <w:lang w:eastAsia="es-CL"/>
        </w:rPr>
        <w:t>(Pinto &amp; Prescott, 1990)</w:t>
      </w:r>
      <w:r w:rsidR="00385210" w:rsidRPr="00E67CA9">
        <w:rPr>
          <w:rFonts w:cs="Arial"/>
          <w:color w:val="FF0000"/>
          <w:szCs w:val="22"/>
          <w:lang w:eastAsia="es-CL"/>
        </w:rPr>
        <w:fldChar w:fldCharType="end"/>
      </w:r>
      <w:r w:rsidRPr="00E67CA9">
        <w:rPr>
          <w:rFonts w:cs="Arial"/>
          <w:color w:val="FF0000"/>
          <w:szCs w:val="22"/>
          <w:lang w:eastAsia="es-CL"/>
        </w:rPr>
        <w:t xml:space="preserve"> </w:t>
      </w:r>
      <w:r w:rsidR="00F9321C" w:rsidRPr="00E67CA9">
        <w:rPr>
          <w:rFonts w:cs="Arial"/>
          <w:color w:val="FF0000"/>
          <w:szCs w:val="22"/>
          <w:lang w:eastAsia="es-CL"/>
        </w:rPr>
        <w:t xml:space="preserve">indican que </w:t>
      </w:r>
      <w:r w:rsidR="00476013" w:rsidRPr="00E67CA9">
        <w:rPr>
          <w:rFonts w:cs="Arial"/>
          <w:color w:val="FF0000"/>
          <w:szCs w:val="22"/>
          <w:lang w:eastAsia="es-CL"/>
        </w:rPr>
        <w:t>se debe</w:t>
      </w:r>
      <w:r w:rsidRPr="00E67CA9">
        <w:rPr>
          <w:rFonts w:cs="Arial"/>
          <w:color w:val="FF0000"/>
          <w:lang w:eastAsia="es-CL"/>
        </w:rPr>
        <w:t xml:space="preserve"> </w:t>
      </w:r>
      <w:r w:rsidRPr="00E67CA9">
        <w:rPr>
          <w:rFonts w:cs="Arial"/>
          <w:color w:val="FF0000"/>
          <w:szCs w:val="22"/>
          <w:lang w:eastAsia="es-CL"/>
        </w:rPr>
        <w:t>identificar la importancia relativa de los factores de éxito para</w:t>
      </w:r>
      <w:r w:rsidR="00476013" w:rsidRPr="00E67CA9">
        <w:rPr>
          <w:rFonts w:cs="Arial"/>
          <w:color w:val="FF0000"/>
          <w:szCs w:val="22"/>
          <w:lang w:eastAsia="es-CL"/>
        </w:rPr>
        <w:t xml:space="preserve"> </w:t>
      </w:r>
      <w:r w:rsidRPr="00E67CA9">
        <w:rPr>
          <w:rFonts w:cs="Arial"/>
          <w:color w:val="FF0000"/>
          <w:szCs w:val="22"/>
          <w:lang w:eastAsia="es-CL"/>
        </w:rPr>
        <w:t>cada etapa del proyecto.</w:t>
      </w:r>
    </w:p>
    <w:p w:rsidR="00C90FB8" w:rsidRDefault="00C90FB8" w:rsidP="00B55831">
      <w:pPr>
        <w:textAlignment w:val="top"/>
        <w:rPr>
          <w:rFonts w:cs="Arial"/>
          <w:color w:val="FF0000"/>
          <w:szCs w:val="22"/>
          <w:lang w:eastAsia="es-CL"/>
        </w:rPr>
      </w:pPr>
    </w:p>
    <w:p w:rsidR="007144E6" w:rsidRPr="00E67CA9" w:rsidRDefault="00DB4724" w:rsidP="00B55831">
      <w:pPr>
        <w:textAlignment w:val="top"/>
        <w:rPr>
          <w:rFonts w:cs="Arial"/>
          <w:color w:val="FF0000"/>
          <w:szCs w:val="22"/>
          <w:lang w:eastAsia="es-CL"/>
        </w:rPr>
      </w:pPr>
      <w:r w:rsidRPr="00E67CA9">
        <w:rPr>
          <w:rFonts w:cs="Arial"/>
          <w:color w:val="FF0000"/>
          <w:szCs w:val="22"/>
          <w:lang w:eastAsia="es-CL"/>
        </w:rPr>
        <w:fldChar w:fldCharType="begin"/>
      </w:r>
      <w:r w:rsidRPr="00E67CA9">
        <w:rPr>
          <w:rFonts w:cs="Arial"/>
          <w:color w:val="FF0000"/>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sidRPr="00E67CA9">
        <w:rPr>
          <w:rFonts w:cs="Arial"/>
          <w:color w:val="FF0000"/>
          <w:szCs w:val="22"/>
          <w:lang w:eastAsia="es-CL"/>
        </w:rPr>
        <w:fldChar w:fldCharType="separate"/>
      </w:r>
      <w:r w:rsidRPr="00E67CA9">
        <w:rPr>
          <w:rFonts w:cs="Arial"/>
          <w:noProof/>
          <w:color w:val="FF0000"/>
          <w:szCs w:val="22"/>
          <w:lang w:eastAsia="es-CL"/>
        </w:rPr>
        <w:t>(Lim &amp; Mohamed, 1999)</w:t>
      </w:r>
      <w:r w:rsidRPr="00E67CA9">
        <w:rPr>
          <w:rFonts w:cs="Arial"/>
          <w:color w:val="FF0000"/>
          <w:szCs w:val="22"/>
          <w:lang w:eastAsia="es-CL"/>
        </w:rPr>
        <w:fldChar w:fldCharType="end"/>
      </w:r>
      <w:r w:rsidR="00B55831" w:rsidRPr="00E67CA9">
        <w:rPr>
          <w:rFonts w:cs="Arial"/>
          <w:color w:val="FF0000"/>
          <w:szCs w:val="22"/>
          <w:lang w:eastAsia="es-CL"/>
        </w:rPr>
        <w:t xml:space="preserve"> clasifican el éxito del proyecto en dos categorías: </w:t>
      </w:r>
      <w:r w:rsidR="007144E6" w:rsidRPr="00E67CA9">
        <w:rPr>
          <w:rFonts w:cs="Arial"/>
          <w:color w:val="FF0000"/>
          <w:szCs w:val="22"/>
          <w:lang w:eastAsia="es-CL"/>
        </w:rPr>
        <w:t xml:space="preserve">puntos de vista </w:t>
      </w:r>
      <w:r w:rsidR="00B55831" w:rsidRPr="00E67CA9">
        <w:rPr>
          <w:rFonts w:cs="Arial"/>
          <w:color w:val="FF0000"/>
          <w:szCs w:val="22"/>
          <w:lang w:eastAsia="es-CL"/>
        </w:rPr>
        <w:t xml:space="preserve">macro y micro. Sin embargo, </w:t>
      </w:r>
      <w:r w:rsidRPr="00E67CA9">
        <w:rPr>
          <w:rFonts w:cs="Arial"/>
          <w:color w:val="FF0000"/>
          <w:szCs w:val="22"/>
          <w:lang w:eastAsia="es-CL"/>
        </w:rPr>
        <w:fldChar w:fldCharType="begin"/>
      </w:r>
      <w:r w:rsidRPr="00E67CA9">
        <w:rPr>
          <w:rFonts w:cs="Arial"/>
          <w:color w:val="FF0000"/>
          <w:szCs w:val="22"/>
          <w:lang w:eastAsia="es-CL"/>
        </w:rPr>
        <w:instrText xml:space="preserve"> ADDIN EN.CITE &lt;EndNote&gt;&lt;Cite&gt;&lt;Author&gt;A.&lt;/Author&gt;&lt;Year&gt;2000&lt;/Year&gt;&lt;IDText&gt;Measuring the effect of project management on construction outputs: a new&lt;/IDText&gt;&lt;DisplayText&gt;(Brown &amp;amp; Adams, 2000)&lt;/DisplayText&gt;&lt;record&gt;&lt;titles&gt;&lt;title&gt;Measuring the effect of project management on construction outputs: a new&amp;#xA;&amp;#xA;approach&lt;/title&gt;&lt;/titles&gt;&lt;contributors&gt;&lt;authors&gt;&lt;author&gt;A.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format="utc"&gt;1307200718&lt;/last-updated-date&gt;&lt;/record&gt;&lt;/Cite&gt;&lt;/EndNote&gt;</w:instrText>
      </w:r>
      <w:r w:rsidRPr="00E67CA9">
        <w:rPr>
          <w:rFonts w:cs="Arial"/>
          <w:color w:val="FF0000"/>
          <w:szCs w:val="22"/>
          <w:lang w:eastAsia="es-CL"/>
        </w:rPr>
        <w:fldChar w:fldCharType="separate"/>
      </w:r>
      <w:r w:rsidRPr="00E67CA9">
        <w:rPr>
          <w:rFonts w:cs="Arial"/>
          <w:noProof/>
          <w:color w:val="FF0000"/>
          <w:szCs w:val="22"/>
          <w:lang w:eastAsia="es-CL"/>
        </w:rPr>
        <w:t>(Brown &amp; Adams, 2000)</w:t>
      </w:r>
      <w:r w:rsidRPr="00E67CA9">
        <w:rPr>
          <w:rFonts w:cs="Arial"/>
          <w:color w:val="FF0000"/>
          <w:szCs w:val="22"/>
          <w:lang w:eastAsia="es-CL"/>
        </w:rPr>
        <w:fldChar w:fldCharType="end"/>
      </w:r>
      <w:r w:rsidR="00B55831" w:rsidRPr="00E67CA9">
        <w:rPr>
          <w:rFonts w:cs="Arial"/>
          <w:color w:val="FF0000"/>
          <w:szCs w:val="22"/>
          <w:lang w:eastAsia="es-CL"/>
        </w:rPr>
        <w:t xml:space="preserve"> y</w:t>
      </w:r>
      <w:r w:rsidR="00B55831" w:rsidRPr="00E67CA9">
        <w:rPr>
          <w:rFonts w:cs="Arial"/>
          <w:color w:val="FF0000"/>
          <w:lang w:eastAsia="es-CL"/>
        </w:rPr>
        <w:t xml:space="preserve"> </w:t>
      </w:r>
      <w:r w:rsidR="00870E76" w:rsidRPr="00E67CA9">
        <w:rPr>
          <w:rFonts w:cs="Arial"/>
          <w:color w:val="FF0000"/>
          <w:lang w:eastAsia="es-CL"/>
        </w:rPr>
        <w:fldChar w:fldCharType="begin"/>
      </w:r>
      <w:r w:rsidR="00870E76" w:rsidRPr="00E67CA9">
        <w:rPr>
          <w:rFonts w:cs="Arial"/>
          <w:color w:val="FF0000"/>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sidR="00870E76" w:rsidRPr="00E67CA9">
        <w:rPr>
          <w:rFonts w:cs="Arial"/>
          <w:color w:val="FF0000"/>
          <w:lang w:eastAsia="es-CL"/>
        </w:rPr>
        <w:fldChar w:fldCharType="separate"/>
      </w:r>
      <w:r w:rsidR="00870E76" w:rsidRPr="00E67CA9">
        <w:rPr>
          <w:rFonts w:cs="Arial"/>
          <w:noProof/>
          <w:color w:val="FF0000"/>
          <w:lang w:eastAsia="es-CL"/>
        </w:rPr>
        <w:t>(Newcombe, 2000)</w:t>
      </w:r>
      <w:r w:rsidR="00870E76" w:rsidRPr="00E67CA9">
        <w:rPr>
          <w:rFonts w:cs="Arial"/>
          <w:color w:val="FF0000"/>
          <w:lang w:eastAsia="es-CL"/>
        </w:rPr>
        <w:fldChar w:fldCharType="end"/>
      </w:r>
      <w:r w:rsidR="00B55831" w:rsidRPr="00E67CA9">
        <w:rPr>
          <w:rFonts w:cs="Arial"/>
          <w:color w:val="FF0000"/>
          <w:szCs w:val="22"/>
          <w:lang w:eastAsia="es-CL"/>
        </w:rPr>
        <w:t xml:space="preserve"> inform</w:t>
      </w:r>
      <w:r w:rsidR="00FC19FD" w:rsidRPr="00E67CA9">
        <w:rPr>
          <w:rFonts w:cs="Arial"/>
          <w:color w:val="FF0000"/>
          <w:szCs w:val="22"/>
          <w:lang w:eastAsia="es-CL"/>
        </w:rPr>
        <w:t>aron</w:t>
      </w:r>
      <w:r w:rsidR="00B55831" w:rsidRPr="00E67CA9">
        <w:rPr>
          <w:rFonts w:cs="Arial"/>
          <w:color w:val="FF0000"/>
          <w:szCs w:val="22"/>
          <w:lang w:eastAsia="es-CL"/>
        </w:rPr>
        <w:t xml:space="preserve"> que el tiempo, costo y calidad</w:t>
      </w:r>
      <w:r w:rsidR="00B55831" w:rsidRPr="00E67CA9">
        <w:rPr>
          <w:rFonts w:cs="Arial"/>
          <w:color w:val="FF0000"/>
          <w:lang w:eastAsia="es-CL"/>
        </w:rPr>
        <w:t xml:space="preserve"> </w:t>
      </w:r>
      <w:r w:rsidR="00B55831" w:rsidRPr="00E67CA9">
        <w:rPr>
          <w:rFonts w:cs="Arial"/>
          <w:color w:val="FF0000"/>
          <w:szCs w:val="22"/>
          <w:lang w:eastAsia="es-CL"/>
        </w:rPr>
        <w:t>seguían siendo los principales objetivos del proyecto.</w:t>
      </w:r>
    </w:p>
    <w:p w:rsidR="00B55831" w:rsidRPr="00E67CA9" w:rsidRDefault="00B55831" w:rsidP="00B55831">
      <w:pPr>
        <w:textAlignment w:val="top"/>
        <w:rPr>
          <w:rFonts w:cs="Arial"/>
          <w:color w:val="FF0000"/>
          <w:szCs w:val="22"/>
          <w:lang w:eastAsia="es-CL"/>
        </w:rPr>
      </w:pPr>
      <w:r w:rsidRPr="00E67CA9">
        <w:rPr>
          <w:rFonts w:cs="Arial"/>
          <w:color w:val="FF0000"/>
          <w:szCs w:val="22"/>
          <w:lang w:eastAsia="es-CL"/>
        </w:rPr>
        <w:br/>
        <w:t>De la revisión de la literatura, se puede concluir que el análisis de los factores de éxito tradicionales (tiempo, cost</w:t>
      </w:r>
      <w:r w:rsidR="007144E6" w:rsidRPr="00E67CA9">
        <w:rPr>
          <w:rFonts w:cs="Arial"/>
          <w:color w:val="FF0000"/>
          <w:szCs w:val="22"/>
          <w:lang w:eastAsia="es-CL"/>
        </w:rPr>
        <w:t>o</w:t>
      </w:r>
      <w:r w:rsidRPr="00E67CA9">
        <w:rPr>
          <w:rFonts w:cs="Arial"/>
          <w:color w:val="FF0000"/>
          <w:lang w:eastAsia="es-CL"/>
        </w:rPr>
        <w:t xml:space="preserve"> </w:t>
      </w:r>
      <w:r w:rsidRPr="00E67CA9">
        <w:rPr>
          <w:rFonts w:cs="Arial"/>
          <w:color w:val="FF0000"/>
          <w:szCs w:val="22"/>
          <w:lang w:eastAsia="es-CL"/>
        </w:rPr>
        <w:t>y calidad) no son suficientes para el éxito del proyecto. Estos</w:t>
      </w:r>
      <w:r w:rsidRPr="00E67CA9">
        <w:rPr>
          <w:rFonts w:cs="Arial"/>
          <w:color w:val="FF0000"/>
          <w:szCs w:val="22"/>
          <w:lang w:eastAsia="es-CL"/>
        </w:rPr>
        <w:br/>
        <w:t xml:space="preserve">factores deben ser complementados con </w:t>
      </w:r>
      <w:r w:rsidR="007144E6" w:rsidRPr="00E67CA9">
        <w:rPr>
          <w:rFonts w:cs="Arial"/>
          <w:color w:val="FF0000"/>
          <w:szCs w:val="22"/>
          <w:lang w:eastAsia="es-CL"/>
        </w:rPr>
        <w:t xml:space="preserve">factores </w:t>
      </w:r>
      <w:r w:rsidRPr="00E67CA9">
        <w:rPr>
          <w:rFonts w:cs="Arial"/>
          <w:color w:val="FF0000"/>
          <w:szCs w:val="22"/>
          <w:lang w:eastAsia="es-CL"/>
        </w:rPr>
        <w:t>más intangibles</w:t>
      </w:r>
      <w:r w:rsidRPr="00E67CA9">
        <w:rPr>
          <w:rFonts w:cs="Arial"/>
          <w:color w:val="FF0000"/>
          <w:lang w:eastAsia="es-CL"/>
        </w:rPr>
        <w:t xml:space="preserve"> </w:t>
      </w:r>
      <w:r w:rsidRPr="00E67CA9">
        <w:rPr>
          <w:rFonts w:cs="Arial"/>
          <w:color w:val="FF0000"/>
          <w:szCs w:val="22"/>
          <w:lang w:eastAsia="es-CL"/>
        </w:rPr>
        <w:t xml:space="preserve">tales como la </w:t>
      </w:r>
      <w:r w:rsidRPr="00E67CA9">
        <w:rPr>
          <w:rFonts w:cs="Arial"/>
          <w:color w:val="FF0000"/>
          <w:lang w:eastAsia="es-CL"/>
        </w:rPr>
        <w:t>s</w:t>
      </w:r>
      <w:r w:rsidRPr="00E67CA9">
        <w:rPr>
          <w:rFonts w:cs="Arial"/>
          <w:color w:val="FF0000"/>
          <w:szCs w:val="22"/>
          <w:lang w:eastAsia="es-CL"/>
        </w:rPr>
        <w:t>atisfacción del cliente, el rendimiento,</w:t>
      </w:r>
      <w:r w:rsidRPr="00E67CA9">
        <w:rPr>
          <w:rFonts w:cs="Arial"/>
          <w:color w:val="FF0000"/>
          <w:lang w:eastAsia="es-CL"/>
        </w:rPr>
        <w:t xml:space="preserve"> </w:t>
      </w:r>
      <w:r w:rsidRPr="00E67CA9">
        <w:rPr>
          <w:rFonts w:cs="Arial"/>
          <w:color w:val="FF0000"/>
          <w:szCs w:val="22"/>
          <w:lang w:eastAsia="es-CL"/>
        </w:rPr>
        <w:t>de gestión, etc</w:t>
      </w:r>
      <w:r w:rsidR="007144E6" w:rsidRPr="00E67CA9">
        <w:rPr>
          <w:rFonts w:cs="Arial"/>
          <w:color w:val="FF0000"/>
          <w:szCs w:val="22"/>
          <w:lang w:eastAsia="es-CL"/>
        </w:rPr>
        <w:t>.</w:t>
      </w:r>
    </w:p>
    <w:p w:rsidR="00927350" w:rsidRPr="00E67CA9" w:rsidRDefault="00927350" w:rsidP="00B52A39">
      <w:pPr>
        <w:rPr>
          <w:rFonts w:cs="Arial"/>
          <w:b/>
          <w:bCs/>
          <w:color w:val="FF0000"/>
          <w:szCs w:val="22"/>
        </w:rPr>
      </w:pPr>
    </w:p>
    <w:p w:rsidR="00FB76EE" w:rsidRPr="00E67CA9" w:rsidRDefault="00FB76EE" w:rsidP="00B52A39">
      <w:pPr>
        <w:rPr>
          <w:rFonts w:cs="Arial"/>
          <w:b/>
          <w:bCs/>
          <w:color w:val="FF0000"/>
          <w:szCs w:val="22"/>
        </w:rPr>
      </w:pPr>
      <w:r w:rsidRPr="00E67CA9">
        <w:rPr>
          <w:rFonts w:cs="Arial"/>
          <w:b/>
          <w:bCs/>
          <w:color w:val="FF0000"/>
          <w:szCs w:val="22"/>
        </w:rPr>
        <w:t>Buenas prácticas</w:t>
      </w:r>
    </w:p>
    <w:p w:rsidR="00E12B01" w:rsidRPr="00E67CA9" w:rsidRDefault="00E12B01" w:rsidP="00B52A39">
      <w:pPr>
        <w:rPr>
          <w:rFonts w:cs="Arial"/>
          <w:b/>
          <w:bCs/>
          <w:color w:val="FF0000"/>
          <w:szCs w:val="22"/>
        </w:rPr>
      </w:pPr>
    </w:p>
    <w:p w:rsidR="007A6846" w:rsidRDefault="00E12B01" w:rsidP="0008382A">
      <w:pPr>
        <w:textAlignment w:val="top"/>
        <w:rPr>
          <w:rFonts w:cs="Arial"/>
          <w:color w:val="FF0000"/>
          <w:szCs w:val="22"/>
          <w:lang w:eastAsia="es-CL"/>
        </w:rPr>
      </w:pPr>
      <w:r w:rsidRPr="00E67CA9">
        <w:rPr>
          <w:rFonts w:cs="Arial"/>
          <w:color w:val="FF0000"/>
          <w:szCs w:val="22"/>
          <w:lang w:eastAsia="es-CL"/>
        </w:rPr>
        <w:t>Estudios realizados por el instituto</w:t>
      </w:r>
      <w:r w:rsidR="00871B31" w:rsidRPr="00E67CA9">
        <w:rPr>
          <w:rFonts w:cs="Arial"/>
          <w:color w:val="FF0000"/>
          <w:szCs w:val="22"/>
          <w:lang w:eastAsia="es-CL"/>
        </w:rPr>
        <w:t xml:space="preserve"> </w:t>
      </w:r>
      <w:r w:rsidR="00871B31" w:rsidRPr="00E67CA9">
        <w:rPr>
          <w:rFonts w:cs="Arial"/>
          <w:color w:val="FF0000"/>
          <w:szCs w:val="22"/>
          <w:lang w:eastAsia="es-CL"/>
        </w:rPr>
        <w:fldChar w:fldCharType="begin"/>
      </w:r>
      <w:r w:rsidR="00871B31" w:rsidRPr="00E67CA9">
        <w:rPr>
          <w:rFonts w:cs="Arial"/>
          <w:color w:val="FF0000"/>
          <w:szCs w:val="22"/>
          <w:lang w:eastAsia="es-CL"/>
        </w:rPr>
        <w:instrText xml:space="preserve"> ADDIN EN.CITE &lt;EndNote&gt;&lt;Cite&gt;&lt;Author&gt;Project Management Institute&lt;/Author&gt;&lt;Year&gt;2008&lt;/Year&gt;&lt;IDText&gt;Guía de los fundamentos para la Dirección de Proyectos (Guía de PMBOK)&lt;/IDText&gt;&lt;DisplayText&gt;(Project Management Institute, 2008)&lt;/DisplayText&gt;&lt;record&gt;&lt;titles&gt;&lt;title&gt;Guía de los fundamentos para la Dirección de Proyectos (Guía de PMBOK)&lt;/title&gt;&lt;/titles&gt;&lt;contributors&gt;&lt;authors&gt;&lt;author&gt;Project Management Institute, Inc&lt;/author&gt;&lt;/authors&gt;&lt;/contributors&gt;&lt;edition&gt;Cuarta edición&lt;/edition&gt;&lt;added-date format="utc"&gt;1306615740&lt;/added-date&gt;&lt;pub-location&gt;Pennsylvania&lt;/pub-location&gt;&lt;ref-type name="Book"&gt;6&lt;/ref-type&gt;&lt;dates&gt;&lt;year&gt;2008&lt;/year&gt;&lt;/dates&gt;&lt;rec-number&gt;3&lt;/rec-number&gt;&lt;last-updated-date format="utc"&gt;1307221118&lt;/last-updated-date&gt;&lt;/record&gt;&lt;/Cite&gt;&lt;/EndNote&gt;</w:instrText>
      </w:r>
      <w:r w:rsidR="00871B31" w:rsidRPr="00E67CA9">
        <w:rPr>
          <w:rFonts w:cs="Arial"/>
          <w:color w:val="FF0000"/>
          <w:szCs w:val="22"/>
          <w:lang w:eastAsia="es-CL"/>
        </w:rPr>
        <w:fldChar w:fldCharType="separate"/>
      </w:r>
      <w:r w:rsidR="00871B31" w:rsidRPr="00E67CA9">
        <w:rPr>
          <w:rFonts w:cs="Arial"/>
          <w:noProof/>
          <w:color w:val="FF0000"/>
          <w:szCs w:val="22"/>
          <w:lang w:eastAsia="es-CL"/>
        </w:rPr>
        <w:t>(Project Management Institute, 2008)</w:t>
      </w:r>
      <w:r w:rsidR="00871B31" w:rsidRPr="00E67CA9">
        <w:rPr>
          <w:rFonts w:cs="Arial"/>
          <w:color w:val="FF0000"/>
          <w:szCs w:val="22"/>
          <w:lang w:eastAsia="es-CL"/>
        </w:rPr>
        <w:fldChar w:fldCharType="end"/>
      </w:r>
      <w:r w:rsidR="00871B31" w:rsidRPr="00E67CA9">
        <w:rPr>
          <w:rFonts w:cs="Arial"/>
          <w:color w:val="FF0000"/>
          <w:szCs w:val="22"/>
          <w:lang w:eastAsia="es-CL"/>
        </w:rPr>
        <w:t xml:space="preserve"> </w:t>
      </w:r>
      <w:r w:rsidR="0008382A" w:rsidRPr="00E67CA9">
        <w:rPr>
          <w:rFonts w:cs="Arial"/>
          <w:color w:val="FF0000"/>
          <w:szCs w:val="22"/>
          <w:lang w:eastAsia="es-CL"/>
        </w:rPr>
        <w:t>“</w:t>
      </w:r>
      <w:r w:rsidR="0008382A" w:rsidRPr="00E67CA9">
        <w:rPr>
          <w:rFonts w:cs="Arial"/>
          <w:i/>
          <w:color w:val="FF0000"/>
          <w:szCs w:val="22"/>
          <w:lang w:eastAsia="es-CL"/>
        </w:rPr>
        <w:t xml:space="preserve">La creciente aceptación de la dirección de proyectos indica que la aplicación de conocimientos, procesos, habilidades, herramientas y técnicas adecuados puede tener un impacto considerable en el éxito de un proyecto. </w:t>
      </w:r>
      <w:smartTag w:uri="urn:schemas-microsoft-com:office:smarttags" w:element="PersonName">
        <w:smartTagPr>
          <w:attr w:name="ProductID" w:val="La Gu￭a"/>
        </w:smartTagPr>
        <w:r w:rsidR="0008382A" w:rsidRPr="00E67CA9">
          <w:rPr>
            <w:rFonts w:cs="Arial"/>
            <w:i/>
            <w:color w:val="FF0000"/>
            <w:szCs w:val="22"/>
            <w:lang w:eastAsia="es-CL"/>
          </w:rPr>
          <w:t>La Guía</w:t>
        </w:r>
      </w:smartTag>
      <w:r w:rsidR="0008382A" w:rsidRPr="00E67CA9">
        <w:rPr>
          <w:rFonts w:cs="Arial"/>
          <w:i/>
          <w:color w:val="FF0000"/>
          <w:szCs w:val="22"/>
          <w:lang w:eastAsia="es-CL"/>
        </w:rPr>
        <w:t xml:space="preserve"> del PMBOK® identifica ese subconjunto de fundamentos de la dirección de proyectos generalmente reconocido como buenas prácticas. “Generalmente reconocido” significa que los conocimientos y prácticas descritos se aplican a la mayoría de los proyectos, la mayor parte del tiempo, y que existe consenso sobre su valor y utilidad. “Buenas prácticas” significa que se está de acuerdo, en general, en que la aplicación de estas habilidades, herramientas y técnicas puede aumentar las posibilidades de éxito de una amplia variedad de proyectos. Buenas prácticas no significa que el conocimiento descrito deba aplicarse siempre de la misma manera en todos los proyectos; la organización y/o el equipo de dirección del proyecto son responsables de establecer lo que es apropiado para un proyecto determinado.</w:t>
      </w:r>
      <w:r w:rsidR="0008382A" w:rsidRPr="00E67CA9">
        <w:rPr>
          <w:rFonts w:cs="Arial"/>
          <w:color w:val="FF0000"/>
          <w:szCs w:val="22"/>
          <w:lang w:eastAsia="es-CL"/>
        </w:rPr>
        <w:t>”</w:t>
      </w:r>
    </w:p>
    <w:p w:rsidR="00027B81" w:rsidRDefault="00027B81" w:rsidP="0008382A">
      <w:pPr>
        <w:textAlignment w:val="top"/>
        <w:rPr>
          <w:rFonts w:cs="Arial"/>
          <w:color w:val="FF0000"/>
          <w:szCs w:val="22"/>
          <w:lang w:eastAsia="es-CL"/>
        </w:rPr>
      </w:pPr>
    </w:p>
    <w:p w:rsidR="00027B81" w:rsidRPr="00E67CA9" w:rsidRDefault="00027B81" w:rsidP="0008382A">
      <w:pPr>
        <w:textAlignment w:val="top"/>
        <w:rPr>
          <w:rFonts w:cs="Arial"/>
          <w:color w:val="FF0000"/>
          <w:szCs w:val="22"/>
          <w:lang w:eastAsia="es-CL"/>
        </w:rPr>
      </w:pPr>
    </w:p>
    <w:p w:rsidR="0008382A" w:rsidRPr="00E67CA9" w:rsidRDefault="0008382A" w:rsidP="0008382A">
      <w:pPr>
        <w:textAlignment w:val="top"/>
        <w:rPr>
          <w:rFonts w:cs="Arial"/>
          <w:color w:val="FF0000"/>
          <w:szCs w:val="22"/>
          <w:lang w:eastAsia="es-CL"/>
        </w:rPr>
      </w:pPr>
    </w:p>
    <w:p w:rsidR="00620F60" w:rsidRPr="00E67CA9" w:rsidRDefault="00CE55C2" w:rsidP="008B1FF0">
      <w:pPr>
        <w:pStyle w:val="Ttulo1"/>
      </w:pPr>
      <w:r>
        <w:br w:type="page"/>
      </w:r>
      <w:r w:rsidR="000C21E2" w:rsidRPr="00E67CA9">
        <w:lastRenderedPageBreak/>
        <w:t>Metodología</w:t>
      </w:r>
      <w:r w:rsidR="000C5281" w:rsidRPr="00E67CA9">
        <w:t>.</w:t>
      </w:r>
    </w:p>
    <w:p w:rsidR="00312B66" w:rsidRDefault="00312B66" w:rsidP="003A7E78"/>
    <w:p w:rsidR="003A7E78" w:rsidRDefault="003A7E78" w:rsidP="003A7E78">
      <w:r>
        <w:t xml:space="preserve">Para </w:t>
      </w:r>
      <w:r w:rsidR="00312B66">
        <w:t>el trabajo de titulación</w:t>
      </w:r>
      <w:r w:rsidR="006C61F2">
        <w:t>, la metodología a utilizar tiene directa relación con las accion</w:t>
      </w:r>
      <w:r w:rsidR="00AA2DA5">
        <w:t>es propuestas en los objetivos y</w:t>
      </w:r>
      <w:r w:rsidR="00EE0DF1">
        <w:t>,</w:t>
      </w:r>
      <w:r w:rsidR="00AA2DA5">
        <w:t xml:space="preserve"> en consecuencia, se desarrollará inicialmente </w:t>
      </w:r>
      <w:r w:rsidR="006F006F">
        <w:t>una revisión de los antecedentes históricos usando proyectos ejecutados (exitosos y no exitosos)</w:t>
      </w:r>
      <w:r w:rsidR="00EE0DF1">
        <w:t xml:space="preserve">. Luego se realizarán entrevistas para recoger la visión de expertos y usuarios. </w:t>
      </w:r>
      <w:r w:rsidR="00F15D2F">
        <w:t xml:space="preserve">La información obtenida con las acciones </w:t>
      </w:r>
      <w:r w:rsidR="00E639EE">
        <w:t>anteriores</w:t>
      </w:r>
      <w:r w:rsidR="00F15D2F">
        <w:t xml:space="preserve"> será analizada con el propósito de identificar los factores críticos para la gestión de los proyectos.</w:t>
      </w:r>
    </w:p>
    <w:p w:rsidR="00F15D2F" w:rsidRDefault="00F15D2F" w:rsidP="003A7E78"/>
    <w:p w:rsidR="00DE7EF2" w:rsidRDefault="00DE7EF2" w:rsidP="003A7E78">
      <w:r>
        <w:t xml:space="preserve">En una segunda etapa se comenzará con el desarrollo de las acciones necesarias para la elaboración del manual, considerando el establecimiento de su estructura, la cual será validada por </w:t>
      </w:r>
      <w:r w:rsidR="007F6BD1">
        <w:t>personal de ZOFRI S.A., lo que permitirá continuar con la elaboración del contenido del manual de buenas prácticas. Esto último también será validado por personal de ZOFRI S.A.</w:t>
      </w:r>
    </w:p>
    <w:p w:rsidR="00DE7EF2" w:rsidRDefault="00DE7EF2" w:rsidP="003A7E78"/>
    <w:p w:rsidR="003A7E78" w:rsidRDefault="001D0438" w:rsidP="003A7E78">
      <w:r>
        <w:t>Finalmente, se construirá una propuesta de plan para la implementación del manual de buenas prácticas</w:t>
      </w:r>
      <w:r w:rsidR="00B62BE6">
        <w:t xml:space="preserve">, considerando el respectivo cronograma. </w:t>
      </w:r>
    </w:p>
    <w:p w:rsidR="000C21E2" w:rsidRPr="00E67CA9" w:rsidRDefault="004562DD" w:rsidP="009D4E54">
      <w:pPr>
        <w:pStyle w:val="Ttulo1"/>
      </w:pPr>
      <w:r w:rsidRPr="00E67CA9">
        <w:br w:type="page"/>
      </w:r>
      <w:r w:rsidR="0047699B" w:rsidRPr="00E67CA9">
        <w:lastRenderedPageBreak/>
        <w:t>Cronograma Tentativo</w:t>
      </w:r>
    </w:p>
    <w:p w:rsidR="005C2AAE" w:rsidRDefault="005C2AAE" w:rsidP="00B52A39">
      <w:pPr>
        <w:rPr>
          <w:rFonts w:cs="Arial"/>
          <w:b/>
          <w:bCs/>
          <w:color w:val="FF0000"/>
          <w:szCs w:val="22"/>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22"/>
        <w:gridCol w:w="4578"/>
      </w:tblGrid>
      <w:tr w:rsidR="0018420E" w:rsidRPr="00760573" w:rsidTr="009E52D0">
        <w:tc>
          <w:tcPr>
            <w:tcW w:w="540" w:type="dxa"/>
            <w:shd w:val="clear" w:color="auto" w:fill="D9E2F3"/>
            <w:tcMar>
              <w:top w:w="57" w:type="dxa"/>
              <w:left w:w="57" w:type="dxa"/>
              <w:bottom w:w="57" w:type="dxa"/>
              <w:right w:w="57" w:type="dxa"/>
            </w:tcMar>
            <w:vAlign w:val="center"/>
          </w:tcPr>
          <w:p w:rsidR="0018420E" w:rsidRPr="00760573" w:rsidRDefault="000F6AB4" w:rsidP="00760573">
            <w:pPr>
              <w:rPr>
                <w:b/>
              </w:rPr>
            </w:pPr>
            <w:r w:rsidRPr="00760573">
              <w:rPr>
                <w:b/>
              </w:rPr>
              <w:t>N°</w:t>
            </w:r>
          </w:p>
        </w:tc>
        <w:tc>
          <w:tcPr>
            <w:tcW w:w="4422"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Actividades a Realizar</w:t>
            </w:r>
          </w:p>
        </w:tc>
        <w:tc>
          <w:tcPr>
            <w:tcW w:w="4578" w:type="dxa"/>
            <w:shd w:val="clear" w:color="auto" w:fill="D9E2F3"/>
            <w:tcMar>
              <w:top w:w="57" w:type="dxa"/>
              <w:left w:w="57" w:type="dxa"/>
              <w:bottom w:w="57" w:type="dxa"/>
              <w:right w:w="57" w:type="dxa"/>
            </w:tcMar>
            <w:vAlign w:val="center"/>
          </w:tcPr>
          <w:p w:rsidR="0018420E" w:rsidRPr="00760573" w:rsidRDefault="0018420E" w:rsidP="00760573">
            <w:pPr>
              <w:rPr>
                <w:b/>
              </w:rPr>
            </w:pPr>
            <w:r w:rsidRPr="00760573">
              <w:rPr>
                <w:b/>
              </w:rPr>
              <w:t>Descripción de la actividad a realizar</w:t>
            </w:r>
          </w:p>
        </w:tc>
      </w:tr>
      <w:tr w:rsidR="00B849A3" w:rsidRPr="005530FB" w:rsidTr="009E52D0">
        <w:tc>
          <w:tcPr>
            <w:tcW w:w="540" w:type="dxa"/>
            <w:shd w:val="clear" w:color="auto" w:fill="F2F2F2"/>
            <w:tcMar>
              <w:top w:w="57" w:type="dxa"/>
              <w:left w:w="57" w:type="dxa"/>
              <w:bottom w:w="57" w:type="dxa"/>
              <w:right w:w="57" w:type="dxa"/>
            </w:tcMar>
            <w:vAlign w:val="center"/>
          </w:tcPr>
          <w:p w:rsidR="00B849A3" w:rsidRPr="005530FB" w:rsidRDefault="00485716" w:rsidP="00760573">
            <w:pPr>
              <w:rPr>
                <w:b/>
                <w:i/>
              </w:rPr>
            </w:pPr>
            <w:r w:rsidRPr="005530FB">
              <w:rPr>
                <w:b/>
                <w:i/>
              </w:rPr>
              <w:t>1</w:t>
            </w:r>
          </w:p>
        </w:tc>
        <w:tc>
          <w:tcPr>
            <w:tcW w:w="4422" w:type="dxa"/>
            <w:shd w:val="clear" w:color="auto" w:fill="F2F2F2"/>
            <w:tcMar>
              <w:top w:w="57" w:type="dxa"/>
              <w:left w:w="57" w:type="dxa"/>
              <w:bottom w:w="57" w:type="dxa"/>
              <w:right w:w="57" w:type="dxa"/>
            </w:tcMar>
            <w:vAlign w:val="center"/>
          </w:tcPr>
          <w:p w:rsidR="00B849A3" w:rsidRPr="005530FB" w:rsidRDefault="00B849A3" w:rsidP="00760573">
            <w:pPr>
              <w:rPr>
                <w:b/>
                <w:i/>
              </w:rPr>
            </w:pPr>
            <w:r w:rsidRPr="005530FB">
              <w:rPr>
                <w:b/>
                <w:i/>
              </w:rPr>
              <w:t>Identificación de factores críticos</w:t>
            </w:r>
          </w:p>
        </w:tc>
        <w:tc>
          <w:tcPr>
            <w:tcW w:w="4578" w:type="dxa"/>
            <w:shd w:val="clear" w:color="auto" w:fill="F2F2F2"/>
            <w:tcMar>
              <w:top w:w="57" w:type="dxa"/>
              <w:left w:w="57" w:type="dxa"/>
              <w:bottom w:w="57" w:type="dxa"/>
              <w:right w:w="57" w:type="dxa"/>
            </w:tcMar>
            <w:vAlign w:val="center"/>
          </w:tcPr>
          <w:p w:rsidR="00B849A3" w:rsidRPr="005530FB" w:rsidRDefault="00B849A3" w:rsidP="00760573">
            <w:pPr>
              <w:rPr>
                <w:b/>
                <w:i/>
              </w:rPr>
            </w:pPr>
          </w:p>
        </w:tc>
      </w:tr>
      <w:tr w:rsidR="0018420E" w:rsidRPr="00E67CA9" w:rsidTr="00F47258">
        <w:tc>
          <w:tcPr>
            <w:tcW w:w="540" w:type="dxa"/>
            <w:tcMar>
              <w:top w:w="57" w:type="dxa"/>
              <w:left w:w="57" w:type="dxa"/>
              <w:bottom w:w="57" w:type="dxa"/>
              <w:right w:w="57" w:type="dxa"/>
            </w:tcMar>
            <w:vAlign w:val="center"/>
          </w:tcPr>
          <w:p w:rsidR="0018420E" w:rsidRPr="00E67CA9" w:rsidRDefault="0047699B" w:rsidP="00760573">
            <w:r w:rsidRPr="00E67CA9">
              <w:t>1</w:t>
            </w:r>
            <w:r w:rsidR="00564E28">
              <w:t>.1</w:t>
            </w:r>
          </w:p>
        </w:tc>
        <w:tc>
          <w:tcPr>
            <w:tcW w:w="4422" w:type="dxa"/>
            <w:tcMar>
              <w:top w:w="57" w:type="dxa"/>
              <w:left w:w="57" w:type="dxa"/>
              <w:bottom w:w="57" w:type="dxa"/>
              <w:right w:w="57" w:type="dxa"/>
            </w:tcMar>
            <w:vAlign w:val="center"/>
          </w:tcPr>
          <w:p w:rsidR="0018420E" w:rsidRPr="00E67CA9" w:rsidRDefault="008402CA" w:rsidP="007618A5">
            <w:pPr>
              <w:ind w:left="251"/>
            </w:pPr>
            <w:r>
              <w:t xml:space="preserve">Revisión de </w:t>
            </w:r>
            <w:r w:rsidR="00BD1BD1">
              <w:t>a</w:t>
            </w:r>
            <w:r>
              <w:t>ntecedentes históricos de la situación bajo estudio</w:t>
            </w:r>
          </w:p>
        </w:tc>
        <w:tc>
          <w:tcPr>
            <w:tcW w:w="4578" w:type="dxa"/>
            <w:tcMar>
              <w:top w:w="57" w:type="dxa"/>
              <w:left w:w="57" w:type="dxa"/>
              <w:bottom w:w="57" w:type="dxa"/>
              <w:right w:w="57" w:type="dxa"/>
            </w:tcMar>
            <w:vAlign w:val="center"/>
          </w:tcPr>
          <w:p w:rsidR="00BE1733" w:rsidRPr="00E67CA9" w:rsidRDefault="002E61BD" w:rsidP="00760573">
            <w:r>
              <w:t>Revisión de los proyectos ejecutados (exitosos y no exitosos)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1.2</w:t>
            </w:r>
          </w:p>
        </w:tc>
        <w:tc>
          <w:tcPr>
            <w:tcW w:w="4422" w:type="dxa"/>
            <w:tcMar>
              <w:top w:w="57" w:type="dxa"/>
              <w:left w:w="57" w:type="dxa"/>
              <w:bottom w:w="57" w:type="dxa"/>
              <w:right w:w="57" w:type="dxa"/>
            </w:tcMar>
            <w:vAlign w:val="center"/>
          </w:tcPr>
          <w:p w:rsidR="0018420E" w:rsidRPr="00E67CA9" w:rsidRDefault="008402CA" w:rsidP="007618A5">
            <w:pPr>
              <w:ind w:left="251"/>
            </w:pPr>
            <w:r>
              <w:t>Consulta a Expertos y Usuarios</w:t>
            </w:r>
          </w:p>
        </w:tc>
        <w:tc>
          <w:tcPr>
            <w:tcW w:w="4578" w:type="dxa"/>
            <w:tcMar>
              <w:top w:w="57" w:type="dxa"/>
              <w:left w:w="57" w:type="dxa"/>
              <w:bottom w:w="57" w:type="dxa"/>
              <w:right w:w="57" w:type="dxa"/>
            </w:tcMar>
            <w:vAlign w:val="center"/>
          </w:tcPr>
          <w:p w:rsidR="0018420E" w:rsidRPr="00E67CA9" w:rsidRDefault="002B271A" w:rsidP="00760573">
            <w:r>
              <w:t xml:space="preserve">Obtener aportes por medio de </w:t>
            </w:r>
            <w:r w:rsidR="00A8776E">
              <w:t>e</w:t>
            </w:r>
            <w:r>
              <w:t>ntrevista</w:t>
            </w:r>
            <w:r w:rsidR="00A8776E">
              <w:t>s</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1.3</w:t>
            </w:r>
          </w:p>
        </w:tc>
        <w:tc>
          <w:tcPr>
            <w:tcW w:w="4422" w:type="dxa"/>
            <w:tcMar>
              <w:top w:w="57" w:type="dxa"/>
              <w:left w:w="57" w:type="dxa"/>
              <w:bottom w:w="57" w:type="dxa"/>
              <w:right w:w="57" w:type="dxa"/>
            </w:tcMar>
            <w:vAlign w:val="center"/>
          </w:tcPr>
          <w:p w:rsidR="0018420E" w:rsidRPr="00E67CA9" w:rsidRDefault="008402CA" w:rsidP="007618A5">
            <w:pPr>
              <w:ind w:left="251"/>
            </w:pPr>
            <w:r>
              <w:t>Análisis de la información</w:t>
            </w:r>
          </w:p>
        </w:tc>
        <w:tc>
          <w:tcPr>
            <w:tcW w:w="4578" w:type="dxa"/>
            <w:tcMar>
              <w:top w:w="57" w:type="dxa"/>
              <w:left w:w="57" w:type="dxa"/>
              <w:bottom w:w="57" w:type="dxa"/>
              <w:right w:w="57" w:type="dxa"/>
            </w:tcMar>
            <w:vAlign w:val="center"/>
          </w:tcPr>
          <w:p w:rsidR="0018420E" w:rsidRPr="00E67CA9" w:rsidRDefault="0027074B" w:rsidP="00760573">
            <w:r>
              <w:t>Analizar la información recogida</w:t>
            </w:r>
          </w:p>
        </w:tc>
      </w:tr>
      <w:tr w:rsidR="0018420E" w:rsidRPr="00E67CA9" w:rsidTr="00F47258">
        <w:tc>
          <w:tcPr>
            <w:tcW w:w="540" w:type="dxa"/>
            <w:tcMar>
              <w:top w:w="57" w:type="dxa"/>
              <w:left w:w="57" w:type="dxa"/>
              <w:bottom w:w="57" w:type="dxa"/>
              <w:right w:w="57" w:type="dxa"/>
            </w:tcMar>
            <w:vAlign w:val="center"/>
          </w:tcPr>
          <w:p w:rsidR="0018420E" w:rsidRPr="00E67CA9" w:rsidRDefault="00564E28" w:rsidP="00760573">
            <w:r>
              <w:t>1.</w:t>
            </w:r>
            <w:r w:rsidR="0047699B" w:rsidRPr="00E67CA9">
              <w:t>4</w:t>
            </w:r>
          </w:p>
        </w:tc>
        <w:tc>
          <w:tcPr>
            <w:tcW w:w="4422" w:type="dxa"/>
            <w:tcMar>
              <w:top w:w="57" w:type="dxa"/>
              <w:left w:w="57" w:type="dxa"/>
              <w:bottom w:w="57" w:type="dxa"/>
              <w:right w:w="57" w:type="dxa"/>
            </w:tcMar>
            <w:vAlign w:val="center"/>
          </w:tcPr>
          <w:p w:rsidR="0018420E" w:rsidRPr="00E67CA9" w:rsidRDefault="008402CA" w:rsidP="007618A5">
            <w:pPr>
              <w:ind w:left="251"/>
            </w:pPr>
            <w:r>
              <w:t>Determinación de los Factores Críticos</w:t>
            </w:r>
          </w:p>
        </w:tc>
        <w:tc>
          <w:tcPr>
            <w:tcW w:w="4578" w:type="dxa"/>
            <w:tcMar>
              <w:top w:w="57" w:type="dxa"/>
              <w:left w:w="57" w:type="dxa"/>
              <w:bottom w:w="57" w:type="dxa"/>
              <w:right w:w="57" w:type="dxa"/>
            </w:tcMar>
            <w:vAlign w:val="center"/>
          </w:tcPr>
          <w:p w:rsidR="0018420E" w:rsidRPr="00E67CA9" w:rsidRDefault="0027074B" w:rsidP="00760573">
            <w:r>
              <w:t>Identificar los factores críticos para el desarrollo de los proyectos</w:t>
            </w:r>
          </w:p>
        </w:tc>
      </w:tr>
      <w:tr w:rsidR="001650D9" w:rsidRPr="00E67CA9" w:rsidTr="009E52D0">
        <w:tc>
          <w:tcPr>
            <w:tcW w:w="540"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2</w:t>
            </w:r>
          </w:p>
        </w:tc>
        <w:tc>
          <w:tcPr>
            <w:tcW w:w="4422" w:type="dxa"/>
            <w:shd w:val="clear" w:color="auto" w:fill="F2F2F2"/>
            <w:tcMar>
              <w:top w:w="57" w:type="dxa"/>
              <w:left w:w="57" w:type="dxa"/>
              <w:bottom w:w="57" w:type="dxa"/>
              <w:right w:w="57" w:type="dxa"/>
            </w:tcMar>
            <w:vAlign w:val="center"/>
          </w:tcPr>
          <w:p w:rsidR="001650D9" w:rsidRPr="006D6E5B" w:rsidRDefault="001650D9" w:rsidP="00760573">
            <w:pPr>
              <w:rPr>
                <w:b/>
                <w:i/>
              </w:rPr>
            </w:pPr>
            <w:r w:rsidRPr="006D6E5B">
              <w:rPr>
                <w:b/>
                <w:i/>
              </w:rPr>
              <w:t>Desarrollar el Manual</w:t>
            </w:r>
          </w:p>
        </w:tc>
        <w:tc>
          <w:tcPr>
            <w:tcW w:w="4578" w:type="dxa"/>
            <w:shd w:val="clear" w:color="auto" w:fill="F2F2F2"/>
            <w:tcMar>
              <w:top w:w="57" w:type="dxa"/>
              <w:left w:w="57" w:type="dxa"/>
              <w:bottom w:w="57" w:type="dxa"/>
              <w:right w:w="57" w:type="dxa"/>
            </w:tcMar>
            <w:vAlign w:val="center"/>
          </w:tcPr>
          <w:p w:rsidR="001650D9" w:rsidRPr="00E67CA9" w:rsidRDefault="001650D9"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2.1</w:t>
            </w:r>
          </w:p>
        </w:tc>
        <w:tc>
          <w:tcPr>
            <w:tcW w:w="4422" w:type="dxa"/>
            <w:tcMar>
              <w:top w:w="57" w:type="dxa"/>
              <w:left w:w="57" w:type="dxa"/>
              <w:bottom w:w="57" w:type="dxa"/>
              <w:right w:w="57" w:type="dxa"/>
            </w:tcMar>
            <w:vAlign w:val="center"/>
          </w:tcPr>
          <w:p w:rsidR="00C54B6A" w:rsidRPr="00FB050F" w:rsidRDefault="00C54B6A" w:rsidP="007618A5">
            <w:pPr>
              <w:ind w:left="251"/>
            </w:pPr>
            <w:r>
              <w:t>Establecimiento de la Estructura del Manual de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2.2</w:t>
            </w:r>
          </w:p>
        </w:tc>
        <w:tc>
          <w:tcPr>
            <w:tcW w:w="4422" w:type="dxa"/>
            <w:tcMar>
              <w:top w:w="57" w:type="dxa"/>
              <w:left w:w="57" w:type="dxa"/>
              <w:bottom w:w="57" w:type="dxa"/>
              <w:right w:w="57" w:type="dxa"/>
            </w:tcMar>
            <w:vAlign w:val="center"/>
          </w:tcPr>
          <w:p w:rsidR="00C54B6A" w:rsidRDefault="00067E57" w:rsidP="007618A5">
            <w:pPr>
              <w:ind w:left="251"/>
            </w:pPr>
            <w:r>
              <w:t xml:space="preserve">Validación de la </w:t>
            </w:r>
            <w:r w:rsidR="00B92535">
              <w:t>e</w:t>
            </w:r>
            <w:r>
              <w:t>structura</w:t>
            </w:r>
          </w:p>
        </w:tc>
        <w:tc>
          <w:tcPr>
            <w:tcW w:w="4578" w:type="dxa"/>
            <w:tcMar>
              <w:top w:w="57" w:type="dxa"/>
              <w:left w:w="57" w:type="dxa"/>
              <w:bottom w:w="57" w:type="dxa"/>
              <w:right w:w="57" w:type="dxa"/>
            </w:tcMar>
            <w:vAlign w:val="center"/>
          </w:tcPr>
          <w:p w:rsidR="00C54B6A" w:rsidRPr="00E67CA9" w:rsidRDefault="00B92535" w:rsidP="00760573">
            <w:r>
              <w:t>Valida</w:t>
            </w:r>
            <w:r w:rsidR="00BB0049">
              <w:t xml:space="preserve">ción por parte de </w:t>
            </w:r>
            <w:r>
              <w:t>ZOFRI S.A.</w:t>
            </w:r>
          </w:p>
        </w:tc>
      </w:tr>
      <w:tr w:rsidR="00C54B6A" w:rsidRPr="00E67CA9" w:rsidTr="00F47258">
        <w:tc>
          <w:tcPr>
            <w:tcW w:w="540" w:type="dxa"/>
            <w:tcMar>
              <w:top w:w="57" w:type="dxa"/>
              <w:left w:w="57" w:type="dxa"/>
              <w:bottom w:w="57" w:type="dxa"/>
              <w:right w:w="57" w:type="dxa"/>
            </w:tcMar>
            <w:vAlign w:val="center"/>
          </w:tcPr>
          <w:p w:rsidR="00C54B6A" w:rsidRDefault="00C54B6A" w:rsidP="00760573">
            <w:r>
              <w:t>2.3</w:t>
            </w:r>
          </w:p>
        </w:tc>
        <w:tc>
          <w:tcPr>
            <w:tcW w:w="4422" w:type="dxa"/>
            <w:tcMar>
              <w:top w:w="57" w:type="dxa"/>
              <w:left w:w="57" w:type="dxa"/>
              <w:bottom w:w="57" w:type="dxa"/>
              <w:right w:w="57" w:type="dxa"/>
            </w:tcMar>
            <w:vAlign w:val="center"/>
          </w:tcPr>
          <w:p w:rsidR="00C54B6A" w:rsidRPr="00C54B6A" w:rsidRDefault="00C54B6A" w:rsidP="007618A5">
            <w:pPr>
              <w:ind w:left="251"/>
            </w:pPr>
            <w:r>
              <w:t>Elaboración de los contenidos de las buenas prácticas</w:t>
            </w:r>
          </w:p>
        </w:tc>
        <w:tc>
          <w:tcPr>
            <w:tcW w:w="4578" w:type="dxa"/>
            <w:tcMar>
              <w:top w:w="57" w:type="dxa"/>
              <w:left w:w="57" w:type="dxa"/>
              <w:bottom w:w="57" w:type="dxa"/>
              <w:right w:w="57" w:type="dxa"/>
            </w:tcMar>
            <w:vAlign w:val="center"/>
          </w:tcPr>
          <w:p w:rsidR="00C54B6A" w:rsidRPr="00E67CA9" w:rsidRDefault="00C54B6A" w:rsidP="00760573"/>
        </w:tc>
      </w:tr>
      <w:tr w:rsidR="00C54B6A" w:rsidRPr="00E67CA9" w:rsidTr="00F47258">
        <w:tc>
          <w:tcPr>
            <w:tcW w:w="540" w:type="dxa"/>
            <w:tcMar>
              <w:top w:w="57" w:type="dxa"/>
              <w:left w:w="57" w:type="dxa"/>
              <w:bottom w:w="57" w:type="dxa"/>
              <w:right w:w="57" w:type="dxa"/>
            </w:tcMar>
            <w:vAlign w:val="center"/>
          </w:tcPr>
          <w:p w:rsidR="00C54B6A" w:rsidRDefault="00C54B6A" w:rsidP="00760573">
            <w:r>
              <w:t>2.4</w:t>
            </w:r>
          </w:p>
        </w:tc>
        <w:tc>
          <w:tcPr>
            <w:tcW w:w="4422" w:type="dxa"/>
            <w:tcMar>
              <w:top w:w="57" w:type="dxa"/>
              <w:left w:w="57" w:type="dxa"/>
              <w:bottom w:w="57" w:type="dxa"/>
              <w:right w:w="57" w:type="dxa"/>
            </w:tcMar>
            <w:vAlign w:val="center"/>
          </w:tcPr>
          <w:p w:rsidR="00C54B6A" w:rsidRDefault="00C54B6A" w:rsidP="007618A5">
            <w:pPr>
              <w:ind w:left="251"/>
            </w:pPr>
            <w:r>
              <w:t>Validación del Contenido</w:t>
            </w:r>
          </w:p>
        </w:tc>
        <w:tc>
          <w:tcPr>
            <w:tcW w:w="4578" w:type="dxa"/>
            <w:tcMar>
              <w:top w:w="57" w:type="dxa"/>
              <w:left w:w="57" w:type="dxa"/>
              <w:bottom w:w="57" w:type="dxa"/>
              <w:right w:w="57" w:type="dxa"/>
            </w:tcMar>
            <w:vAlign w:val="center"/>
          </w:tcPr>
          <w:p w:rsidR="00C54B6A" w:rsidRPr="00E67CA9" w:rsidRDefault="00BB0049" w:rsidP="00760573">
            <w:r>
              <w:t>Validación por parte de ZOFRI S.A.</w:t>
            </w:r>
          </w:p>
        </w:tc>
      </w:tr>
      <w:tr w:rsidR="00E3098D" w:rsidRPr="00E67CA9" w:rsidTr="009E52D0">
        <w:tc>
          <w:tcPr>
            <w:tcW w:w="540" w:type="dxa"/>
            <w:shd w:val="clear" w:color="auto" w:fill="F2F2F2"/>
            <w:tcMar>
              <w:top w:w="57" w:type="dxa"/>
              <w:left w:w="57" w:type="dxa"/>
              <w:bottom w:w="57" w:type="dxa"/>
              <w:right w:w="57" w:type="dxa"/>
            </w:tcMar>
            <w:vAlign w:val="center"/>
          </w:tcPr>
          <w:p w:rsidR="00E3098D" w:rsidRPr="00866431" w:rsidRDefault="00866431" w:rsidP="00760573">
            <w:pPr>
              <w:rPr>
                <w:b/>
                <w:i/>
              </w:rPr>
            </w:pPr>
            <w:r w:rsidRPr="00866431">
              <w:rPr>
                <w:b/>
                <w:i/>
              </w:rPr>
              <w:t>3</w:t>
            </w:r>
          </w:p>
        </w:tc>
        <w:tc>
          <w:tcPr>
            <w:tcW w:w="4422" w:type="dxa"/>
            <w:shd w:val="clear" w:color="auto" w:fill="F2F2F2"/>
            <w:tcMar>
              <w:top w:w="57" w:type="dxa"/>
              <w:left w:w="57" w:type="dxa"/>
              <w:bottom w:w="57" w:type="dxa"/>
              <w:right w:w="57" w:type="dxa"/>
            </w:tcMar>
            <w:vAlign w:val="center"/>
          </w:tcPr>
          <w:p w:rsidR="00E3098D" w:rsidRPr="00866431" w:rsidRDefault="00E3098D" w:rsidP="00760573">
            <w:pPr>
              <w:rPr>
                <w:b/>
                <w:i/>
              </w:rPr>
            </w:pPr>
            <w:r w:rsidRPr="00866431">
              <w:rPr>
                <w:b/>
                <w:i/>
              </w:rPr>
              <w:t>Elaborar plan de Implementación</w:t>
            </w:r>
          </w:p>
        </w:tc>
        <w:tc>
          <w:tcPr>
            <w:tcW w:w="4578" w:type="dxa"/>
            <w:shd w:val="clear" w:color="auto" w:fill="F2F2F2"/>
            <w:tcMar>
              <w:top w:w="57" w:type="dxa"/>
              <w:left w:w="57" w:type="dxa"/>
              <w:bottom w:w="57" w:type="dxa"/>
              <w:right w:w="57" w:type="dxa"/>
            </w:tcMar>
            <w:vAlign w:val="center"/>
          </w:tcPr>
          <w:p w:rsidR="00E3098D" w:rsidRPr="00E67CA9" w:rsidRDefault="00E3098D" w:rsidP="00760573"/>
        </w:tc>
      </w:tr>
      <w:tr w:rsidR="00231631" w:rsidRPr="00E67CA9" w:rsidTr="00F47258">
        <w:tc>
          <w:tcPr>
            <w:tcW w:w="540" w:type="dxa"/>
            <w:tcMar>
              <w:top w:w="57" w:type="dxa"/>
              <w:left w:w="57" w:type="dxa"/>
              <w:bottom w:w="57" w:type="dxa"/>
              <w:right w:w="57" w:type="dxa"/>
            </w:tcMar>
            <w:vAlign w:val="center"/>
          </w:tcPr>
          <w:p w:rsidR="00231631" w:rsidRDefault="00C36AC0" w:rsidP="00760573">
            <w:r>
              <w:t>3.1</w:t>
            </w:r>
          </w:p>
        </w:tc>
        <w:tc>
          <w:tcPr>
            <w:tcW w:w="4422" w:type="dxa"/>
            <w:tcMar>
              <w:top w:w="57" w:type="dxa"/>
              <w:left w:w="57" w:type="dxa"/>
              <w:bottom w:w="57" w:type="dxa"/>
              <w:right w:w="57" w:type="dxa"/>
            </w:tcMar>
            <w:vAlign w:val="center"/>
          </w:tcPr>
          <w:p w:rsidR="00231631" w:rsidRDefault="00C36AC0" w:rsidP="00BD1BD1">
            <w:pPr>
              <w:ind w:left="251"/>
            </w:pPr>
            <w:r>
              <w:t>Desarrollo del plan de acción</w:t>
            </w:r>
          </w:p>
        </w:tc>
        <w:tc>
          <w:tcPr>
            <w:tcW w:w="4578" w:type="dxa"/>
            <w:tcMar>
              <w:top w:w="57" w:type="dxa"/>
              <w:left w:w="57" w:type="dxa"/>
              <w:bottom w:w="57" w:type="dxa"/>
              <w:right w:w="57" w:type="dxa"/>
            </w:tcMar>
            <w:vAlign w:val="center"/>
          </w:tcPr>
          <w:p w:rsidR="00231631" w:rsidRPr="00E67CA9" w:rsidRDefault="00231631" w:rsidP="00760573"/>
        </w:tc>
      </w:tr>
      <w:tr w:rsidR="00C36AC0" w:rsidRPr="00E67CA9" w:rsidTr="00F47258">
        <w:tc>
          <w:tcPr>
            <w:tcW w:w="540" w:type="dxa"/>
            <w:tcMar>
              <w:top w:w="57" w:type="dxa"/>
              <w:left w:w="57" w:type="dxa"/>
              <w:bottom w:w="57" w:type="dxa"/>
              <w:right w:w="57" w:type="dxa"/>
            </w:tcMar>
            <w:vAlign w:val="center"/>
          </w:tcPr>
          <w:p w:rsidR="00C36AC0" w:rsidRDefault="00C36AC0" w:rsidP="00760573">
            <w:r>
              <w:t>3.2</w:t>
            </w:r>
          </w:p>
        </w:tc>
        <w:tc>
          <w:tcPr>
            <w:tcW w:w="4422" w:type="dxa"/>
            <w:tcMar>
              <w:top w:w="57" w:type="dxa"/>
              <w:left w:w="57" w:type="dxa"/>
              <w:bottom w:w="57" w:type="dxa"/>
              <w:right w:w="57" w:type="dxa"/>
            </w:tcMar>
            <w:vAlign w:val="center"/>
          </w:tcPr>
          <w:p w:rsidR="00C36AC0" w:rsidRDefault="00591340" w:rsidP="00BD1BD1">
            <w:pPr>
              <w:ind w:left="251"/>
            </w:pPr>
            <w:r>
              <w:t>Construir c</w:t>
            </w:r>
            <w:r w:rsidR="008316D9">
              <w:t>ronograma de implementación</w:t>
            </w:r>
          </w:p>
        </w:tc>
        <w:tc>
          <w:tcPr>
            <w:tcW w:w="4578" w:type="dxa"/>
            <w:tcMar>
              <w:top w:w="57" w:type="dxa"/>
              <w:left w:w="57" w:type="dxa"/>
              <w:bottom w:w="57" w:type="dxa"/>
              <w:right w:w="57" w:type="dxa"/>
            </w:tcMar>
            <w:vAlign w:val="center"/>
          </w:tcPr>
          <w:p w:rsidR="00C36AC0" w:rsidRPr="00E67CA9" w:rsidRDefault="008B07ED" w:rsidP="00760573">
            <w:r>
              <w:t>Elaborar</w:t>
            </w:r>
            <w:r w:rsidR="00562CEB">
              <w:t xml:space="preserve"> Carta Gantt</w:t>
            </w:r>
          </w:p>
        </w:tc>
      </w:tr>
    </w:tbl>
    <w:p w:rsidR="00231631" w:rsidRPr="00E67CA9" w:rsidRDefault="00231631" w:rsidP="00B52A39">
      <w:pPr>
        <w:rPr>
          <w:rFonts w:cs="Arial"/>
          <w:b/>
          <w:bCs/>
          <w:color w:val="FF0000"/>
          <w:szCs w:val="22"/>
          <w:highlight w:val="yellow"/>
        </w:rPr>
      </w:pPr>
    </w:p>
    <w:tbl>
      <w:tblPr>
        <w:tblW w:w="954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5697"/>
        <w:gridCol w:w="851"/>
        <w:gridCol w:w="850"/>
        <w:gridCol w:w="851"/>
        <w:gridCol w:w="751"/>
      </w:tblGrid>
      <w:tr w:rsidR="00F23B7E" w:rsidRPr="00FB3A8A" w:rsidTr="009E52D0">
        <w:tc>
          <w:tcPr>
            <w:tcW w:w="540" w:type="dxa"/>
            <w:shd w:val="clear" w:color="auto" w:fill="D9E2F3"/>
            <w:tcMar>
              <w:top w:w="57" w:type="dxa"/>
              <w:left w:w="57" w:type="dxa"/>
              <w:bottom w:w="57" w:type="dxa"/>
              <w:right w:w="57" w:type="dxa"/>
            </w:tcMar>
            <w:vAlign w:val="center"/>
          </w:tcPr>
          <w:p w:rsidR="00C13940" w:rsidRPr="00FB3A8A" w:rsidRDefault="00B9257D" w:rsidP="001451B2">
            <w:pPr>
              <w:rPr>
                <w:b/>
              </w:rPr>
            </w:pPr>
            <w:r w:rsidRPr="00FB3A8A">
              <w:rPr>
                <w:b/>
              </w:rPr>
              <w:t>N°</w:t>
            </w:r>
          </w:p>
        </w:tc>
        <w:tc>
          <w:tcPr>
            <w:tcW w:w="5697" w:type="dxa"/>
            <w:shd w:val="clear" w:color="auto" w:fill="D9E2F3"/>
            <w:tcMar>
              <w:top w:w="57" w:type="dxa"/>
              <w:left w:w="57" w:type="dxa"/>
              <w:bottom w:w="57" w:type="dxa"/>
              <w:right w:w="57" w:type="dxa"/>
            </w:tcMar>
            <w:vAlign w:val="center"/>
          </w:tcPr>
          <w:p w:rsidR="00C13940" w:rsidRPr="00FB3A8A" w:rsidRDefault="00C13940" w:rsidP="001451B2">
            <w:pPr>
              <w:rPr>
                <w:b/>
                <w:bCs/>
              </w:rPr>
            </w:pPr>
            <w:r w:rsidRPr="00FB3A8A">
              <w:rPr>
                <w:b/>
                <w:bCs/>
              </w:rPr>
              <w:t>Actividades / Meses</w:t>
            </w:r>
          </w:p>
        </w:tc>
        <w:tc>
          <w:tcPr>
            <w:tcW w:w="851" w:type="dxa"/>
            <w:tcBorders>
              <w:bottom w:val="single" w:sz="4" w:space="0" w:color="auto"/>
            </w:tcBorders>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1</w:t>
            </w:r>
          </w:p>
        </w:tc>
        <w:tc>
          <w:tcPr>
            <w:tcW w:w="850"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2</w:t>
            </w:r>
          </w:p>
        </w:tc>
        <w:tc>
          <w:tcPr>
            <w:tcW w:w="8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3</w:t>
            </w:r>
          </w:p>
        </w:tc>
        <w:tc>
          <w:tcPr>
            <w:tcW w:w="751" w:type="dxa"/>
            <w:shd w:val="clear" w:color="auto" w:fill="D9E2F3"/>
            <w:tcMar>
              <w:top w:w="57" w:type="dxa"/>
              <w:left w:w="57" w:type="dxa"/>
              <w:bottom w:w="57" w:type="dxa"/>
              <w:right w:w="57" w:type="dxa"/>
            </w:tcMar>
            <w:vAlign w:val="center"/>
          </w:tcPr>
          <w:p w:rsidR="00C13940" w:rsidRPr="00FB3A8A" w:rsidRDefault="00F10F1F" w:rsidP="00D31C63">
            <w:pPr>
              <w:jc w:val="center"/>
              <w:rPr>
                <w:b/>
                <w:bCs/>
              </w:rPr>
            </w:pPr>
            <w:r w:rsidRPr="00FB3A8A">
              <w:rPr>
                <w:b/>
                <w:bCs/>
              </w:rPr>
              <w:t>Mes 4</w:t>
            </w:r>
          </w:p>
        </w:tc>
      </w:tr>
      <w:tr w:rsidR="00BC4E2C" w:rsidRPr="00E67CA9" w:rsidTr="009E52D0">
        <w:trPr>
          <w:trHeight w:val="242"/>
        </w:trPr>
        <w:tc>
          <w:tcPr>
            <w:tcW w:w="540"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1</w:t>
            </w:r>
          </w:p>
        </w:tc>
        <w:tc>
          <w:tcPr>
            <w:tcW w:w="5697" w:type="dxa"/>
            <w:shd w:val="clear" w:color="auto" w:fill="F2F2F2"/>
            <w:tcMar>
              <w:top w:w="57" w:type="dxa"/>
              <w:left w:w="57" w:type="dxa"/>
              <w:bottom w:w="57" w:type="dxa"/>
              <w:right w:w="57" w:type="dxa"/>
            </w:tcMar>
            <w:vAlign w:val="center"/>
          </w:tcPr>
          <w:p w:rsidR="00BC4E2C" w:rsidRPr="005530FB" w:rsidRDefault="00BC4E2C" w:rsidP="00BC4E2C">
            <w:pPr>
              <w:rPr>
                <w:b/>
                <w:i/>
              </w:rPr>
            </w:pPr>
            <w:r w:rsidRPr="005530FB">
              <w:rPr>
                <w:b/>
                <w:i/>
              </w:rPr>
              <w:t>Identificación de factores críticos</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tcBorders>
              <w:bottom w:val="single" w:sz="4" w:space="0" w:color="auto"/>
            </w:tcBorders>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rPr>
          <w:trHeight w:val="242"/>
        </w:trPr>
        <w:tc>
          <w:tcPr>
            <w:tcW w:w="540" w:type="dxa"/>
            <w:tcMar>
              <w:top w:w="57" w:type="dxa"/>
              <w:left w:w="57" w:type="dxa"/>
              <w:bottom w:w="57" w:type="dxa"/>
              <w:right w:w="57" w:type="dxa"/>
            </w:tcMar>
            <w:vAlign w:val="center"/>
          </w:tcPr>
          <w:p w:rsidR="00BC4E2C" w:rsidRPr="00E67CA9" w:rsidRDefault="00BC4E2C" w:rsidP="00BC4E2C">
            <w:r w:rsidRPr="00E67CA9">
              <w:t>1</w:t>
            </w:r>
            <w:r>
              <w:t>.1</w:t>
            </w:r>
          </w:p>
        </w:tc>
        <w:tc>
          <w:tcPr>
            <w:tcW w:w="5697" w:type="dxa"/>
            <w:tcMar>
              <w:top w:w="57" w:type="dxa"/>
              <w:left w:w="57" w:type="dxa"/>
              <w:bottom w:w="57" w:type="dxa"/>
              <w:right w:w="57" w:type="dxa"/>
            </w:tcMar>
            <w:vAlign w:val="center"/>
          </w:tcPr>
          <w:p w:rsidR="00BC4E2C" w:rsidRPr="00E67CA9" w:rsidRDefault="00BC4E2C" w:rsidP="00BC4E2C">
            <w:pPr>
              <w:ind w:left="251"/>
            </w:pPr>
            <w:r>
              <w:t>Revisión de antecedentes históricos de la situación bajo estudio</w:t>
            </w: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0" w:type="dxa"/>
            <w:shd w:val="clear" w:color="auto" w:fill="FFFFFF"/>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1.2</w:t>
            </w:r>
          </w:p>
        </w:tc>
        <w:tc>
          <w:tcPr>
            <w:tcW w:w="5697" w:type="dxa"/>
            <w:tcMar>
              <w:top w:w="57" w:type="dxa"/>
              <w:left w:w="57" w:type="dxa"/>
              <w:bottom w:w="57" w:type="dxa"/>
              <w:right w:w="57" w:type="dxa"/>
            </w:tcMar>
            <w:vAlign w:val="center"/>
          </w:tcPr>
          <w:p w:rsidR="00BC4E2C" w:rsidRPr="00E67CA9" w:rsidRDefault="00BC4E2C" w:rsidP="00BC4E2C">
            <w:pPr>
              <w:ind w:left="251"/>
            </w:pPr>
            <w:r>
              <w:t>Consulta a Expertos y Usuarios</w:t>
            </w:r>
          </w:p>
        </w:tc>
        <w:tc>
          <w:tcPr>
            <w:tcW w:w="851" w:type="dxa"/>
            <w:tcMar>
              <w:top w:w="57" w:type="dxa"/>
              <w:left w:w="57" w:type="dxa"/>
              <w:bottom w:w="57" w:type="dxa"/>
              <w:right w:w="57" w:type="dxa"/>
            </w:tcMar>
            <w:vAlign w:val="center"/>
          </w:tcPr>
          <w:p w:rsidR="00BC4E2C" w:rsidRPr="00E67CA9" w:rsidRDefault="00A0066E" w:rsidP="00D31C63">
            <w:pPr>
              <w:jc w:val="center"/>
              <w:rPr>
                <w:bCs/>
              </w:rPr>
            </w:pPr>
            <w:r>
              <w:rPr>
                <w:bCs/>
              </w:rPr>
              <w:t>X</w:t>
            </w: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1.3</w:t>
            </w:r>
          </w:p>
        </w:tc>
        <w:tc>
          <w:tcPr>
            <w:tcW w:w="5697" w:type="dxa"/>
            <w:tcMar>
              <w:top w:w="57" w:type="dxa"/>
              <w:left w:w="57" w:type="dxa"/>
              <w:bottom w:w="57" w:type="dxa"/>
              <w:right w:w="57" w:type="dxa"/>
            </w:tcMar>
            <w:vAlign w:val="center"/>
          </w:tcPr>
          <w:p w:rsidR="00BC4E2C" w:rsidRPr="00E67CA9" w:rsidRDefault="00BC4E2C" w:rsidP="00BC4E2C">
            <w:pPr>
              <w:ind w:left="251"/>
            </w:pPr>
            <w:r>
              <w:t>Análisis de la información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Pr="00E67CA9" w:rsidRDefault="00BC4E2C" w:rsidP="00BC4E2C">
            <w:r>
              <w:t>1.</w:t>
            </w:r>
            <w:r w:rsidRPr="00E67CA9">
              <w:t>4</w:t>
            </w:r>
          </w:p>
        </w:tc>
        <w:tc>
          <w:tcPr>
            <w:tcW w:w="5697" w:type="dxa"/>
            <w:tcMar>
              <w:top w:w="57" w:type="dxa"/>
              <w:left w:w="57" w:type="dxa"/>
              <w:bottom w:w="57" w:type="dxa"/>
              <w:right w:w="57" w:type="dxa"/>
            </w:tcMar>
            <w:vAlign w:val="center"/>
          </w:tcPr>
          <w:p w:rsidR="00BC4E2C" w:rsidRPr="00E67CA9" w:rsidRDefault="00BC4E2C" w:rsidP="00BC4E2C">
            <w:pPr>
              <w:ind w:left="251"/>
            </w:pPr>
            <w:r>
              <w:t>Determinación de los Factores Críticos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2</w:t>
            </w:r>
          </w:p>
        </w:tc>
        <w:tc>
          <w:tcPr>
            <w:tcW w:w="5697" w:type="dxa"/>
            <w:shd w:val="clear" w:color="auto" w:fill="F2F2F2"/>
            <w:tcMar>
              <w:top w:w="57" w:type="dxa"/>
              <w:left w:w="57" w:type="dxa"/>
              <w:bottom w:w="57" w:type="dxa"/>
              <w:right w:w="57" w:type="dxa"/>
            </w:tcMar>
            <w:vAlign w:val="center"/>
          </w:tcPr>
          <w:p w:rsidR="00BC4E2C" w:rsidRPr="006D6E5B" w:rsidRDefault="00BC4E2C" w:rsidP="00BC4E2C">
            <w:pPr>
              <w:rPr>
                <w:b/>
                <w:i/>
              </w:rPr>
            </w:pPr>
            <w:r w:rsidRPr="006D6E5B">
              <w:rPr>
                <w:b/>
                <w:i/>
              </w:rPr>
              <w:t>Desarrollar el Manual</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2.1</w:t>
            </w:r>
          </w:p>
        </w:tc>
        <w:tc>
          <w:tcPr>
            <w:tcW w:w="5697" w:type="dxa"/>
            <w:tcMar>
              <w:top w:w="57" w:type="dxa"/>
              <w:left w:w="57" w:type="dxa"/>
              <w:bottom w:w="57" w:type="dxa"/>
              <w:right w:w="57" w:type="dxa"/>
            </w:tcMar>
            <w:vAlign w:val="center"/>
          </w:tcPr>
          <w:p w:rsidR="00BC4E2C" w:rsidRPr="00FB050F" w:rsidRDefault="00BC4E2C" w:rsidP="00BC4E2C">
            <w:pPr>
              <w:ind w:left="251"/>
            </w:pPr>
            <w:r>
              <w:t>Establecimiento de la Estructura del Manual de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6C706B" w:rsidP="00D31C63">
            <w:pPr>
              <w:jc w:val="center"/>
              <w:rPr>
                <w:bCs/>
              </w:rPr>
            </w:pPr>
            <w:r>
              <w:rPr>
                <w:bCs/>
              </w:rPr>
              <w:t>X</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2.2</w:t>
            </w:r>
          </w:p>
        </w:tc>
        <w:tc>
          <w:tcPr>
            <w:tcW w:w="5697" w:type="dxa"/>
            <w:tcMar>
              <w:top w:w="57" w:type="dxa"/>
              <w:left w:w="57" w:type="dxa"/>
              <w:bottom w:w="57" w:type="dxa"/>
              <w:right w:w="57" w:type="dxa"/>
            </w:tcMar>
            <w:vAlign w:val="center"/>
          </w:tcPr>
          <w:p w:rsidR="00BC4E2C" w:rsidRDefault="00BC4E2C" w:rsidP="00BC4E2C">
            <w:pPr>
              <w:ind w:left="251"/>
            </w:pPr>
            <w:r>
              <w:t>Validación de la estructura</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2.3</w:t>
            </w:r>
          </w:p>
        </w:tc>
        <w:tc>
          <w:tcPr>
            <w:tcW w:w="5697" w:type="dxa"/>
            <w:tcMar>
              <w:top w:w="57" w:type="dxa"/>
              <w:left w:w="57" w:type="dxa"/>
              <w:bottom w:w="57" w:type="dxa"/>
              <w:right w:w="57" w:type="dxa"/>
            </w:tcMar>
            <w:vAlign w:val="center"/>
          </w:tcPr>
          <w:p w:rsidR="00BC4E2C" w:rsidRPr="00C54B6A" w:rsidRDefault="00BC4E2C" w:rsidP="00BC4E2C">
            <w:pPr>
              <w:ind w:left="251"/>
            </w:pPr>
            <w:r>
              <w:t>Elaboración de los contenidos de las buenas prácticas</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2.4</w:t>
            </w:r>
          </w:p>
        </w:tc>
        <w:tc>
          <w:tcPr>
            <w:tcW w:w="5697" w:type="dxa"/>
            <w:tcMar>
              <w:top w:w="57" w:type="dxa"/>
              <w:left w:w="57" w:type="dxa"/>
              <w:bottom w:w="57" w:type="dxa"/>
              <w:right w:w="57" w:type="dxa"/>
            </w:tcMar>
            <w:vAlign w:val="center"/>
          </w:tcPr>
          <w:p w:rsidR="00BC4E2C" w:rsidRDefault="00BC4E2C" w:rsidP="00BC4E2C">
            <w:pPr>
              <w:ind w:left="251"/>
            </w:pPr>
            <w:r>
              <w:t>Validación del Contenido</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F47258" w:rsidP="00D31C63">
            <w:pPr>
              <w:jc w:val="center"/>
              <w:rPr>
                <w:bCs/>
              </w:rPr>
            </w:pPr>
            <w:r>
              <w:rPr>
                <w:bCs/>
              </w:rPr>
              <w:t>X</w:t>
            </w:r>
          </w:p>
        </w:tc>
        <w:tc>
          <w:tcPr>
            <w:tcW w:w="751" w:type="dxa"/>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9E52D0">
        <w:tc>
          <w:tcPr>
            <w:tcW w:w="540"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3</w:t>
            </w:r>
          </w:p>
        </w:tc>
        <w:tc>
          <w:tcPr>
            <w:tcW w:w="5697" w:type="dxa"/>
            <w:shd w:val="clear" w:color="auto" w:fill="F2F2F2"/>
            <w:tcMar>
              <w:top w:w="57" w:type="dxa"/>
              <w:left w:w="57" w:type="dxa"/>
              <w:bottom w:w="57" w:type="dxa"/>
              <w:right w:w="57" w:type="dxa"/>
            </w:tcMar>
            <w:vAlign w:val="center"/>
          </w:tcPr>
          <w:p w:rsidR="00BC4E2C" w:rsidRPr="00866431" w:rsidRDefault="00BC4E2C" w:rsidP="00BC4E2C">
            <w:pPr>
              <w:rPr>
                <w:b/>
                <w:i/>
              </w:rPr>
            </w:pPr>
            <w:r w:rsidRPr="00866431">
              <w:rPr>
                <w:b/>
                <w:i/>
              </w:rPr>
              <w:t>Elaborar plan de Implementación</w:t>
            </w: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0"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8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c>
          <w:tcPr>
            <w:tcW w:w="751" w:type="dxa"/>
            <w:shd w:val="clear" w:color="auto" w:fill="F2F2F2"/>
            <w:tcMar>
              <w:top w:w="57" w:type="dxa"/>
              <w:left w:w="57" w:type="dxa"/>
              <w:bottom w:w="57" w:type="dxa"/>
              <w:right w:w="57" w:type="dxa"/>
            </w:tcMar>
            <w:vAlign w:val="center"/>
          </w:tcPr>
          <w:p w:rsidR="00BC4E2C" w:rsidRPr="00E67CA9" w:rsidRDefault="00BC4E2C" w:rsidP="00D31C63">
            <w:pPr>
              <w:jc w:val="center"/>
              <w:rPr>
                <w:bCs/>
              </w:rPr>
            </w:pPr>
          </w:p>
        </w:tc>
      </w:tr>
      <w:tr w:rsidR="00BC4E2C" w:rsidRPr="00E67CA9" w:rsidTr="008F3F60">
        <w:tc>
          <w:tcPr>
            <w:tcW w:w="540" w:type="dxa"/>
            <w:tcMar>
              <w:top w:w="57" w:type="dxa"/>
              <w:left w:w="57" w:type="dxa"/>
              <w:bottom w:w="57" w:type="dxa"/>
              <w:right w:w="57" w:type="dxa"/>
            </w:tcMar>
            <w:vAlign w:val="center"/>
          </w:tcPr>
          <w:p w:rsidR="00BC4E2C" w:rsidRDefault="00BC4E2C" w:rsidP="00BC4E2C">
            <w:r>
              <w:t>3.1</w:t>
            </w:r>
          </w:p>
        </w:tc>
        <w:tc>
          <w:tcPr>
            <w:tcW w:w="5697" w:type="dxa"/>
            <w:tcMar>
              <w:top w:w="57" w:type="dxa"/>
              <w:left w:w="57" w:type="dxa"/>
              <w:bottom w:w="57" w:type="dxa"/>
              <w:right w:w="57" w:type="dxa"/>
            </w:tcMar>
            <w:vAlign w:val="center"/>
          </w:tcPr>
          <w:p w:rsidR="00BC4E2C" w:rsidRDefault="00BC4E2C" w:rsidP="00BC4E2C">
            <w:pPr>
              <w:ind w:left="251"/>
            </w:pPr>
            <w:r>
              <w:t>Desarrollo del plan de acción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r w:rsidR="00BC4E2C" w:rsidRPr="00E67CA9" w:rsidTr="008F3F60">
        <w:tc>
          <w:tcPr>
            <w:tcW w:w="540" w:type="dxa"/>
            <w:tcMar>
              <w:top w:w="57" w:type="dxa"/>
              <w:left w:w="57" w:type="dxa"/>
              <w:bottom w:w="57" w:type="dxa"/>
              <w:right w:w="57" w:type="dxa"/>
            </w:tcMar>
            <w:vAlign w:val="center"/>
          </w:tcPr>
          <w:p w:rsidR="00BC4E2C" w:rsidRDefault="00BC4E2C" w:rsidP="00BC4E2C">
            <w:r>
              <w:t>3.2</w:t>
            </w:r>
          </w:p>
        </w:tc>
        <w:tc>
          <w:tcPr>
            <w:tcW w:w="5697" w:type="dxa"/>
            <w:tcMar>
              <w:top w:w="57" w:type="dxa"/>
              <w:left w:w="57" w:type="dxa"/>
              <w:bottom w:w="57" w:type="dxa"/>
              <w:right w:w="57" w:type="dxa"/>
            </w:tcMar>
            <w:vAlign w:val="center"/>
          </w:tcPr>
          <w:p w:rsidR="00BC4E2C" w:rsidRDefault="00BC4E2C" w:rsidP="00BC4E2C">
            <w:pPr>
              <w:ind w:left="251"/>
            </w:pPr>
            <w:r>
              <w:t>Elaboración del cronograma de implementación</w:t>
            </w: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850" w:type="dxa"/>
            <w:tcMar>
              <w:top w:w="57" w:type="dxa"/>
              <w:left w:w="57" w:type="dxa"/>
              <w:bottom w:w="57" w:type="dxa"/>
              <w:right w:w="57" w:type="dxa"/>
            </w:tcMar>
            <w:vAlign w:val="center"/>
          </w:tcPr>
          <w:p w:rsidR="00BC4E2C" w:rsidRPr="00E67CA9" w:rsidRDefault="00BC4E2C" w:rsidP="00D31C63">
            <w:pPr>
              <w:jc w:val="center"/>
              <w:rPr>
                <w:bCs/>
              </w:rPr>
            </w:pPr>
          </w:p>
        </w:tc>
        <w:tc>
          <w:tcPr>
            <w:tcW w:w="851" w:type="dxa"/>
            <w:tcMar>
              <w:top w:w="57" w:type="dxa"/>
              <w:left w:w="57" w:type="dxa"/>
              <w:bottom w:w="57" w:type="dxa"/>
              <w:right w:w="57" w:type="dxa"/>
            </w:tcMar>
            <w:vAlign w:val="center"/>
          </w:tcPr>
          <w:p w:rsidR="00BC4E2C" w:rsidRPr="00E67CA9" w:rsidRDefault="00BC4E2C" w:rsidP="00D31C63">
            <w:pPr>
              <w:jc w:val="center"/>
              <w:rPr>
                <w:bCs/>
              </w:rPr>
            </w:pPr>
          </w:p>
        </w:tc>
        <w:tc>
          <w:tcPr>
            <w:tcW w:w="751" w:type="dxa"/>
            <w:tcMar>
              <w:top w:w="57" w:type="dxa"/>
              <w:left w:w="57" w:type="dxa"/>
              <w:bottom w:w="57" w:type="dxa"/>
              <w:right w:w="57" w:type="dxa"/>
            </w:tcMar>
            <w:vAlign w:val="center"/>
          </w:tcPr>
          <w:p w:rsidR="00BC4E2C" w:rsidRPr="00E67CA9" w:rsidRDefault="00907022" w:rsidP="00D31C63">
            <w:pPr>
              <w:jc w:val="center"/>
              <w:rPr>
                <w:bCs/>
              </w:rPr>
            </w:pPr>
            <w:r>
              <w:rPr>
                <w:bCs/>
              </w:rPr>
              <w:t>X</w:t>
            </w:r>
          </w:p>
        </w:tc>
      </w:tr>
    </w:tbl>
    <w:p w:rsidR="006D7D84" w:rsidRPr="00E67CA9" w:rsidRDefault="006D7D84" w:rsidP="00B52A39">
      <w:pPr>
        <w:rPr>
          <w:rFonts w:cs="Arial"/>
          <w:b/>
          <w:bCs/>
          <w:color w:val="FF0000"/>
          <w:szCs w:val="22"/>
        </w:rPr>
      </w:pPr>
    </w:p>
    <w:p w:rsidR="00664040" w:rsidRPr="00E67CA9" w:rsidRDefault="00664040" w:rsidP="00B52A39">
      <w:pPr>
        <w:rPr>
          <w:rFonts w:cs="Arial"/>
          <w:b/>
          <w:bCs/>
          <w:color w:val="FF0000"/>
          <w:szCs w:val="22"/>
        </w:rPr>
      </w:pPr>
    </w:p>
    <w:p w:rsidR="000C21E2" w:rsidRPr="00E67CA9" w:rsidRDefault="000C21E2" w:rsidP="00BE4891">
      <w:pPr>
        <w:pStyle w:val="Ttulo1"/>
      </w:pPr>
      <w:r w:rsidRPr="00E67CA9">
        <w:t>Bibliografía y Fuentes de Información</w:t>
      </w:r>
      <w:r w:rsidR="000C5281" w:rsidRPr="00E67CA9">
        <w:t>.</w:t>
      </w:r>
    </w:p>
    <w:p w:rsidR="00D81D69" w:rsidRPr="00E67CA9" w:rsidRDefault="00D81D69" w:rsidP="00B52A39">
      <w:pPr>
        <w:rPr>
          <w:rFonts w:cs="Arial"/>
          <w:color w:val="FF0000"/>
          <w:szCs w:val="22"/>
        </w:rPr>
      </w:pPr>
    </w:p>
    <w:p w:rsidR="00531CE0" w:rsidRPr="00E67CA9" w:rsidRDefault="00B94942" w:rsidP="00B94942">
      <w:pPr>
        <w:pStyle w:val="Ttulo2"/>
      </w:pPr>
      <w:r>
        <w:t>7.1</w:t>
      </w:r>
      <w:r>
        <w:tab/>
      </w:r>
      <w:r w:rsidR="00531CE0" w:rsidRPr="00E67CA9">
        <w:t>Bibliografía</w:t>
      </w:r>
    </w:p>
    <w:p w:rsidR="00A7037A" w:rsidRPr="00E67CA9" w:rsidRDefault="00A7037A" w:rsidP="00B52A39">
      <w:pPr>
        <w:rPr>
          <w:rFonts w:cs="Arial"/>
          <w:b/>
          <w:color w:val="FF0000"/>
          <w:szCs w:val="22"/>
        </w:rPr>
      </w:pPr>
    </w:p>
    <w:p w:rsidR="00871B31" w:rsidRPr="00E67CA9" w:rsidRDefault="00F44AEB" w:rsidP="00871B31">
      <w:pPr>
        <w:ind w:left="720" w:hanging="720"/>
        <w:rPr>
          <w:rFonts w:cs="Arial"/>
          <w:noProof/>
          <w:color w:val="FF0000"/>
          <w:szCs w:val="22"/>
          <w:lang w:val="en-US"/>
        </w:rPr>
      </w:pPr>
      <w:r w:rsidRPr="00E67CA9">
        <w:rPr>
          <w:rFonts w:cs="Arial"/>
          <w:color w:val="FF0000"/>
          <w:szCs w:val="22"/>
        </w:rPr>
        <w:fldChar w:fldCharType="begin"/>
      </w:r>
      <w:r w:rsidRPr="00E67CA9">
        <w:rPr>
          <w:rFonts w:cs="Arial"/>
          <w:color w:val="FF0000"/>
          <w:szCs w:val="22"/>
          <w:lang w:val="en-US"/>
        </w:rPr>
        <w:instrText xml:space="preserve"> ADDIN EN.REFLIST </w:instrText>
      </w:r>
      <w:r w:rsidRPr="00E67CA9">
        <w:rPr>
          <w:rFonts w:cs="Arial"/>
          <w:color w:val="FF0000"/>
          <w:szCs w:val="22"/>
        </w:rPr>
        <w:fldChar w:fldCharType="separate"/>
      </w:r>
      <w:bookmarkStart w:id="1" w:name="_ENREF_1"/>
      <w:r w:rsidR="00871B31" w:rsidRPr="00E67CA9">
        <w:rPr>
          <w:rFonts w:cs="Arial"/>
          <w:noProof/>
          <w:color w:val="FF0000"/>
          <w:szCs w:val="22"/>
          <w:lang w:val="en-US"/>
        </w:rPr>
        <w:t xml:space="preserve">Avots, I. (1969). </w:t>
      </w:r>
      <w:r w:rsidR="00871B31" w:rsidRPr="00E67CA9">
        <w:rPr>
          <w:rFonts w:cs="Arial"/>
          <w:i/>
          <w:noProof/>
          <w:color w:val="FF0000"/>
          <w:szCs w:val="22"/>
          <w:lang w:val="en-US"/>
        </w:rPr>
        <w:t>Why does project management fail?</w:t>
      </w:r>
      <w:r w:rsidR="00871B31" w:rsidRPr="00E67CA9">
        <w:rPr>
          <w:rFonts w:cs="Arial"/>
          <w:noProof/>
          <w:color w:val="FF0000"/>
          <w:szCs w:val="22"/>
          <w:lang w:val="en-US"/>
        </w:rPr>
        <w:t xml:space="preserve"> : California Management Review.</w:t>
      </w:r>
      <w:bookmarkEnd w:id="1"/>
    </w:p>
    <w:p w:rsidR="00871B31" w:rsidRPr="00E67CA9" w:rsidRDefault="00871B31" w:rsidP="00871B31">
      <w:pPr>
        <w:ind w:left="720" w:hanging="720"/>
        <w:rPr>
          <w:rFonts w:cs="Arial"/>
          <w:noProof/>
          <w:color w:val="FF0000"/>
          <w:szCs w:val="22"/>
          <w:lang w:val="en-US"/>
        </w:rPr>
      </w:pPr>
      <w:bookmarkStart w:id="2" w:name="_ENREF_2"/>
      <w:r w:rsidRPr="00E67CA9">
        <w:rPr>
          <w:rFonts w:cs="Arial"/>
          <w:noProof/>
          <w:color w:val="FF0000"/>
          <w:szCs w:val="22"/>
          <w:lang w:val="en-US"/>
        </w:rPr>
        <w:t xml:space="preserve">Baker, B., Murphy, D., &amp; Fisher, D. (1983). </w:t>
      </w:r>
      <w:r w:rsidRPr="00E67CA9">
        <w:rPr>
          <w:rFonts w:cs="Arial"/>
          <w:i/>
          <w:noProof/>
          <w:color w:val="FF0000"/>
          <w:szCs w:val="22"/>
          <w:lang w:val="en-US"/>
        </w:rPr>
        <w:t>Factors affecting project success.</w:t>
      </w:r>
      <w:r w:rsidRPr="00E67CA9">
        <w:rPr>
          <w:rFonts w:cs="Arial"/>
          <w:noProof/>
          <w:color w:val="FF0000"/>
          <w:szCs w:val="22"/>
          <w:lang w:val="en-US"/>
        </w:rPr>
        <w:t xml:space="preserve"> New York: Project Management Handbook, Van Nostrand Reinhold Co.</w:t>
      </w:r>
      <w:bookmarkEnd w:id="2"/>
    </w:p>
    <w:p w:rsidR="00871B31" w:rsidRPr="00E67CA9" w:rsidRDefault="00871B31" w:rsidP="00664040">
      <w:pPr>
        <w:ind w:left="720" w:hanging="720"/>
        <w:rPr>
          <w:rFonts w:cs="Arial"/>
          <w:i/>
          <w:noProof/>
          <w:color w:val="FF0000"/>
          <w:szCs w:val="22"/>
          <w:lang w:val="en-US"/>
        </w:rPr>
      </w:pPr>
      <w:bookmarkStart w:id="3" w:name="_ENREF_3"/>
      <w:r w:rsidRPr="00E67CA9">
        <w:rPr>
          <w:rFonts w:cs="Arial"/>
          <w:noProof/>
          <w:color w:val="FF0000"/>
          <w:szCs w:val="22"/>
          <w:lang w:val="en-US"/>
        </w:rPr>
        <w:t xml:space="preserve">Brown, A., &amp; Adams, J. (2000). </w:t>
      </w:r>
      <w:r w:rsidRPr="00E67CA9">
        <w:rPr>
          <w:rFonts w:cs="Arial"/>
          <w:i/>
          <w:noProof/>
          <w:color w:val="FF0000"/>
          <w:szCs w:val="22"/>
          <w:lang w:val="en-US"/>
        </w:rPr>
        <w:t>Measuring the effect of project management on construction outputs: a new</w:t>
      </w:r>
      <w:r w:rsidR="00664040" w:rsidRPr="00E67CA9">
        <w:rPr>
          <w:rFonts w:cs="Arial"/>
          <w:i/>
          <w:noProof/>
          <w:color w:val="FF0000"/>
          <w:szCs w:val="22"/>
          <w:lang w:val="en-US"/>
        </w:rPr>
        <w:t xml:space="preserve"> </w:t>
      </w:r>
      <w:r w:rsidRPr="00E67CA9">
        <w:rPr>
          <w:rFonts w:cs="Arial"/>
          <w:i/>
          <w:noProof/>
          <w:color w:val="FF0000"/>
          <w:szCs w:val="22"/>
          <w:lang w:val="en-US"/>
        </w:rPr>
        <w:t>approach</w:t>
      </w:r>
      <w:r w:rsidRPr="00E67CA9">
        <w:rPr>
          <w:rFonts w:cs="Arial"/>
          <w:noProof/>
          <w:color w:val="FF0000"/>
          <w:szCs w:val="22"/>
          <w:lang w:val="en-US"/>
        </w:rPr>
        <w:t>: Int. J. Proj. Manage.</w:t>
      </w:r>
      <w:bookmarkEnd w:id="3"/>
    </w:p>
    <w:p w:rsidR="00871B31" w:rsidRPr="00E67CA9" w:rsidRDefault="00871B31" w:rsidP="00871B31">
      <w:pPr>
        <w:ind w:left="720" w:hanging="720"/>
        <w:rPr>
          <w:rFonts w:cs="Arial"/>
          <w:noProof/>
          <w:color w:val="FF0000"/>
          <w:szCs w:val="22"/>
          <w:lang w:val="en-US"/>
        </w:rPr>
      </w:pPr>
      <w:bookmarkStart w:id="4" w:name="_ENREF_4"/>
      <w:r w:rsidRPr="00E67CA9">
        <w:rPr>
          <w:rFonts w:cs="Arial"/>
          <w:noProof/>
          <w:color w:val="FF0000"/>
          <w:szCs w:val="22"/>
          <w:lang w:val="en-US"/>
        </w:rPr>
        <w:t xml:space="preserve">Lim, C., &amp; Mohamed, M. (1999). </w:t>
      </w:r>
      <w:r w:rsidRPr="00E67CA9">
        <w:rPr>
          <w:rFonts w:cs="Arial"/>
          <w:i/>
          <w:noProof/>
          <w:color w:val="FF0000"/>
          <w:szCs w:val="22"/>
          <w:lang w:val="en-US"/>
        </w:rPr>
        <w:t>Criteria of project success: An exploratory re-examination</w:t>
      </w:r>
      <w:r w:rsidRPr="00E67CA9">
        <w:rPr>
          <w:rFonts w:cs="Arial"/>
          <w:noProof/>
          <w:color w:val="FF0000"/>
          <w:szCs w:val="22"/>
          <w:lang w:val="en-US"/>
        </w:rPr>
        <w:t>: Int. J. Proj. Manage.</w:t>
      </w:r>
      <w:bookmarkEnd w:id="4"/>
    </w:p>
    <w:p w:rsidR="00871B31" w:rsidRPr="00E67CA9" w:rsidRDefault="00871B31" w:rsidP="00871B31">
      <w:pPr>
        <w:ind w:left="720" w:hanging="720"/>
        <w:rPr>
          <w:rFonts w:cs="Arial"/>
          <w:noProof/>
          <w:color w:val="FF0000"/>
          <w:szCs w:val="22"/>
          <w:lang w:val="en-US"/>
        </w:rPr>
      </w:pPr>
      <w:bookmarkStart w:id="5" w:name="_ENREF_5"/>
      <w:r w:rsidRPr="00E67CA9">
        <w:rPr>
          <w:rFonts w:cs="Arial"/>
          <w:noProof/>
          <w:color w:val="FF0000"/>
          <w:szCs w:val="22"/>
          <w:lang w:val="en-US"/>
        </w:rPr>
        <w:t xml:space="preserve">Maloney, W. F. (1990). </w:t>
      </w:r>
      <w:r w:rsidRPr="00E67CA9">
        <w:rPr>
          <w:rFonts w:cs="Arial"/>
          <w:i/>
          <w:noProof/>
          <w:color w:val="FF0000"/>
          <w:szCs w:val="22"/>
          <w:lang w:val="en-US"/>
        </w:rPr>
        <w:t>Framework for analysis of performance.</w:t>
      </w:r>
      <w:r w:rsidRPr="00E67CA9">
        <w:rPr>
          <w:rFonts w:cs="Arial"/>
          <w:noProof/>
          <w:color w:val="FF0000"/>
          <w:szCs w:val="22"/>
          <w:lang w:val="en-US"/>
        </w:rPr>
        <w:t>: J. Constr. Eng. Manage.</w:t>
      </w:r>
      <w:bookmarkEnd w:id="5"/>
    </w:p>
    <w:p w:rsidR="00871B31" w:rsidRPr="00E67CA9" w:rsidRDefault="00871B31" w:rsidP="00871B31">
      <w:pPr>
        <w:ind w:left="720" w:hanging="720"/>
        <w:rPr>
          <w:rFonts w:cs="Arial"/>
          <w:noProof/>
          <w:color w:val="FF0000"/>
          <w:szCs w:val="22"/>
          <w:lang w:val="en-US"/>
        </w:rPr>
      </w:pPr>
      <w:bookmarkStart w:id="6" w:name="_ENREF_6"/>
      <w:r w:rsidRPr="00E67CA9">
        <w:rPr>
          <w:rFonts w:cs="Arial"/>
          <w:noProof/>
          <w:color w:val="FF0000"/>
          <w:szCs w:val="22"/>
          <w:lang w:val="en-US"/>
        </w:rPr>
        <w:t xml:space="preserve">Newcombe, R. (2000). </w:t>
      </w:r>
      <w:r w:rsidRPr="00E67CA9">
        <w:rPr>
          <w:rFonts w:cs="Arial"/>
          <w:i/>
          <w:noProof/>
          <w:color w:val="FF0000"/>
          <w:szCs w:val="22"/>
          <w:lang w:val="en-US"/>
        </w:rPr>
        <w:t>The anatomy of two projects: A comparative analysis approach</w:t>
      </w:r>
      <w:r w:rsidRPr="00E67CA9">
        <w:rPr>
          <w:rFonts w:cs="Arial"/>
          <w:noProof/>
          <w:color w:val="FF0000"/>
          <w:szCs w:val="22"/>
          <w:lang w:val="en-US"/>
        </w:rPr>
        <w:t>: Int. J. Proj. Manage.</w:t>
      </w:r>
      <w:bookmarkEnd w:id="6"/>
    </w:p>
    <w:p w:rsidR="00871B31" w:rsidRPr="00E67CA9" w:rsidRDefault="00871B31" w:rsidP="00871B31">
      <w:pPr>
        <w:ind w:left="720" w:hanging="720"/>
        <w:rPr>
          <w:rFonts w:cs="Arial"/>
          <w:noProof/>
          <w:color w:val="FF0000"/>
          <w:szCs w:val="22"/>
          <w:lang w:val="en-US"/>
        </w:rPr>
      </w:pPr>
      <w:bookmarkStart w:id="7" w:name="_ENREF_7"/>
      <w:r w:rsidRPr="00E67CA9">
        <w:rPr>
          <w:rFonts w:cs="Arial"/>
          <w:noProof/>
          <w:color w:val="FF0000"/>
          <w:szCs w:val="22"/>
          <w:lang w:val="en-US"/>
        </w:rPr>
        <w:t xml:space="preserve">Pinto, J., &amp; Prescott, J. (1990). </w:t>
      </w:r>
      <w:r w:rsidRPr="00E67CA9">
        <w:rPr>
          <w:rFonts w:cs="Arial"/>
          <w:i/>
          <w:noProof/>
          <w:color w:val="FF0000"/>
          <w:szCs w:val="22"/>
          <w:lang w:val="en-US"/>
        </w:rPr>
        <w:t>Planning and tactical factors in the project implementation process.</w:t>
      </w:r>
      <w:r w:rsidRPr="00E67CA9">
        <w:rPr>
          <w:rFonts w:cs="Arial"/>
          <w:noProof/>
          <w:color w:val="FF0000"/>
          <w:szCs w:val="22"/>
          <w:lang w:val="en-US"/>
        </w:rPr>
        <w:t>: J. Management Studies.</w:t>
      </w:r>
      <w:bookmarkEnd w:id="7"/>
    </w:p>
    <w:p w:rsidR="00871B31" w:rsidRDefault="00871B31" w:rsidP="00871B31">
      <w:pPr>
        <w:ind w:left="720" w:hanging="720"/>
        <w:rPr>
          <w:rFonts w:cs="Arial"/>
          <w:noProof/>
          <w:color w:val="FF0000"/>
          <w:szCs w:val="22"/>
          <w:lang w:val="en-US"/>
        </w:rPr>
      </w:pPr>
      <w:bookmarkStart w:id="8" w:name="_ENREF_8"/>
      <w:r w:rsidRPr="00E67CA9">
        <w:rPr>
          <w:rFonts w:cs="Arial"/>
          <w:noProof/>
          <w:color w:val="FF0000"/>
          <w:szCs w:val="22"/>
          <w:lang w:val="en-US"/>
        </w:rPr>
        <w:t xml:space="preserve">Pinto, J., &amp; Slevin, D. (1989). </w:t>
      </w:r>
      <w:r w:rsidRPr="00E67CA9">
        <w:rPr>
          <w:rFonts w:cs="Arial"/>
          <w:i/>
          <w:noProof/>
          <w:color w:val="FF0000"/>
          <w:szCs w:val="22"/>
          <w:lang w:val="en-US"/>
        </w:rPr>
        <w:t>Critical success factors in R&amp;D projects</w:t>
      </w:r>
      <w:r w:rsidRPr="00E67CA9">
        <w:rPr>
          <w:rFonts w:cs="Arial"/>
          <w:noProof/>
          <w:color w:val="FF0000"/>
          <w:szCs w:val="22"/>
          <w:lang w:val="en-US"/>
        </w:rPr>
        <w:t>: Res. Technol. Management.</w:t>
      </w:r>
      <w:bookmarkEnd w:id="8"/>
    </w:p>
    <w:p w:rsidR="00871B31" w:rsidRPr="00E67CA9" w:rsidRDefault="00871B31" w:rsidP="00871B31">
      <w:pPr>
        <w:ind w:left="720" w:hanging="720"/>
        <w:rPr>
          <w:rFonts w:cs="Arial"/>
          <w:noProof/>
          <w:color w:val="FF0000"/>
          <w:szCs w:val="22"/>
          <w:lang w:val="en-US"/>
        </w:rPr>
      </w:pPr>
      <w:bookmarkStart w:id="9" w:name="_ENREF_9"/>
      <w:r w:rsidRPr="00E67CA9">
        <w:rPr>
          <w:rFonts w:cs="Arial"/>
          <w:noProof/>
          <w:color w:val="FF0000"/>
          <w:szCs w:val="22"/>
          <w:lang w:val="en-US"/>
        </w:rPr>
        <w:t xml:space="preserve">Project Management Institute, I. (2008). </w:t>
      </w:r>
      <w:r w:rsidRPr="00E67CA9">
        <w:rPr>
          <w:rFonts w:cs="Arial"/>
          <w:i/>
          <w:noProof/>
          <w:color w:val="FF0000"/>
          <w:szCs w:val="22"/>
          <w:lang w:val="en-US"/>
        </w:rPr>
        <w:t>Guía de los fundamentos para la Dirección de Proyectos (Guía de PMBOK)</w:t>
      </w:r>
      <w:r w:rsidRPr="00E67CA9">
        <w:rPr>
          <w:rFonts w:cs="Arial"/>
          <w:noProof/>
          <w:color w:val="FF0000"/>
          <w:szCs w:val="22"/>
          <w:lang w:val="en-US"/>
        </w:rPr>
        <w:t xml:space="preserve"> (Cuarta edición ed.). Pennsylvania.</w:t>
      </w:r>
      <w:bookmarkEnd w:id="9"/>
    </w:p>
    <w:p w:rsidR="00871B31" w:rsidRPr="00E67CA9" w:rsidRDefault="00871B31" w:rsidP="00871B31">
      <w:pPr>
        <w:ind w:left="720" w:hanging="720"/>
        <w:rPr>
          <w:rFonts w:cs="Arial"/>
          <w:noProof/>
          <w:color w:val="FF0000"/>
          <w:szCs w:val="22"/>
          <w:lang w:val="en-US"/>
        </w:rPr>
      </w:pPr>
      <w:bookmarkStart w:id="10" w:name="_ENREF_10"/>
      <w:r w:rsidRPr="00E67CA9">
        <w:rPr>
          <w:rFonts w:cs="Arial"/>
          <w:noProof/>
          <w:color w:val="FF0000"/>
          <w:szCs w:val="22"/>
          <w:lang w:val="en-US"/>
        </w:rPr>
        <w:t xml:space="preserve">Rubin, I., &amp; Seelin, W. (1967). </w:t>
      </w:r>
      <w:r w:rsidRPr="00E67CA9">
        <w:rPr>
          <w:rFonts w:cs="Arial"/>
          <w:i/>
          <w:noProof/>
          <w:color w:val="FF0000"/>
          <w:szCs w:val="22"/>
          <w:lang w:val="en-US"/>
        </w:rPr>
        <w:t>Experience as a factor in the selection and performance of project managers.</w:t>
      </w:r>
      <w:r w:rsidRPr="00E67CA9">
        <w:rPr>
          <w:rFonts w:cs="Arial"/>
          <w:noProof/>
          <w:color w:val="FF0000"/>
          <w:szCs w:val="22"/>
          <w:lang w:val="en-US"/>
        </w:rPr>
        <w:t>: IEEE Trans. Eng. Management.</w:t>
      </w:r>
      <w:bookmarkEnd w:id="10"/>
    </w:p>
    <w:p w:rsidR="00871B31" w:rsidRPr="00E67CA9" w:rsidRDefault="00871B31" w:rsidP="00871B31">
      <w:pPr>
        <w:ind w:left="720" w:hanging="720"/>
        <w:rPr>
          <w:rFonts w:cs="Arial"/>
          <w:noProof/>
          <w:color w:val="FF0000"/>
          <w:szCs w:val="22"/>
          <w:lang w:val="en-US"/>
        </w:rPr>
      </w:pPr>
      <w:bookmarkStart w:id="11" w:name="_ENREF_11"/>
      <w:r w:rsidRPr="00E67CA9">
        <w:rPr>
          <w:rFonts w:cs="Arial"/>
          <w:noProof/>
          <w:color w:val="FF0000"/>
          <w:szCs w:val="22"/>
          <w:lang w:val="en-US"/>
        </w:rPr>
        <w:t xml:space="preserve">Schultz, R., Slevin, D., &amp; Pinto, J. (1987). </w:t>
      </w:r>
      <w:r w:rsidRPr="00E67CA9">
        <w:rPr>
          <w:rFonts w:cs="Arial"/>
          <w:i/>
          <w:noProof/>
          <w:color w:val="FF0000"/>
          <w:szCs w:val="22"/>
          <w:lang w:val="en-US"/>
        </w:rPr>
        <w:t>Strategy and tactics in a process model of project implementation.</w:t>
      </w:r>
      <w:r w:rsidRPr="00E67CA9">
        <w:rPr>
          <w:rFonts w:cs="Arial"/>
          <w:noProof/>
          <w:color w:val="FF0000"/>
          <w:szCs w:val="22"/>
          <w:lang w:val="en-US"/>
        </w:rPr>
        <w:t>: O Interfaces.</w:t>
      </w:r>
      <w:bookmarkEnd w:id="11"/>
    </w:p>
    <w:p w:rsidR="00871B31" w:rsidRPr="00E67CA9" w:rsidRDefault="00871B31" w:rsidP="00871B31">
      <w:pPr>
        <w:ind w:left="720" w:hanging="720"/>
        <w:rPr>
          <w:rFonts w:cs="Arial"/>
          <w:noProof/>
          <w:color w:val="FF0000"/>
          <w:szCs w:val="22"/>
          <w:lang w:val="en-US"/>
        </w:rPr>
      </w:pPr>
      <w:bookmarkStart w:id="12" w:name="_ENREF_12"/>
      <w:r w:rsidRPr="00E67CA9">
        <w:rPr>
          <w:rFonts w:cs="Arial"/>
          <w:noProof/>
          <w:color w:val="FF0000"/>
          <w:szCs w:val="22"/>
          <w:lang w:val="en-US"/>
        </w:rPr>
        <w:t xml:space="preserve">Torres, A. (2008). Tendencias en la consultoría para la ingeniería de grandes proyectos. </w:t>
      </w:r>
      <w:bookmarkEnd w:id="12"/>
    </w:p>
    <w:p w:rsidR="00871B31" w:rsidRDefault="00871B31" w:rsidP="00871B31">
      <w:pPr>
        <w:rPr>
          <w:rFonts w:cs="Arial"/>
          <w:noProof/>
          <w:color w:val="FF0000"/>
          <w:szCs w:val="22"/>
          <w:lang w:val="en-US"/>
        </w:rPr>
      </w:pPr>
    </w:p>
    <w:p w:rsidR="00483DED" w:rsidRPr="00E67CA9" w:rsidRDefault="00483DED" w:rsidP="00871B31">
      <w:pPr>
        <w:rPr>
          <w:rFonts w:cs="Arial"/>
          <w:noProof/>
          <w:color w:val="FF0000"/>
          <w:szCs w:val="22"/>
          <w:lang w:val="en-US"/>
        </w:rPr>
      </w:pPr>
    </w:p>
    <w:p w:rsidR="000C21E2" w:rsidRPr="00E67CA9" w:rsidRDefault="00F16849" w:rsidP="00F16849">
      <w:pPr>
        <w:pStyle w:val="Ttulo2"/>
      </w:pPr>
      <w:r>
        <w:t>7.2</w:t>
      </w:r>
      <w:r>
        <w:tab/>
      </w:r>
      <w:r w:rsidR="00F44AEB" w:rsidRPr="00E67CA9">
        <w:fldChar w:fldCharType="end"/>
      </w:r>
      <w:r>
        <w:t>Fuentes de Información</w:t>
      </w:r>
    </w:p>
    <w:p w:rsidR="000A43A3" w:rsidRPr="00E67CA9" w:rsidRDefault="000A43A3" w:rsidP="00B52A39">
      <w:pPr>
        <w:rPr>
          <w:rFonts w:cs="Arial"/>
          <w:b/>
          <w:color w:val="FF0000"/>
          <w:szCs w:val="22"/>
        </w:rPr>
      </w:pPr>
    </w:p>
    <w:p w:rsidR="000C21E2" w:rsidRPr="00E67CA9" w:rsidRDefault="00CF388A" w:rsidP="00902738">
      <w:pPr>
        <w:numPr>
          <w:ilvl w:val="0"/>
          <w:numId w:val="25"/>
        </w:numPr>
        <w:rPr>
          <w:rFonts w:cs="Arial"/>
          <w:color w:val="FF0000"/>
          <w:szCs w:val="22"/>
        </w:rPr>
      </w:pPr>
      <w:hyperlink r:id="rId9" w:history="1">
        <w:r w:rsidRPr="00E67CA9">
          <w:rPr>
            <w:rStyle w:val="Hipervnculo"/>
            <w:rFonts w:cs="Arial"/>
            <w:color w:val="FF0000"/>
            <w:szCs w:val="22"/>
          </w:rPr>
          <w:t>www.zofri.cl</w:t>
        </w:r>
      </w:hyperlink>
    </w:p>
    <w:p w:rsidR="00CF388A" w:rsidRPr="00E67CA9" w:rsidRDefault="00CF388A" w:rsidP="00902738">
      <w:pPr>
        <w:numPr>
          <w:ilvl w:val="0"/>
          <w:numId w:val="25"/>
        </w:numPr>
        <w:rPr>
          <w:rFonts w:cs="Arial"/>
          <w:color w:val="FF0000"/>
          <w:szCs w:val="22"/>
        </w:rPr>
      </w:pPr>
      <w:hyperlink r:id="rId10" w:history="1">
        <w:r w:rsidRPr="00E67CA9">
          <w:rPr>
            <w:rStyle w:val="Hipervnculo"/>
            <w:rFonts w:cs="Arial"/>
            <w:color w:val="FF0000"/>
            <w:szCs w:val="22"/>
          </w:rPr>
          <w:t>www.scielo.org</w:t>
        </w:r>
      </w:hyperlink>
    </w:p>
    <w:p w:rsidR="004562DD" w:rsidRPr="00E67CA9" w:rsidRDefault="004562DD" w:rsidP="004562DD">
      <w:pPr>
        <w:rPr>
          <w:rFonts w:cs="Arial"/>
          <w:color w:val="FF0000"/>
          <w:szCs w:val="22"/>
        </w:rPr>
      </w:pPr>
    </w:p>
    <w:p w:rsidR="004562DD" w:rsidRPr="00E67CA9" w:rsidRDefault="004562DD" w:rsidP="004562DD">
      <w:pPr>
        <w:rPr>
          <w:rFonts w:cs="Arial"/>
          <w:color w:val="FF0000"/>
          <w:szCs w:val="22"/>
        </w:rPr>
      </w:pPr>
    </w:p>
    <w:p w:rsidR="000C21E2" w:rsidRPr="00E67CA9" w:rsidRDefault="005F7FA9" w:rsidP="00123EB3">
      <w:pPr>
        <w:pStyle w:val="Ttulo1"/>
      </w:pPr>
      <w:r>
        <w:br w:type="page"/>
      </w:r>
      <w:r w:rsidR="000C5281" w:rsidRPr="00E67CA9">
        <w:lastRenderedPageBreak/>
        <w:t xml:space="preserve">Nombre del </w:t>
      </w:r>
      <w:r w:rsidR="000C21E2" w:rsidRPr="00E67CA9">
        <w:t>Alumno Participante</w:t>
      </w:r>
      <w:r w:rsidR="000C5281" w:rsidRPr="00E67CA9">
        <w:t>.</w:t>
      </w:r>
    </w:p>
    <w:p w:rsidR="00B8233F" w:rsidRDefault="00B8233F" w:rsidP="00B52A39">
      <w:pPr>
        <w:rPr>
          <w:rFonts w:cs="Arial"/>
          <w:b/>
          <w:bCs/>
          <w:color w:val="FF0000"/>
          <w:szCs w:val="22"/>
        </w:rPr>
      </w:pPr>
    </w:p>
    <w:tbl>
      <w:tblPr>
        <w:tblW w:w="0" w:type="auto"/>
        <w:tblInd w:w="817" w:type="dxa"/>
        <w:tblLook w:val="04A0" w:firstRow="1" w:lastRow="0" w:firstColumn="1" w:lastColumn="0" w:noHBand="0" w:noVBand="1"/>
      </w:tblPr>
      <w:tblGrid>
        <w:gridCol w:w="1985"/>
        <w:gridCol w:w="278"/>
        <w:gridCol w:w="6509"/>
      </w:tblGrid>
      <w:tr w:rsidR="001224A9" w:rsidRPr="001224A9" w:rsidTr="009E52D0">
        <w:tc>
          <w:tcPr>
            <w:tcW w:w="1985" w:type="dxa"/>
            <w:shd w:val="clear" w:color="auto" w:fill="auto"/>
          </w:tcPr>
          <w:p w:rsidR="00040626" w:rsidRPr="001224A9" w:rsidRDefault="00040626" w:rsidP="001224A9">
            <w:r w:rsidRPr="001224A9">
              <w:t>Nombre</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3D61B2" w:rsidP="001224A9">
            <w:r w:rsidRPr="001224A9">
              <w:t>Mauricio W</w:t>
            </w:r>
            <w:r w:rsidR="006B16E9" w:rsidRPr="001224A9">
              <w:t>enceslao</w:t>
            </w:r>
            <w:r w:rsidRPr="001224A9">
              <w:t xml:space="preserve"> Cámara Molina</w:t>
            </w:r>
          </w:p>
        </w:tc>
      </w:tr>
      <w:tr w:rsidR="001224A9" w:rsidRPr="001224A9" w:rsidTr="009E52D0">
        <w:tc>
          <w:tcPr>
            <w:tcW w:w="1985" w:type="dxa"/>
            <w:shd w:val="clear" w:color="auto" w:fill="auto"/>
          </w:tcPr>
          <w:p w:rsidR="00040626" w:rsidRPr="001224A9" w:rsidRDefault="00040626" w:rsidP="001224A9">
            <w:r w:rsidRPr="001224A9">
              <w:t>RUT</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13.005.188-K</w:t>
            </w:r>
          </w:p>
        </w:tc>
      </w:tr>
      <w:tr w:rsidR="001224A9" w:rsidRPr="001224A9" w:rsidTr="009E52D0">
        <w:tc>
          <w:tcPr>
            <w:tcW w:w="1985" w:type="dxa"/>
            <w:shd w:val="clear" w:color="auto" w:fill="auto"/>
          </w:tcPr>
          <w:p w:rsidR="00040626" w:rsidRPr="001224A9" w:rsidRDefault="00040626" w:rsidP="001224A9">
            <w:r w:rsidRPr="001224A9">
              <w:t>Carrera</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6B16E9" w:rsidP="001224A9">
            <w:r w:rsidRPr="001224A9">
              <w:t>Ingeniería Civil Industrial Mención Gestión</w:t>
            </w:r>
          </w:p>
        </w:tc>
      </w:tr>
      <w:tr w:rsidR="001224A9" w:rsidRPr="001224A9" w:rsidTr="009E52D0">
        <w:tc>
          <w:tcPr>
            <w:tcW w:w="1985" w:type="dxa"/>
            <w:shd w:val="clear" w:color="auto" w:fill="auto"/>
          </w:tcPr>
          <w:p w:rsidR="00040626" w:rsidRPr="001224A9" w:rsidRDefault="00040626" w:rsidP="001224A9">
            <w:r w:rsidRPr="001224A9">
              <w:t>Ciudad</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Iquique</w:t>
            </w:r>
          </w:p>
        </w:tc>
      </w:tr>
      <w:tr w:rsidR="001224A9" w:rsidRPr="001224A9" w:rsidTr="009E52D0">
        <w:tc>
          <w:tcPr>
            <w:tcW w:w="1985" w:type="dxa"/>
            <w:shd w:val="clear" w:color="auto" w:fill="auto"/>
          </w:tcPr>
          <w:p w:rsidR="00040626" w:rsidRPr="001224A9" w:rsidRDefault="00040626" w:rsidP="001224A9">
            <w:r w:rsidRPr="001224A9">
              <w:t>Año de Ingreso</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2001</w:t>
            </w:r>
          </w:p>
        </w:tc>
      </w:tr>
      <w:tr w:rsidR="001224A9" w:rsidRPr="001224A9" w:rsidTr="009E52D0">
        <w:tc>
          <w:tcPr>
            <w:tcW w:w="1985" w:type="dxa"/>
            <w:shd w:val="clear" w:color="auto" w:fill="auto"/>
          </w:tcPr>
          <w:p w:rsidR="00040626" w:rsidRPr="001224A9" w:rsidRDefault="00040626" w:rsidP="001224A9">
            <w:r w:rsidRPr="001224A9">
              <w:t>Año de Egreso</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2856CF" w:rsidP="001224A9">
            <w:r w:rsidRPr="001224A9">
              <w:t>2004</w:t>
            </w:r>
          </w:p>
        </w:tc>
      </w:tr>
      <w:tr w:rsidR="001224A9" w:rsidRPr="001224A9" w:rsidTr="009E52D0">
        <w:tc>
          <w:tcPr>
            <w:tcW w:w="1985" w:type="dxa"/>
            <w:shd w:val="clear" w:color="auto" w:fill="auto"/>
          </w:tcPr>
          <w:p w:rsidR="00040626" w:rsidRPr="001224A9" w:rsidRDefault="00040626" w:rsidP="001224A9">
            <w:r w:rsidRPr="001224A9">
              <w:t>Correo</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mcamara75@gmail.com</w:t>
            </w:r>
          </w:p>
        </w:tc>
      </w:tr>
      <w:tr w:rsidR="001224A9" w:rsidRPr="001224A9" w:rsidTr="009E52D0">
        <w:tc>
          <w:tcPr>
            <w:tcW w:w="1985" w:type="dxa"/>
            <w:shd w:val="clear" w:color="auto" w:fill="auto"/>
          </w:tcPr>
          <w:p w:rsidR="00040626" w:rsidRPr="001224A9" w:rsidRDefault="00040626" w:rsidP="001224A9">
            <w:r w:rsidRPr="001224A9">
              <w:t>Teléfono</w:t>
            </w:r>
          </w:p>
        </w:tc>
        <w:tc>
          <w:tcPr>
            <w:tcW w:w="236" w:type="dxa"/>
            <w:shd w:val="clear" w:color="auto" w:fill="auto"/>
          </w:tcPr>
          <w:p w:rsidR="00040626" w:rsidRPr="001224A9" w:rsidRDefault="00CD4EE7" w:rsidP="001224A9">
            <w:r w:rsidRPr="001224A9">
              <w:t>:</w:t>
            </w:r>
          </w:p>
        </w:tc>
        <w:tc>
          <w:tcPr>
            <w:tcW w:w="6509" w:type="dxa"/>
            <w:shd w:val="clear" w:color="auto" w:fill="auto"/>
          </w:tcPr>
          <w:p w:rsidR="00040626" w:rsidRPr="001224A9" w:rsidRDefault="000E626A" w:rsidP="001224A9">
            <w:r w:rsidRPr="001224A9">
              <w:t>+56 9 9219 1920</w:t>
            </w:r>
          </w:p>
        </w:tc>
      </w:tr>
    </w:tbl>
    <w:p w:rsidR="00040626" w:rsidRPr="001224A9" w:rsidRDefault="00040626" w:rsidP="001224A9">
      <w:pPr>
        <w:rPr>
          <w:rFonts w:cs="Arial"/>
          <w:b/>
          <w:bCs/>
          <w:szCs w:val="22"/>
        </w:rPr>
      </w:pPr>
    </w:p>
    <w:tbl>
      <w:tblPr>
        <w:tblW w:w="0" w:type="auto"/>
        <w:tblInd w:w="817" w:type="dxa"/>
        <w:tblLook w:val="04A0" w:firstRow="1" w:lastRow="0" w:firstColumn="1" w:lastColumn="0" w:noHBand="0" w:noVBand="1"/>
      </w:tblPr>
      <w:tblGrid>
        <w:gridCol w:w="1985"/>
        <w:gridCol w:w="278"/>
        <w:gridCol w:w="6509"/>
      </w:tblGrid>
      <w:tr w:rsidR="001224A9" w:rsidRPr="001224A9" w:rsidTr="009E52D0">
        <w:tc>
          <w:tcPr>
            <w:tcW w:w="1985" w:type="dxa"/>
            <w:shd w:val="clear" w:color="auto" w:fill="auto"/>
          </w:tcPr>
          <w:p w:rsidR="00BD37F4" w:rsidRPr="001224A9" w:rsidRDefault="00BD37F4" w:rsidP="001224A9">
            <w:r w:rsidRPr="001224A9">
              <w:t>Nombre</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Ma</w:t>
            </w:r>
            <w:r w:rsidR="002E7C5B" w:rsidRPr="001224A9">
              <w:t>nuel Garay Riquelme</w:t>
            </w:r>
          </w:p>
        </w:tc>
      </w:tr>
      <w:tr w:rsidR="001224A9" w:rsidRPr="001224A9" w:rsidTr="009E52D0">
        <w:tc>
          <w:tcPr>
            <w:tcW w:w="1985" w:type="dxa"/>
            <w:shd w:val="clear" w:color="auto" w:fill="auto"/>
          </w:tcPr>
          <w:p w:rsidR="00BD37F4" w:rsidRPr="001224A9" w:rsidRDefault="00BD37F4" w:rsidP="001224A9">
            <w:r w:rsidRPr="001224A9">
              <w:t>RUT</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9E52D0">
              <w:rPr>
                <w:rFonts w:cs="Arial"/>
                <w:szCs w:val="22"/>
              </w:rPr>
              <w:t>7.151.248-7</w:t>
            </w:r>
          </w:p>
        </w:tc>
      </w:tr>
      <w:tr w:rsidR="001224A9" w:rsidRPr="001224A9" w:rsidTr="009E52D0">
        <w:tc>
          <w:tcPr>
            <w:tcW w:w="1985" w:type="dxa"/>
            <w:shd w:val="clear" w:color="auto" w:fill="auto"/>
          </w:tcPr>
          <w:p w:rsidR="00BD37F4" w:rsidRPr="001224A9" w:rsidRDefault="00BD37F4" w:rsidP="001224A9">
            <w:r w:rsidRPr="001224A9">
              <w:t>Carrera</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Ingeniería Civil Industrial Mención Gestión</w:t>
            </w:r>
          </w:p>
        </w:tc>
      </w:tr>
      <w:tr w:rsidR="001224A9" w:rsidRPr="001224A9" w:rsidTr="009E52D0">
        <w:tc>
          <w:tcPr>
            <w:tcW w:w="1985" w:type="dxa"/>
            <w:shd w:val="clear" w:color="auto" w:fill="auto"/>
          </w:tcPr>
          <w:p w:rsidR="00BD37F4" w:rsidRPr="001224A9" w:rsidRDefault="00BD37F4" w:rsidP="001224A9">
            <w:r w:rsidRPr="001224A9">
              <w:t>Ciudad</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Iquique</w:t>
            </w:r>
          </w:p>
        </w:tc>
      </w:tr>
      <w:tr w:rsidR="001224A9" w:rsidRPr="001224A9" w:rsidTr="009E52D0">
        <w:tc>
          <w:tcPr>
            <w:tcW w:w="1985" w:type="dxa"/>
            <w:shd w:val="clear" w:color="auto" w:fill="auto"/>
          </w:tcPr>
          <w:p w:rsidR="00BD37F4" w:rsidRPr="001224A9" w:rsidRDefault="00BD37F4" w:rsidP="001224A9">
            <w:r w:rsidRPr="001224A9">
              <w:t>Año de Ingreso</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2001</w:t>
            </w:r>
          </w:p>
        </w:tc>
      </w:tr>
      <w:tr w:rsidR="001224A9" w:rsidRPr="001224A9" w:rsidTr="009E52D0">
        <w:tc>
          <w:tcPr>
            <w:tcW w:w="1985" w:type="dxa"/>
            <w:shd w:val="clear" w:color="auto" w:fill="auto"/>
          </w:tcPr>
          <w:p w:rsidR="00BD37F4" w:rsidRPr="001224A9" w:rsidRDefault="00BD37F4" w:rsidP="001224A9">
            <w:r w:rsidRPr="001224A9">
              <w:t>Año de Egreso</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BD37F4" w:rsidP="001224A9">
            <w:r w:rsidRPr="001224A9">
              <w:t>2004</w:t>
            </w:r>
          </w:p>
        </w:tc>
      </w:tr>
      <w:tr w:rsidR="001224A9" w:rsidRPr="001224A9" w:rsidTr="009E52D0">
        <w:tc>
          <w:tcPr>
            <w:tcW w:w="1985" w:type="dxa"/>
            <w:shd w:val="clear" w:color="auto" w:fill="auto"/>
          </w:tcPr>
          <w:p w:rsidR="00BD37F4" w:rsidRPr="001224A9" w:rsidRDefault="00BD37F4" w:rsidP="001224A9">
            <w:r w:rsidRPr="001224A9">
              <w:t>Correo</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mgaray56@gmail.com</w:t>
            </w:r>
          </w:p>
        </w:tc>
      </w:tr>
      <w:tr w:rsidR="001224A9" w:rsidRPr="001224A9" w:rsidTr="009E52D0">
        <w:tc>
          <w:tcPr>
            <w:tcW w:w="1985" w:type="dxa"/>
            <w:shd w:val="clear" w:color="auto" w:fill="auto"/>
          </w:tcPr>
          <w:p w:rsidR="00BD37F4" w:rsidRPr="001224A9" w:rsidRDefault="00BD37F4" w:rsidP="001224A9">
            <w:r w:rsidRPr="001224A9">
              <w:t>Teléfono</w:t>
            </w:r>
          </w:p>
        </w:tc>
        <w:tc>
          <w:tcPr>
            <w:tcW w:w="236" w:type="dxa"/>
            <w:shd w:val="clear" w:color="auto" w:fill="auto"/>
          </w:tcPr>
          <w:p w:rsidR="00BD37F4" w:rsidRPr="001224A9" w:rsidRDefault="00BD37F4" w:rsidP="001224A9">
            <w:r w:rsidRPr="001224A9">
              <w:t>:</w:t>
            </w:r>
          </w:p>
        </w:tc>
        <w:tc>
          <w:tcPr>
            <w:tcW w:w="6509" w:type="dxa"/>
            <w:shd w:val="clear" w:color="auto" w:fill="auto"/>
          </w:tcPr>
          <w:p w:rsidR="00BD37F4" w:rsidRPr="001224A9" w:rsidRDefault="002E7C5B" w:rsidP="001224A9">
            <w:r w:rsidRPr="001224A9">
              <w:t>+56 9 9219 1945</w:t>
            </w:r>
          </w:p>
        </w:tc>
      </w:tr>
    </w:tbl>
    <w:p w:rsidR="00BD37F4" w:rsidRDefault="00BD37F4" w:rsidP="00B52A39">
      <w:pPr>
        <w:rPr>
          <w:rFonts w:cs="Arial"/>
          <w:b/>
          <w:bCs/>
          <w:color w:val="FF0000"/>
          <w:szCs w:val="22"/>
        </w:rPr>
      </w:pPr>
    </w:p>
    <w:p w:rsidR="000C21E2" w:rsidRPr="00E67CA9" w:rsidRDefault="000C21E2" w:rsidP="007050E5">
      <w:pPr>
        <w:pStyle w:val="Ttulo1"/>
      </w:pPr>
      <w:r w:rsidRPr="00E67CA9">
        <w:t>Nombre del Profesor Patrocinante</w:t>
      </w:r>
      <w:r w:rsidR="006948A0" w:rsidRPr="00E67CA9">
        <w:t xml:space="preserve"> y C</w:t>
      </w:r>
      <w:r w:rsidRPr="00E67CA9">
        <w:t>olaborador</w:t>
      </w:r>
    </w:p>
    <w:p w:rsidR="00724F09" w:rsidRDefault="00724F09" w:rsidP="00B52A39">
      <w:pPr>
        <w:rPr>
          <w:rFonts w:cs="Arial"/>
          <w:b/>
          <w:bCs/>
          <w:color w:val="FF0000"/>
          <w:szCs w:val="22"/>
        </w:rPr>
      </w:pPr>
    </w:p>
    <w:tbl>
      <w:tblPr>
        <w:tblW w:w="0" w:type="auto"/>
        <w:tblInd w:w="817" w:type="dxa"/>
        <w:tblLook w:val="04A0" w:firstRow="1" w:lastRow="0" w:firstColumn="1" w:lastColumn="0" w:noHBand="0" w:noVBand="1"/>
      </w:tblPr>
      <w:tblGrid>
        <w:gridCol w:w="1985"/>
        <w:gridCol w:w="278"/>
        <w:gridCol w:w="6509"/>
      </w:tblGrid>
      <w:tr w:rsidR="00F77BC5" w:rsidRPr="001224A9" w:rsidTr="009E52D0">
        <w:tc>
          <w:tcPr>
            <w:tcW w:w="1985" w:type="dxa"/>
            <w:shd w:val="clear" w:color="auto" w:fill="auto"/>
          </w:tcPr>
          <w:p w:rsidR="00F77BC5" w:rsidRPr="001224A9" w:rsidRDefault="00F77BC5" w:rsidP="009E52D0">
            <w:r w:rsidRPr="001224A9">
              <w:t>Nombre</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1F33A8" w:rsidP="009E52D0">
            <w:pPr>
              <w:ind w:left="708" w:hanging="708"/>
            </w:pPr>
            <w:r>
              <w:t>Jaime Augusto Lam Moraga</w:t>
            </w:r>
          </w:p>
        </w:tc>
      </w:tr>
      <w:tr w:rsidR="00F77BC5" w:rsidRPr="001224A9" w:rsidTr="009E52D0">
        <w:tc>
          <w:tcPr>
            <w:tcW w:w="1985" w:type="dxa"/>
            <w:shd w:val="clear" w:color="auto" w:fill="auto"/>
          </w:tcPr>
          <w:p w:rsidR="00F77BC5" w:rsidRPr="001224A9" w:rsidRDefault="00F77BC5" w:rsidP="009E52D0">
            <w:r w:rsidRPr="001224A9">
              <w:t>RUT</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1F33A8" w:rsidP="009E52D0">
            <w:r w:rsidRPr="009E52D0">
              <w:rPr>
                <w:rFonts w:cs="Arial"/>
                <w:szCs w:val="22"/>
              </w:rPr>
              <w:t>10.674.498-K</w:t>
            </w:r>
          </w:p>
        </w:tc>
      </w:tr>
      <w:tr w:rsidR="00F77BC5" w:rsidRPr="001224A9" w:rsidTr="009E52D0">
        <w:tc>
          <w:tcPr>
            <w:tcW w:w="1985" w:type="dxa"/>
            <w:shd w:val="clear" w:color="auto" w:fill="auto"/>
          </w:tcPr>
          <w:p w:rsidR="00F77BC5" w:rsidRPr="001224A9" w:rsidRDefault="00F77BC5" w:rsidP="009E52D0">
            <w:r>
              <w:t>Profesión</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F77BC5" w:rsidP="009E52D0">
            <w:r w:rsidRPr="001224A9">
              <w:t>Ingeniería Civil Industrial</w:t>
            </w:r>
            <w:r w:rsidR="005A483A">
              <w:t>, Máster en Calidad Total</w:t>
            </w:r>
          </w:p>
        </w:tc>
      </w:tr>
      <w:tr w:rsidR="00F77BC5" w:rsidRPr="001224A9" w:rsidTr="009E52D0">
        <w:tc>
          <w:tcPr>
            <w:tcW w:w="1985" w:type="dxa"/>
            <w:shd w:val="clear" w:color="auto" w:fill="auto"/>
          </w:tcPr>
          <w:p w:rsidR="00F77BC5" w:rsidRPr="001224A9" w:rsidRDefault="00F77BC5" w:rsidP="009E52D0">
            <w:r>
              <w:t>Cargo</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A8742F" w:rsidP="009E52D0">
            <w:r>
              <w:t>Director General de Calidad</w:t>
            </w:r>
          </w:p>
        </w:tc>
      </w:tr>
      <w:tr w:rsidR="00F77BC5" w:rsidRPr="001224A9" w:rsidTr="009E52D0">
        <w:tc>
          <w:tcPr>
            <w:tcW w:w="1985" w:type="dxa"/>
            <w:shd w:val="clear" w:color="auto" w:fill="auto"/>
          </w:tcPr>
          <w:p w:rsidR="00F77BC5" w:rsidRPr="001224A9" w:rsidRDefault="00F77BC5" w:rsidP="009E52D0">
            <w:r>
              <w:t>Institución</w:t>
            </w:r>
          </w:p>
        </w:tc>
        <w:tc>
          <w:tcPr>
            <w:tcW w:w="278" w:type="dxa"/>
            <w:shd w:val="clear" w:color="auto" w:fill="auto"/>
          </w:tcPr>
          <w:p w:rsidR="00F77BC5" w:rsidRPr="001224A9" w:rsidRDefault="00F77BC5" w:rsidP="009E52D0">
            <w:r w:rsidRPr="001224A9">
              <w:t>:</w:t>
            </w:r>
          </w:p>
        </w:tc>
        <w:tc>
          <w:tcPr>
            <w:tcW w:w="6509" w:type="dxa"/>
            <w:shd w:val="clear" w:color="auto" w:fill="auto"/>
          </w:tcPr>
          <w:p w:rsidR="00F77BC5" w:rsidRPr="001224A9" w:rsidRDefault="00A8742F" w:rsidP="009E52D0">
            <w:r>
              <w:t>Universidad Arturo Prat</w:t>
            </w:r>
          </w:p>
        </w:tc>
      </w:tr>
    </w:tbl>
    <w:p w:rsidR="00F77BC5" w:rsidRDefault="00F77BC5" w:rsidP="00B52A39">
      <w:pPr>
        <w:rPr>
          <w:rFonts w:cs="Arial"/>
          <w:b/>
          <w:bCs/>
          <w:color w:val="FF0000"/>
          <w:szCs w:val="22"/>
        </w:rPr>
      </w:pPr>
    </w:p>
    <w:tbl>
      <w:tblPr>
        <w:tblW w:w="0" w:type="auto"/>
        <w:tblInd w:w="817" w:type="dxa"/>
        <w:tblLook w:val="04A0" w:firstRow="1" w:lastRow="0" w:firstColumn="1" w:lastColumn="0" w:noHBand="0" w:noVBand="1"/>
      </w:tblPr>
      <w:tblGrid>
        <w:gridCol w:w="1985"/>
        <w:gridCol w:w="278"/>
        <w:gridCol w:w="6509"/>
      </w:tblGrid>
      <w:tr w:rsidR="0082451B" w:rsidRPr="001224A9" w:rsidTr="009E52D0">
        <w:tc>
          <w:tcPr>
            <w:tcW w:w="1985" w:type="dxa"/>
            <w:shd w:val="clear" w:color="auto" w:fill="auto"/>
          </w:tcPr>
          <w:p w:rsidR="0082451B" w:rsidRPr="001224A9" w:rsidRDefault="0082451B" w:rsidP="009E52D0">
            <w:r w:rsidRPr="001224A9">
              <w:t>Nombre</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3E41A9" w:rsidP="009E52D0">
            <w:pPr>
              <w:ind w:left="708" w:hanging="708"/>
            </w:pPr>
            <w:r>
              <w:t>Andrés Pulgar S.</w:t>
            </w:r>
          </w:p>
        </w:tc>
      </w:tr>
      <w:tr w:rsidR="0082451B" w:rsidRPr="001224A9" w:rsidTr="009E52D0">
        <w:tc>
          <w:tcPr>
            <w:tcW w:w="1985" w:type="dxa"/>
            <w:shd w:val="clear" w:color="auto" w:fill="auto"/>
          </w:tcPr>
          <w:p w:rsidR="0082451B" w:rsidRPr="001224A9" w:rsidRDefault="0082451B" w:rsidP="009E52D0">
            <w:r w:rsidRPr="001224A9">
              <w:t>RUT</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82451B" w:rsidP="009E52D0"/>
        </w:tc>
      </w:tr>
      <w:tr w:rsidR="0082451B" w:rsidRPr="001224A9" w:rsidTr="009E52D0">
        <w:tc>
          <w:tcPr>
            <w:tcW w:w="1985" w:type="dxa"/>
            <w:shd w:val="clear" w:color="auto" w:fill="auto"/>
          </w:tcPr>
          <w:p w:rsidR="0082451B" w:rsidRPr="001224A9" w:rsidRDefault="0082451B" w:rsidP="009E52D0">
            <w:r>
              <w:t>Profesión</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82451B" w:rsidP="009E52D0"/>
        </w:tc>
      </w:tr>
      <w:tr w:rsidR="0082451B" w:rsidRPr="001224A9" w:rsidTr="009E52D0">
        <w:tc>
          <w:tcPr>
            <w:tcW w:w="1985" w:type="dxa"/>
            <w:shd w:val="clear" w:color="auto" w:fill="auto"/>
          </w:tcPr>
          <w:p w:rsidR="0082451B" w:rsidRPr="001224A9" w:rsidRDefault="0082451B" w:rsidP="009E52D0">
            <w:r>
              <w:t>Cargo</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82451B" w:rsidP="009E52D0"/>
        </w:tc>
      </w:tr>
      <w:tr w:rsidR="0082451B" w:rsidRPr="001224A9" w:rsidTr="009E52D0">
        <w:tc>
          <w:tcPr>
            <w:tcW w:w="1985" w:type="dxa"/>
            <w:shd w:val="clear" w:color="auto" w:fill="auto"/>
          </w:tcPr>
          <w:p w:rsidR="0082451B" w:rsidRPr="001224A9" w:rsidRDefault="0082451B" w:rsidP="009E52D0">
            <w:r>
              <w:t>Institución</w:t>
            </w:r>
          </w:p>
        </w:tc>
        <w:tc>
          <w:tcPr>
            <w:tcW w:w="278" w:type="dxa"/>
            <w:shd w:val="clear" w:color="auto" w:fill="auto"/>
          </w:tcPr>
          <w:p w:rsidR="0082451B" w:rsidRPr="001224A9" w:rsidRDefault="0082451B" w:rsidP="009E52D0">
            <w:r w:rsidRPr="001224A9">
              <w:t>:</w:t>
            </w:r>
          </w:p>
        </w:tc>
        <w:tc>
          <w:tcPr>
            <w:tcW w:w="6509" w:type="dxa"/>
            <w:shd w:val="clear" w:color="auto" w:fill="auto"/>
          </w:tcPr>
          <w:p w:rsidR="0082451B" w:rsidRPr="001224A9" w:rsidRDefault="0082451B" w:rsidP="009E52D0">
            <w:r>
              <w:t>Universidad Arturo Prat</w:t>
            </w:r>
          </w:p>
        </w:tc>
      </w:tr>
    </w:tbl>
    <w:p w:rsidR="0082451B" w:rsidRDefault="0082451B" w:rsidP="00B52A39">
      <w:pPr>
        <w:rPr>
          <w:rFonts w:cs="Arial"/>
          <w:b/>
          <w:bCs/>
          <w:color w:val="FF0000"/>
          <w:szCs w:val="22"/>
        </w:rPr>
      </w:pPr>
    </w:p>
    <w:p w:rsidR="000C21E2" w:rsidRPr="00314714" w:rsidRDefault="000C21E2" w:rsidP="00314714">
      <w:pPr>
        <w:pStyle w:val="Ttulo1"/>
      </w:pPr>
      <w:r w:rsidRPr="00314714">
        <w:t xml:space="preserve">Estimación de requerimientos humanos, físicos, materiales y financieros, e indicar responsabilidad del financiamiento. </w:t>
      </w:r>
    </w:p>
    <w:p w:rsidR="00B8233F" w:rsidRPr="00E67CA9" w:rsidRDefault="00B8233F" w:rsidP="00B52A39">
      <w:pPr>
        <w:rPr>
          <w:rFonts w:cs="Arial"/>
          <w:b/>
          <w:bCs/>
          <w:color w:val="FF0000"/>
          <w:szCs w:val="22"/>
        </w:rPr>
      </w:pPr>
    </w:p>
    <w:p w:rsidR="000C21E2" w:rsidRPr="00E67CA9" w:rsidRDefault="000C21E2" w:rsidP="00314714">
      <w:r w:rsidRPr="00E67CA9">
        <w:t>Los recursos humanos, físicos, materiales y financieros</w:t>
      </w:r>
      <w:r w:rsidR="00D81D69" w:rsidRPr="00E67CA9">
        <w:t xml:space="preserve"> serán de responsabilidad del alumno.</w:t>
      </w:r>
    </w:p>
    <w:p w:rsidR="008B2F28" w:rsidRDefault="008B2F28" w:rsidP="008B2F28">
      <w:pPr>
        <w:rPr>
          <w:rFonts w:cs="Arial"/>
          <w:b/>
          <w:color w:val="FF0000"/>
          <w:szCs w:val="22"/>
        </w:rPr>
      </w:pPr>
      <w:r>
        <w:rPr>
          <w:rFonts w:cs="Arial"/>
          <w:color w:val="FF0000"/>
          <w:szCs w:val="22"/>
        </w:rPr>
        <w:br w:type="page"/>
      </w:r>
    </w:p>
    <w:p w:rsidR="008B2F28" w:rsidRDefault="008B2F28" w:rsidP="008B2F28">
      <w:pPr>
        <w:rPr>
          <w:rFonts w:cs="Arial"/>
          <w:b/>
          <w:color w:val="FF0000"/>
          <w:szCs w:val="22"/>
        </w:rPr>
      </w:pPr>
    </w:p>
    <w:p w:rsidR="008B2F28" w:rsidRPr="00E67CA9" w:rsidRDefault="008B2F28" w:rsidP="008B2F28">
      <w:pPr>
        <w:rPr>
          <w:rFonts w:cs="Arial"/>
          <w:b/>
          <w:color w:val="FF0000"/>
          <w:szCs w:val="22"/>
        </w:rPr>
      </w:pPr>
    </w:p>
    <w:p w:rsidR="008B2F28" w:rsidRPr="00E67CA9" w:rsidRDefault="008B2F28" w:rsidP="008B2F28">
      <w:pPr>
        <w:rPr>
          <w:rFonts w:cs="Arial"/>
          <w:b/>
          <w:color w:val="FF0000"/>
          <w:szCs w:val="22"/>
        </w:rPr>
      </w:pPr>
      <w:r w:rsidRPr="00E67CA9">
        <w:rPr>
          <w:rFonts w:cs="Arial"/>
          <w:b/>
          <w:color w:val="FF0000"/>
          <w:szCs w:val="22"/>
        </w:rPr>
        <w:t>Objetivo General</w:t>
      </w:r>
    </w:p>
    <w:p w:rsidR="008B2F28" w:rsidRPr="00E67CA9" w:rsidRDefault="008B2F28" w:rsidP="008B2F28">
      <w:pPr>
        <w:rPr>
          <w:rFonts w:cs="Arial"/>
          <w:color w:val="FF0000"/>
          <w:szCs w:val="22"/>
        </w:rPr>
      </w:pPr>
    </w:p>
    <w:p w:rsidR="008B2F28" w:rsidRDefault="008B2F28" w:rsidP="008B2F28">
      <w:pPr>
        <w:rPr>
          <w:rFonts w:cs="Arial"/>
          <w:color w:val="FF0000"/>
          <w:szCs w:val="22"/>
        </w:rPr>
      </w:pPr>
      <w:r>
        <w:rPr>
          <w:rFonts w:cs="Arial"/>
          <w:color w:val="FF0000"/>
          <w:szCs w:val="22"/>
        </w:rPr>
        <w:t>Elaborar un manual de buenas prácticas para el desarrollo de proyectos informáticos de ZOFRI S.A.</w:t>
      </w:r>
    </w:p>
    <w:p w:rsidR="008B2F28" w:rsidRDefault="008B2F28" w:rsidP="008B2F28">
      <w:pPr>
        <w:rPr>
          <w:rFonts w:cs="Arial"/>
          <w:color w:val="FF0000"/>
          <w:szCs w:val="22"/>
        </w:rPr>
      </w:pPr>
    </w:p>
    <w:p w:rsidR="008B2F28" w:rsidRDefault="008B2F28" w:rsidP="008B2F28">
      <w:pPr>
        <w:rPr>
          <w:rFonts w:cs="Arial"/>
          <w:color w:val="FF0000"/>
          <w:szCs w:val="22"/>
        </w:rPr>
      </w:pPr>
      <w:r>
        <w:rPr>
          <w:rFonts w:cs="Arial"/>
          <w:color w:val="FF0000"/>
          <w:szCs w:val="22"/>
        </w:rPr>
        <w:t xml:space="preserve">Elaboración </w:t>
      </w:r>
    </w:p>
    <w:p w:rsidR="008B2F28" w:rsidRDefault="008B2F28" w:rsidP="008B2F28">
      <w:pPr>
        <w:rPr>
          <w:rFonts w:cs="Arial"/>
          <w:color w:val="FF0000"/>
          <w:szCs w:val="22"/>
        </w:rPr>
      </w:pPr>
    </w:p>
    <w:p w:rsidR="008B2F28" w:rsidRDefault="008B2F28" w:rsidP="008B2F28">
      <w:pPr>
        <w:rPr>
          <w:rFonts w:cs="Arial"/>
          <w:color w:val="FF0000"/>
          <w:szCs w:val="22"/>
        </w:rPr>
      </w:pPr>
      <w:r>
        <w:rPr>
          <w:rFonts w:cs="Arial"/>
          <w:color w:val="FF0000"/>
          <w:szCs w:val="22"/>
        </w:rPr>
        <w:t>Objetivos Específicos</w:t>
      </w:r>
    </w:p>
    <w:p w:rsidR="008B2F28" w:rsidRDefault="008B2F28" w:rsidP="008B2F28">
      <w:pPr>
        <w:rPr>
          <w:rFonts w:cs="Arial"/>
          <w:color w:val="FF0000"/>
          <w:szCs w:val="22"/>
        </w:rPr>
      </w:pPr>
    </w:p>
    <w:p w:rsidR="008B2F28" w:rsidRDefault="008B2F28" w:rsidP="008B2F28">
      <w:pPr>
        <w:rPr>
          <w:rFonts w:cs="Arial"/>
          <w:color w:val="FF0000"/>
          <w:szCs w:val="22"/>
        </w:rPr>
      </w:pPr>
      <w:r>
        <w:rPr>
          <w:rFonts w:cs="Arial"/>
          <w:color w:val="FF0000"/>
          <w:szCs w:val="22"/>
        </w:rPr>
        <w:t>Identificar los factores críticos que influyen en las buenas prácticas del área bajo estudio</w:t>
      </w:r>
    </w:p>
    <w:p w:rsidR="008B2F28" w:rsidRDefault="008B2F28" w:rsidP="008B2F28">
      <w:pPr>
        <w:rPr>
          <w:rFonts w:cs="Arial"/>
          <w:color w:val="FF0000"/>
          <w:szCs w:val="22"/>
        </w:rPr>
      </w:pPr>
    </w:p>
    <w:p w:rsidR="008B2F28" w:rsidRDefault="008B2F28" w:rsidP="008B2F28">
      <w:pPr>
        <w:rPr>
          <w:rFonts w:cs="Arial"/>
          <w:color w:val="FF0000"/>
          <w:szCs w:val="22"/>
        </w:rPr>
      </w:pPr>
      <w:r>
        <w:rPr>
          <w:rFonts w:cs="Arial"/>
          <w:color w:val="FF0000"/>
          <w:szCs w:val="22"/>
        </w:rPr>
        <w:t>Desarrollar los elementos centrales del manual de buenas prácticas</w:t>
      </w:r>
    </w:p>
    <w:p w:rsidR="008B2F28" w:rsidRDefault="008B2F28" w:rsidP="008B2F28">
      <w:pPr>
        <w:rPr>
          <w:rFonts w:cs="Arial"/>
          <w:color w:val="FF0000"/>
          <w:szCs w:val="22"/>
        </w:rPr>
      </w:pPr>
    </w:p>
    <w:p w:rsidR="008B2F28" w:rsidRDefault="008B2F28" w:rsidP="008B2F28">
      <w:pPr>
        <w:rPr>
          <w:rFonts w:cs="Arial"/>
          <w:color w:val="FF0000"/>
          <w:szCs w:val="22"/>
        </w:rPr>
      </w:pPr>
      <w:r>
        <w:rPr>
          <w:rFonts w:cs="Arial"/>
          <w:color w:val="FF0000"/>
          <w:szCs w:val="22"/>
        </w:rPr>
        <w:t>Proponer un plan de implementación del manual de buenas prácticas</w:t>
      </w:r>
    </w:p>
    <w:p w:rsidR="008B2F28" w:rsidRDefault="008B2F28" w:rsidP="008B2F28">
      <w:pPr>
        <w:rPr>
          <w:rFonts w:cs="Arial"/>
          <w:color w:val="FF0000"/>
          <w:szCs w:val="22"/>
        </w:rPr>
      </w:pPr>
    </w:p>
    <w:p w:rsidR="008B2F28" w:rsidRDefault="008B2F28" w:rsidP="008B2F28">
      <w:pPr>
        <w:rPr>
          <w:rFonts w:cs="Arial"/>
          <w:color w:val="FF0000"/>
          <w:szCs w:val="22"/>
        </w:rPr>
      </w:pPr>
    </w:p>
    <w:p w:rsidR="008B2F28" w:rsidRDefault="008B2F28" w:rsidP="008B2F28">
      <w:pPr>
        <w:rPr>
          <w:rFonts w:cs="Arial"/>
          <w:color w:val="FF0000"/>
          <w:szCs w:val="22"/>
        </w:rPr>
      </w:pPr>
    </w:p>
    <w:p w:rsidR="008B2F28" w:rsidRDefault="008B2F28" w:rsidP="008B2F28">
      <w:pPr>
        <w:rPr>
          <w:rFonts w:cs="Arial"/>
          <w:color w:val="FF0000"/>
          <w:szCs w:val="22"/>
        </w:rPr>
      </w:pPr>
      <w:r>
        <w:rPr>
          <w:rFonts w:cs="Arial"/>
          <w:color w:val="FF0000"/>
          <w:szCs w:val="22"/>
        </w:rPr>
        <w:t>Identificar los factores críticos que influyen en las buenas prácticas del área bajo estudio</w:t>
      </w:r>
    </w:p>
    <w:p w:rsidR="008B2F28" w:rsidRDefault="008B2F28" w:rsidP="008B2F28">
      <w:pPr>
        <w:numPr>
          <w:ilvl w:val="0"/>
          <w:numId w:val="26"/>
        </w:numPr>
        <w:rPr>
          <w:rFonts w:cs="Arial"/>
          <w:color w:val="FF0000"/>
          <w:szCs w:val="22"/>
        </w:rPr>
      </w:pPr>
      <w:r>
        <w:rPr>
          <w:rFonts w:cs="Arial"/>
          <w:color w:val="FF0000"/>
          <w:szCs w:val="22"/>
        </w:rPr>
        <w:t>Revisión de Antecedentes históricos de la situación bajo estudio (revisión de proyectos exitosos y los fracasados)</w:t>
      </w:r>
    </w:p>
    <w:p w:rsidR="008B2F28" w:rsidRDefault="008B2F28" w:rsidP="008B2F28">
      <w:pPr>
        <w:numPr>
          <w:ilvl w:val="0"/>
          <w:numId w:val="26"/>
        </w:numPr>
        <w:rPr>
          <w:rFonts w:cs="Arial"/>
          <w:color w:val="FF0000"/>
          <w:szCs w:val="22"/>
        </w:rPr>
      </w:pPr>
      <w:r>
        <w:rPr>
          <w:rFonts w:cs="Arial"/>
          <w:color w:val="FF0000"/>
          <w:szCs w:val="22"/>
        </w:rPr>
        <w:t>Consulta a Expertos y Usuarios</w:t>
      </w:r>
    </w:p>
    <w:p w:rsidR="008B2F28" w:rsidRDefault="008B2F28" w:rsidP="008B2F28">
      <w:pPr>
        <w:numPr>
          <w:ilvl w:val="0"/>
          <w:numId w:val="26"/>
        </w:numPr>
        <w:rPr>
          <w:rFonts w:cs="Arial"/>
          <w:color w:val="FF0000"/>
          <w:szCs w:val="22"/>
        </w:rPr>
      </w:pPr>
      <w:r>
        <w:rPr>
          <w:rFonts w:cs="Arial"/>
          <w:color w:val="FF0000"/>
          <w:szCs w:val="22"/>
        </w:rPr>
        <w:t xml:space="preserve">Análisis de la información </w:t>
      </w:r>
    </w:p>
    <w:p w:rsidR="008B2F28" w:rsidRDefault="008B2F28" w:rsidP="008B2F28">
      <w:pPr>
        <w:numPr>
          <w:ilvl w:val="0"/>
          <w:numId w:val="26"/>
        </w:numPr>
        <w:rPr>
          <w:rFonts w:cs="Arial"/>
          <w:color w:val="FF0000"/>
          <w:szCs w:val="22"/>
        </w:rPr>
      </w:pPr>
      <w:r>
        <w:rPr>
          <w:rFonts w:cs="Arial"/>
          <w:color w:val="FF0000"/>
          <w:szCs w:val="22"/>
        </w:rPr>
        <w:t>Determinación de los Factores Críticos</w:t>
      </w:r>
    </w:p>
    <w:p w:rsidR="008B2F28" w:rsidRDefault="008B2F28" w:rsidP="008B2F28">
      <w:pPr>
        <w:rPr>
          <w:rFonts w:cs="Arial"/>
          <w:color w:val="FF0000"/>
          <w:szCs w:val="22"/>
        </w:rPr>
      </w:pPr>
    </w:p>
    <w:p w:rsidR="008B2F28" w:rsidRDefault="008B2F28" w:rsidP="008B2F28">
      <w:pPr>
        <w:rPr>
          <w:rFonts w:cs="Arial"/>
          <w:color w:val="FF0000"/>
          <w:szCs w:val="22"/>
        </w:rPr>
      </w:pPr>
      <w:r>
        <w:rPr>
          <w:rFonts w:cs="Arial"/>
          <w:color w:val="FF0000"/>
          <w:szCs w:val="22"/>
        </w:rPr>
        <w:t>Desarrollar los elementos centrales del manual de buenas prácticas</w:t>
      </w:r>
    </w:p>
    <w:p w:rsidR="008B2F28" w:rsidRDefault="008B2F28" w:rsidP="008B2F28">
      <w:pPr>
        <w:numPr>
          <w:ilvl w:val="0"/>
          <w:numId w:val="27"/>
        </w:numPr>
        <w:rPr>
          <w:rFonts w:cs="Arial"/>
          <w:color w:val="FF0000"/>
          <w:szCs w:val="22"/>
        </w:rPr>
      </w:pPr>
      <w:r>
        <w:rPr>
          <w:rFonts w:cs="Arial"/>
          <w:color w:val="FF0000"/>
          <w:szCs w:val="22"/>
        </w:rPr>
        <w:t>Establecimiento de la Estructura del Manual de Buenas Prácticas</w:t>
      </w:r>
    </w:p>
    <w:p w:rsidR="008B2F28" w:rsidRDefault="008B2F28" w:rsidP="008B2F28">
      <w:pPr>
        <w:numPr>
          <w:ilvl w:val="0"/>
          <w:numId w:val="27"/>
        </w:numPr>
        <w:rPr>
          <w:rFonts w:cs="Arial"/>
          <w:color w:val="FF0000"/>
          <w:szCs w:val="22"/>
        </w:rPr>
      </w:pPr>
      <w:r>
        <w:rPr>
          <w:rFonts w:cs="Arial"/>
          <w:color w:val="FF0000"/>
          <w:szCs w:val="22"/>
        </w:rPr>
        <w:t>Validación de la Estructura</w:t>
      </w:r>
    </w:p>
    <w:p w:rsidR="008B2F28" w:rsidRDefault="008B2F28" w:rsidP="008B2F28">
      <w:pPr>
        <w:numPr>
          <w:ilvl w:val="0"/>
          <w:numId w:val="27"/>
        </w:numPr>
        <w:rPr>
          <w:rFonts w:cs="Arial"/>
          <w:color w:val="FF0000"/>
          <w:szCs w:val="22"/>
        </w:rPr>
      </w:pPr>
      <w:r>
        <w:rPr>
          <w:rFonts w:cs="Arial"/>
          <w:color w:val="FF0000"/>
          <w:szCs w:val="22"/>
        </w:rPr>
        <w:t>Elaboración de los contenidos de las buenas prácticas</w:t>
      </w:r>
    </w:p>
    <w:p w:rsidR="008B2F28" w:rsidRDefault="008B2F28" w:rsidP="008B2F28">
      <w:pPr>
        <w:numPr>
          <w:ilvl w:val="0"/>
          <w:numId w:val="27"/>
        </w:numPr>
        <w:rPr>
          <w:rFonts w:cs="Arial"/>
          <w:color w:val="FF0000"/>
          <w:szCs w:val="22"/>
        </w:rPr>
      </w:pPr>
      <w:r>
        <w:rPr>
          <w:rFonts w:cs="Arial"/>
          <w:color w:val="FF0000"/>
          <w:szCs w:val="22"/>
        </w:rPr>
        <w:t>Validación del Contenido</w:t>
      </w:r>
    </w:p>
    <w:p w:rsidR="008B2F28" w:rsidRDefault="008B2F28" w:rsidP="008B2F28">
      <w:pPr>
        <w:rPr>
          <w:rFonts w:cs="Arial"/>
          <w:color w:val="FF0000"/>
          <w:szCs w:val="22"/>
        </w:rPr>
      </w:pPr>
    </w:p>
    <w:p w:rsidR="008B2F28" w:rsidRDefault="008B2F28" w:rsidP="008B2F28">
      <w:pPr>
        <w:rPr>
          <w:rFonts w:cs="Arial"/>
          <w:color w:val="FF0000"/>
          <w:szCs w:val="22"/>
        </w:rPr>
      </w:pPr>
      <w:r>
        <w:rPr>
          <w:rFonts w:cs="Arial"/>
          <w:color w:val="FF0000"/>
          <w:szCs w:val="22"/>
        </w:rPr>
        <w:t>Proponer un plan de implementación del manual de buenas prácticas</w:t>
      </w:r>
    </w:p>
    <w:p w:rsidR="008B2F28" w:rsidRDefault="008B2F28" w:rsidP="008B2F28">
      <w:pPr>
        <w:numPr>
          <w:ilvl w:val="0"/>
          <w:numId w:val="28"/>
        </w:numPr>
        <w:rPr>
          <w:rFonts w:cs="Arial"/>
          <w:color w:val="FF0000"/>
          <w:szCs w:val="22"/>
        </w:rPr>
      </w:pPr>
      <w:r>
        <w:rPr>
          <w:rFonts w:cs="Arial"/>
          <w:color w:val="FF0000"/>
          <w:szCs w:val="22"/>
        </w:rPr>
        <w:t>Desarrollo del plan de acción (estructura del plan de acción)</w:t>
      </w:r>
    </w:p>
    <w:p w:rsidR="008B2F28" w:rsidRDefault="008B2F28" w:rsidP="008B2F28">
      <w:pPr>
        <w:numPr>
          <w:ilvl w:val="1"/>
          <w:numId w:val="28"/>
        </w:numPr>
        <w:rPr>
          <w:rFonts w:cs="Arial"/>
          <w:color w:val="FF0000"/>
          <w:szCs w:val="22"/>
        </w:rPr>
      </w:pPr>
      <w:r>
        <w:rPr>
          <w:rFonts w:cs="Arial"/>
          <w:color w:val="FF0000"/>
          <w:szCs w:val="22"/>
        </w:rPr>
        <w:t>(actividad, responsable, recursos $, fecha inicio, fecha término, indicador de gestión)</w:t>
      </w:r>
    </w:p>
    <w:p w:rsidR="008B2F28" w:rsidRDefault="008B2F28" w:rsidP="008B2F28">
      <w:pPr>
        <w:numPr>
          <w:ilvl w:val="0"/>
          <w:numId w:val="28"/>
        </w:numPr>
        <w:rPr>
          <w:rFonts w:cs="Arial"/>
          <w:color w:val="FF0000"/>
          <w:szCs w:val="22"/>
        </w:rPr>
      </w:pPr>
      <w:r>
        <w:rPr>
          <w:rFonts w:cs="Arial"/>
          <w:color w:val="FF0000"/>
          <w:szCs w:val="22"/>
        </w:rPr>
        <w:t>Elaboración del cronograma de implementación (Carta Gantt)</w:t>
      </w:r>
    </w:p>
    <w:p w:rsidR="008B2F28" w:rsidRDefault="008B2F28" w:rsidP="008B2F28">
      <w:pPr>
        <w:rPr>
          <w:rFonts w:cs="Arial"/>
          <w:color w:val="FF0000"/>
          <w:szCs w:val="22"/>
        </w:rPr>
      </w:pPr>
    </w:p>
    <w:p w:rsidR="008B2F28" w:rsidRDefault="008B2F28" w:rsidP="008B2F28">
      <w:pPr>
        <w:rPr>
          <w:rFonts w:cs="Arial"/>
          <w:color w:val="FF0000"/>
          <w:szCs w:val="22"/>
        </w:rPr>
      </w:pPr>
    </w:p>
    <w:p w:rsidR="00B7131D" w:rsidRPr="00E67CA9" w:rsidRDefault="00B7131D" w:rsidP="00B52A39">
      <w:pPr>
        <w:rPr>
          <w:rFonts w:cs="Arial"/>
          <w:color w:val="FF0000"/>
          <w:szCs w:val="22"/>
        </w:rPr>
      </w:pPr>
    </w:p>
    <w:sectPr w:rsidR="00B7131D" w:rsidRPr="00E67CA9" w:rsidSect="00BE114A">
      <w:pgSz w:w="12242" w:h="15842"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2D0" w:rsidRDefault="009E52D0" w:rsidP="00CF388A">
      <w:r>
        <w:separator/>
      </w:r>
    </w:p>
  </w:endnote>
  <w:endnote w:type="continuationSeparator" w:id="0">
    <w:p w:rsidR="009E52D0" w:rsidRDefault="009E52D0"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2D0" w:rsidRDefault="009E52D0" w:rsidP="00CF388A">
      <w:r>
        <w:separator/>
      </w:r>
    </w:p>
  </w:footnote>
  <w:footnote w:type="continuationSeparator" w:id="0">
    <w:p w:rsidR="009E52D0" w:rsidRDefault="009E52D0" w:rsidP="00CF3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numPicBullet w:numPicBulletId="3">
    <w:pict>
      <v:shape id="_x0000_i1028" type="#_x0000_t75" style="width:3in;height:3in" o:bullet="t"/>
    </w:pict>
  </w:numPicBullet>
  <w:numPicBullet w:numPicBulletId="4">
    <w:pict>
      <v:shape id="_x0000_i1029" type="#_x0000_t75" style="width:3in;height:3in" o:bullet="t"/>
    </w:pict>
  </w:numPicBullet>
  <w:numPicBullet w:numPicBulletId="5">
    <w:pict>
      <v:shape id="_x0000_i1030" type="#_x0000_t75" style="width:3in;height:3in" o:bullet="t"/>
    </w:pict>
  </w:numPicBullet>
  <w:numPicBullet w:numPicBulletId="6">
    <w:pict>
      <v:shape id="_x0000_i1031" type="#_x0000_t75" style="width:3in;height:3in" o:bullet="t"/>
    </w:pict>
  </w:numPicBullet>
  <w:numPicBullet w:numPicBulletId="7">
    <w:pict>
      <v:shape id="_x0000_i1032" type="#_x0000_t75" style="width:3in;height:3in" o:bullet="t"/>
    </w:pict>
  </w:numPicBullet>
  <w:numPicBullet w:numPicBulletId="8">
    <w:pict>
      <v:shape id="_x0000_i1033" type="#_x0000_t75" style="width:3in;height:3in" o:bullet="t"/>
    </w:pict>
  </w:numPicBullet>
  <w:abstractNum w:abstractNumId="0" w15:restartNumberingAfterBreak="0">
    <w:nsid w:val="037F5BDA"/>
    <w:multiLevelType w:val="hybridMultilevel"/>
    <w:tmpl w:val="17E6141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B50ACD"/>
    <w:multiLevelType w:val="hybridMultilevel"/>
    <w:tmpl w:val="F3F82002"/>
    <w:lvl w:ilvl="0" w:tplc="5944EBD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EE7787"/>
    <w:multiLevelType w:val="hybridMultilevel"/>
    <w:tmpl w:val="4300EAF0"/>
    <w:lvl w:ilvl="0" w:tplc="76A633EA">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8F72F7C"/>
    <w:multiLevelType w:val="hybridMultilevel"/>
    <w:tmpl w:val="C32298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253464"/>
    <w:multiLevelType w:val="hybridMultilevel"/>
    <w:tmpl w:val="C0F40CE2"/>
    <w:lvl w:ilvl="0" w:tplc="BE345EB8">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F932B45"/>
    <w:multiLevelType w:val="hybridMultilevel"/>
    <w:tmpl w:val="80D6F06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0467E70"/>
    <w:multiLevelType w:val="hybridMultilevel"/>
    <w:tmpl w:val="E32CA00A"/>
    <w:lvl w:ilvl="0" w:tplc="E60C0BB4">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9E5957"/>
    <w:multiLevelType w:val="hybridMultilevel"/>
    <w:tmpl w:val="550ACC60"/>
    <w:lvl w:ilvl="0" w:tplc="6BA87420">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0C71ABE"/>
    <w:multiLevelType w:val="multilevel"/>
    <w:tmpl w:val="952E948E"/>
    <w:lvl w:ilvl="0">
      <w:start w:val="1"/>
      <w:numFmt w:val="decimal"/>
      <w:lvlText w:val="%1."/>
      <w:lvlJc w:val="left"/>
      <w:pPr>
        <w:ind w:left="360" w:hanging="360"/>
      </w:pPr>
      <w:rPr>
        <w:rFonts w:hint="default"/>
      </w:rPr>
    </w:lvl>
    <w:lvl w:ilvl="1">
      <w:start w:val="1"/>
      <w:numFmt w:val="decimal"/>
      <w:pStyle w:val="Ti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ED1D9B"/>
    <w:multiLevelType w:val="hybridMultilevel"/>
    <w:tmpl w:val="EED28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8933F8D"/>
    <w:multiLevelType w:val="hybridMultilevel"/>
    <w:tmpl w:val="7FF680F6"/>
    <w:lvl w:ilvl="0" w:tplc="50A43C2C">
      <w:start w:val="2"/>
      <w:numFmt w:val="decimal"/>
      <w:lvlText w:val="%1."/>
      <w:lvlJc w:val="left"/>
      <w:pPr>
        <w:tabs>
          <w:tab w:val="num" w:pos="705"/>
        </w:tabs>
        <w:ind w:left="705" w:hanging="705"/>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DF302DF"/>
    <w:multiLevelType w:val="hybridMultilevel"/>
    <w:tmpl w:val="A852FF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E604322"/>
    <w:multiLevelType w:val="multilevel"/>
    <w:tmpl w:val="7A6AD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49174B"/>
    <w:multiLevelType w:val="hybridMultilevel"/>
    <w:tmpl w:val="7B1C3E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989701A"/>
    <w:multiLevelType w:val="hybridMultilevel"/>
    <w:tmpl w:val="A852FF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D202246"/>
    <w:multiLevelType w:val="hybridMultilevel"/>
    <w:tmpl w:val="3CC6CE8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4F36B25"/>
    <w:multiLevelType w:val="multilevel"/>
    <w:tmpl w:val="4300E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7EB3D53"/>
    <w:multiLevelType w:val="hybridMultilevel"/>
    <w:tmpl w:val="D180B436"/>
    <w:lvl w:ilvl="0" w:tplc="854A05E8">
      <w:start w:val="3"/>
      <w:numFmt w:val="decimal"/>
      <w:lvlText w:val="%1."/>
      <w:lvlJc w:val="left"/>
      <w:pPr>
        <w:tabs>
          <w:tab w:val="num" w:pos="705"/>
        </w:tabs>
        <w:ind w:left="705" w:hanging="705"/>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48593734"/>
    <w:multiLevelType w:val="multilevel"/>
    <w:tmpl w:val="4BF6B5E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F6D521C"/>
    <w:multiLevelType w:val="hybridMultilevel"/>
    <w:tmpl w:val="E246225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A472EE6"/>
    <w:multiLevelType w:val="hybridMultilevel"/>
    <w:tmpl w:val="C1E63C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BB442D8"/>
    <w:multiLevelType w:val="hybridMultilevel"/>
    <w:tmpl w:val="E41E0E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D77693F"/>
    <w:multiLevelType w:val="hybridMultilevel"/>
    <w:tmpl w:val="50E4C25C"/>
    <w:lvl w:ilvl="0" w:tplc="C19889B6">
      <w:start w:val="4"/>
      <w:numFmt w:val="decimal"/>
      <w:lvlText w:val="%1."/>
      <w:lvlJc w:val="left"/>
      <w:pPr>
        <w:tabs>
          <w:tab w:val="num" w:pos="705"/>
        </w:tabs>
        <w:ind w:left="705" w:hanging="705"/>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64AC6FC4"/>
    <w:multiLevelType w:val="hybridMultilevel"/>
    <w:tmpl w:val="E59AD23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3331A1"/>
    <w:multiLevelType w:val="hybridMultilevel"/>
    <w:tmpl w:val="507289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2B4D3B"/>
    <w:multiLevelType w:val="hybridMultilevel"/>
    <w:tmpl w:val="E41E0E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1436600"/>
    <w:multiLevelType w:val="multilevel"/>
    <w:tmpl w:val="D5D4D416"/>
    <w:lvl w:ilvl="0">
      <w:start w:val="1"/>
      <w:numFmt w:val="decimal"/>
      <w:pStyle w:val="Ttulo1"/>
      <w:lvlText w:val="%1."/>
      <w:lvlJc w:val="left"/>
      <w:pPr>
        <w:ind w:left="720" w:hanging="360"/>
      </w:p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83B49E6"/>
    <w:multiLevelType w:val="hybridMultilevel"/>
    <w:tmpl w:val="719A955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AA3D39"/>
    <w:multiLevelType w:val="multilevel"/>
    <w:tmpl w:val="C0F40C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C7142B4"/>
    <w:multiLevelType w:val="hybridMultilevel"/>
    <w:tmpl w:val="E246225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DB96441"/>
    <w:multiLevelType w:val="hybridMultilevel"/>
    <w:tmpl w:val="25D26CDE"/>
    <w:lvl w:ilvl="0" w:tplc="0C0A0001">
      <w:start w:val="1"/>
      <w:numFmt w:val="bullet"/>
      <w:lvlText w:val=""/>
      <w:lvlJc w:val="left"/>
      <w:pPr>
        <w:tabs>
          <w:tab w:val="num" w:pos="360"/>
        </w:tabs>
        <w:ind w:left="360" w:hanging="360"/>
      </w:pPr>
      <w:rPr>
        <w:rFonts w:ascii="Symbol" w:hAnsi="Symbol" w:hint="default"/>
      </w:rPr>
    </w:lvl>
    <w:lvl w:ilvl="1" w:tplc="0C0A000F">
      <w:start w:val="1"/>
      <w:numFmt w:val="decimal"/>
      <w:lvlText w:val="%2."/>
      <w:lvlJc w:val="left"/>
      <w:pPr>
        <w:tabs>
          <w:tab w:val="num" w:pos="1080"/>
        </w:tabs>
        <w:ind w:left="1080" w:hanging="360"/>
      </w:pPr>
      <w:rPr>
        <w:rFonts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E5B33E5"/>
    <w:multiLevelType w:val="hybridMultilevel"/>
    <w:tmpl w:val="A852FF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E721F15"/>
    <w:multiLevelType w:val="multilevel"/>
    <w:tmpl w:val="00C01E66"/>
    <w:lvl w:ilvl="0">
      <w:start w:val="1"/>
      <w:numFmt w:val="decimal"/>
      <w:pStyle w:val="Titulo3"/>
      <w:lvlText w:val="%1."/>
      <w:lvlJc w:val="left"/>
      <w:pPr>
        <w:tabs>
          <w:tab w:val="num" w:pos="720"/>
        </w:tabs>
        <w:ind w:left="720" w:hanging="360"/>
      </w:pPr>
      <w:rPr>
        <w:rFonts w:hint="default"/>
      </w:rPr>
    </w:lvl>
    <w:lvl w:ilvl="1">
      <w:start w:val="1"/>
      <w:numFmt w:val="decimal"/>
      <w:lvlText w:val="%1.%2."/>
      <w:lvlJc w:val="left"/>
      <w:pPr>
        <w:tabs>
          <w:tab w:val="num" w:pos="1152"/>
        </w:tabs>
        <w:ind w:left="1152" w:hanging="115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num w:numId="1">
    <w:abstractNumId w:val="22"/>
  </w:num>
  <w:num w:numId="2">
    <w:abstractNumId w:val="17"/>
  </w:num>
  <w:num w:numId="3">
    <w:abstractNumId w:val="10"/>
  </w:num>
  <w:num w:numId="4">
    <w:abstractNumId w:val="6"/>
  </w:num>
  <w:num w:numId="5">
    <w:abstractNumId w:val="30"/>
  </w:num>
  <w:num w:numId="6">
    <w:abstractNumId w:val="7"/>
  </w:num>
  <w:num w:numId="7">
    <w:abstractNumId w:val="27"/>
  </w:num>
  <w:num w:numId="8">
    <w:abstractNumId w:val="5"/>
  </w:num>
  <w:num w:numId="9">
    <w:abstractNumId w:val="0"/>
  </w:num>
  <w:num w:numId="10">
    <w:abstractNumId w:val="15"/>
  </w:num>
  <w:num w:numId="11">
    <w:abstractNumId w:val="20"/>
  </w:num>
  <w:num w:numId="12">
    <w:abstractNumId w:val="13"/>
  </w:num>
  <w:num w:numId="13">
    <w:abstractNumId w:val="3"/>
  </w:num>
  <w:num w:numId="14">
    <w:abstractNumId w:val="4"/>
  </w:num>
  <w:num w:numId="15">
    <w:abstractNumId w:val="2"/>
  </w:num>
  <w:num w:numId="16">
    <w:abstractNumId w:val="28"/>
  </w:num>
  <w:num w:numId="17">
    <w:abstractNumId w:val="32"/>
  </w:num>
  <w:num w:numId="18">
    <w:abstractNumId w:val="18"/>
  </w:num>
  <w:num w:numId="19">
    <w:abstractNumId w:val="23"/>
  </w:num>
  <w:num w:numId="20">
    <w:abstractNumId w:val="24"/>
  </w:num>
  <w:num w:numId="21">
    <w:abstractNumId w:val="10"/>
  </w:num>
  <w:num w:numId="22">
    <w:abstractNumId w:val="10"/>
  </w:num>
  <w:num w:numId="23">
    <w:abstractNumId w:val="10"/>
  </w:num>
  <w:num w:numId="24">
    <w:abstractNumId w:val="10"/>
  </w:num>
  <w:num w:numId="25">
    <w:abstractNumId w:val="1"/>
  </w:num>
  <w:num w:numId="26">
    <w:abstractNumId w:val="25"/>
  </w:num>
  <w:num w:numId="27">
    <w:abstractNumId w:val="11"/>
  </w:num>
  <w:num w:numId="28">
    <w:abstractNumId w:val="29"/>
  </w:num>
  <w:num w:numId="29">
    <w:abstractNumId w:val="16"/>
  </w:num>
  <w:num w:numId="30">
    <w:abstractNumId w:val="26"/>
  </w:num>
  <w:num w:numId="31">
    <w:abstractNumId w:val="8"/>
  </w:num>
  <w:num w:numId="32">
    <w:abstractNumId w:val="12"/>
  </w:num>
  <w:num w:numId="33">
    <w:abstractNumId w:val="26"/>
    <w:lvlOverride w:ilvl="0">
      <w:lvl w:ilvl="0">
        <w:start w:val="1"/>
        <w:numFmt w:val="decimal"/>
        <w:pStyle w:val="Ttulo1"/>
        <w:lvlText w:val="%1."/>
        <w:lvlJc w:val="left"/>
        <w:pPr>
          <w:ind w:left="720"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4">
    <w:abstractNumId w:val="9"/>
  </w:num>
  <w:num w:numId="35">
    <w:abstractNumId w:val="21"/>
  </w:num>
  <w:num w:numId="36">
    <w:abstractNumId w:val="31"/>
  </w:num>
  <w:num w:numId="37">
    <w:abstractNumId w:val="14"/>
  </w:num>
  <w:num w:numId="38">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74"/>
    <w:rsid w:val="00015536"/>
    <w:rsid w:val="00025EFD"/>
    <w:rsid w:val="0002746F"/>
    <w:rsid w:val="00027B81"/>
    <w:rsid w:val="00031D0E"/>
    <w:rsid w:val="000347FC"/>
    <w:rsid w:val="000350E7"/>
    <w:rsid w:val="00040626"/>
    <w:rsid w:val="000525CB"/>
    <w:rsid w:val="0006198B"/>
    <w:rsid w:val="000657A1"/>
    <w:rsid w:val="00067E57"/>
    <w:rsid w:val="0007022F"/>
    <w:rsid w:val="00082585"/>
    <w:rsid w:val="0008382A"/>
    <w:rsid w:val="000955FD"/>
    <w:rsid w:val="000A0597"/>
    <w:rsid w:val="000A43A3"/>
    <w:rsid w:val="000A6FAE"/>
    <w:rsid w:val="000B620E"/>
    <w:rsid w:val="000B7852"/>
    <w:rsid w:val="000C21E2"/>
    <w:rsid w:val="000C4784"/>
    <w:rsid w:val="000C5281"/>
    <w:rsid w:val="000C69C9"/>
    <w:rsid w:val="000C7A00"/>
    <w:rsid w:val="000D34CA"/>
    <w:rsid w:val="000D497E"/>
    <w:rsid w:val="000D5CC9"/>
    <w:rsid w:val="000D6A29"/>
    <w:rsid w:val="000D7EB8"/>
    <w:rsid w:val="000E1CA9"/>
    <w:rsid w:val="000E1F13"/>
    <w:rsid w:val="000E2E2F"/>
    <w:rsid w:val="000E626A"/>
    <w:rsid w:val="000E7DEA"/>
    <w:rsid w:val="000F6AB4"/>
    <w:rsid w:val="00106F25"/>
    <w:rsid w:val="00112C5A"/>
    <w:rsid w:val="00112D54"/>
    <w:rsid w:val="001224A9"/>
    <w:rsid w:val="00123EB3"/>
    <w:rsid w:val="0012688E"/>
    <w:rsid w:val="00132101"/>
    <w:rsid w:val="00135A0A"/>
    <w:rsid w:val="00137643"/>
    <w:rsid w:val="00140C43"/>
    <w:rsid w:val="00142D4F"/>
    <w:rsid w:val="001451B2"/>
    <w:rsid w:val="001518AD"/>
    <w:rsid w:val="001571E9"/>
    <w:rsid w:val="00164A23"/>
    <w:rsid w:val="001650D9"/>
    <w:rsid w:val="0017274D"/>
    <w:rsid w:val="00174488"/>
    <w:rsid w:val="00176CB6"/>
    <w:rsid w:val="0018420E"/>
    <w:rsid w:val="0019446C"/>
    <w:rsid w:val="00195BC6"/>
    <w:rsid w:val="001A21E6"/>
    <w:rsid w:val="001A249F"/>
    <w:rsid w:val="001A77D0"/>
    <w:rsid w:val="001B1EAC"/>
    <w:rsid w:val="001C2465"/>
    <w:rsid w:val="001C676C"/>
    <w:rsid w:val="001C7257"/>
    <w:rsid w:val="001D0438"/>
    <w:rsid w:val="001D136E"/>
    <w:rsid w:val="001D4900"/>
    <w:rsid w:val="001E36FB"/>
    <w:rsid w:val="001E5471"/>
    <w:rsid w:val="001E7738"/>
    <w:rsid w:val="001F0028"/>
    <w:rsid w:val="001F0ADA"/>
    <w:rsid w:val="001F17BE"/>
    <w:rsid w:val="001F2358"/>
    <w:rsid w:val="001F33A8"/>
    <w:rsid w:val="001F7482"/>
    <w:rsid w:val="00205310"/>
    <w:rsid w:val="002127ED"/>
    <w:rsid w:val="00214069"/>
    <w:rsid w:val="00231631"/>
    <w:rsid w:val="00232203"/>
    <w:rsid w:val="00241791"/>
    <w:rsid w:val="0024198D"/>
    <w:rsid w:val="00245DD4"/>
    <w:rsid w:val="0025155A"/>
    <w:rsid w:val="002533FB"/>
    <w:rsid w:val="00253423"/>
    <w:rsid w:val="00260DF6"/>
    <w:rsid w:val="00266168"/>
    <w:rsid w:val="002674CC"/>
    <w:rsid w:val="0027022D"/>
    <w:rsid w:val="0027074B"/>
    <w:rsid w:val="00274CDC"/>
    <w:rsid w:val="00275E44"/>
    <w:rsid w:val="00277CF8"/>
    <w:rsid w:val="002808FF"/>
    <w:rsid w:val="002856CF"/>
    <w:rsid w:val="002953CF"/>
    <w:rsid w:val="002A0F09"/>
    <w:rsid w:val="002B271A"/>
    <w:rsid w:val="002B2A98"/>
    <w:rsid w:val="002C416D"/>
    <w:rsid w:val="002C6520"/>
    <w:rsid w:val="002C73AE"/>
    <w:rsid w:val="002D72B1"/>
    <w:rsid w:val="002E00CC"/>
    <w:rsid w:val="002E61BD"/>
    <w:rsid w:val="002E7C5B"/>
    <w:rsid w:val="002F5B82"/>
    <w:rsid w:val="002F5F54"/>
    <w:rsid w:val="002F70A9"/>
    <w:rsid w:val="003003E5"/>
    <w:rsid w:val="00304A97"/>
    <w:rsid w:val="00305A5A"/>
    <w:rsid w:val="00311126"/>
    <w:rsid w:val="00312B66"/>
    <w:rsid w:val="00314714"/>
    <w:rsid w:val="003155C5"/>
    <w:rsid w:val="00315EDD"/>
    <w:rsid w:val="003341C9"/>
    <w:rsid w:val="00335D5D"/>
    <w:rsid w:val="00345D39"/>
    <w:rsid w:val="003463D4"/>
    <w:rsid w:val="00356044"/>
    <w:rsid w:val="0036647D"/>
    <w:rsid w:val="00370D68"/>
    <w:rsid w:val="003719B5"/>
    <w:rsid w:val="0037454A"/>
    <w:rsid w:val="00380420"/>
    <w:rsid w:val="00384E16"/>
    <w:rsid w:val="00385210"/>
    <w:rsid w:val="00387FFB"/>
    <w:rsid w:val="00390AFC"/>
    <w:rsid w:val="0039572D"/>
    <w:rsid w:val="003A57B3"/>
    <w:rsid w:val="003A57FD"/>
    <w:rsid w:val="003A7E78"/>
    <w:rsid w:val="003B1B90"/>
    <w:rsid w:val="003B2CBB"/>
    <w:rsid w:val="003B304A"/>
    <w:rsid w:val="003C385D"/>
    <w:rsid w:val="003D0BEF"/>
    <w:rsid w:val="003D2B90"/>
    <w:rsid w:val="003D5F8A"/>
    <w:rsid w:val="003D61B2"/>
    <w:rsid w:val="003D77D0"/>
    <w:rsid w:val="003E41A9"/>
    <w:rsid w:val="003E7E29"/>
    <w:rsid w:val="003F3149"/>
    <w:rsid w:val="004005B3"/>
    <w:rsid w:val="00400B56"/>
    <w:rsid w:val="004115DF"/>
    <w:rsid w:val="004116E6"/>
    <w:rsid w:val="00412BCB"/>
    <w:rsid w:val="00414A20"/>
    <w:rsid w:val="004212DD"/>
    <w:rsid w:val="00421892"/>
    <w:rsid w:val="00423E2C"/>
    <w:rsid w:val="0042486A"/>
    <w:rsid w:val="00433158"/>
    <w:rsid w:val="00437920"/>
    <w:rsid w:val="00437DEE"/>
    <w:rsid w:val="004401D7"/>
    <w:rsid w:val="00440F99"/>
    <w:rsid w:val="00442F6B"/>
    <w:rsid w:val="004562DD"/>
    <w:rsid w:val="004603AD"/>
    <w:rsid w:val="00463FA8"/>
    <w:rsid w:val="00465904"/>
    <w:rsid w:val="00466E5C"/>
    <w:rsid w:val="00467F79"/>
    <w:rsid w:val="00470651"/>
    <w:rsid w:val="00470A16"/>
    <w:rsid w:val="00476013"/>
    <w:rsid w:val="0047699B"/>
    <w:rsid w:val="00480240"/>
    <w:rsid w:val="0048027B"/>
    <w:rsid w:val="00480F38"/>
    <w:rsid w:val="00483DED"/>
    <w:rsid w:val="00484736"/>
    <w:rsid w:val="00485716"/>
    <w:rsid w:val="00490E78"/>
    <w:rsid w:val="00491829"/>
    <w:rsid w:val="00497D70"/>
    <w:rsid w:val="004A4215"/>
    <w:rsid w:val="004A4C1D"/>
    <w:rsid w:val="004A6D32"/>
    <w:rsid w:val="004B0D23"/>
    <w:rsid w:val="004B1962"/>
    <w:rsid w:val="004B263A"/>
    <w:rsid w:val="004C3D05"/>
    <w:rsid w:val="004C3E37"/>
    <w:rsid w:val="004C4ECA"/>
    <w:rsid w:val="004C6E85"/>
    <w:rsid w:val="004D378E"/>
    <w:rsid w:val="004F3C56"/>
    <w:rsid w:val="00507211"/>
    <w:rsid w:val="00513BD1"/>
    <w:rsid w:val="00517EC5"/>
    <w:rsid w:val="00530A48"/>
    <w:rsid w:val="00531CE0"/>
    <w:rsid w:val="00535561"/>
    <w:rsid w:val="0054336B"/>
    <w:rsid w:val="00545991"/>
    <w:rsid w:val="005504DD"/>
    <w:rsid w:val="005530FB"/>
    <w:rsid w:val="00557C93"/>
    <w:rsid w:val="005619E4"/>
    <w:rsid w:val="00562CEB"/>
    <w:rsid w:val="00564E28"/>
    <w:rsid w:val="005662F2"/>
    <w:rsid w:val="005704A4"/>
    <w:rsid w:val="00570979"/>
    <w:rsid w:val="00575088"/>
    <w:rsid w:val="0057764D"/>
    <w:rsid w:val="00582B73"/>
    <w:rsid w:val="005837FD"/>
    <w:rsid w:val="00591340"/>
    <w:rsid w:val="005967FD"/>
    <w:rsid w:val="005A0D42"/>
    <w:rsid w:val="005A483A"/>
    <w:rsid w:val="005B13A1"/>
    <w:rsid w:val="005B1691"/>
    <w:rsid w:val="005B3BC2"/>
    <w:rsid w:val="005B73E7"/>
    <w:rsid w:val="005C09FB"/>
    <w:rsid w:val="005C2AAE"/>
    <w:rsid w:val="005D0CA4"/>
    <w:rsid w:val="005D27E5"/>
    <w:rsid w:val="005E016F"/>
    <w:rsid w:val="005F7FA9"/>
    <w:rsid w:val="00613A69"/>
    <w:rsid w:val="006144CB"/>
    <w:rsid w:val="00620F60"/>
    <w:rsid w:val="00626ED3"/>
    <w:rsid w:val="00627120"/>
    <w:rsid w:val="006301B1"/>
    <w:rsid w:val="00634CCF"/>
    <w:rsid w:val="00637B49"/>
    <w:rsid w:val="0064427A"/>
    <w:rsid w:val="00644706"/>
    <w:rsid w:val="00647EC4"/>
    <w:rsid w:val="0065127A"/>
    <w:rsid w:val="00652529"/>
    <w:rsid w:val="006525A3"/>
    <w:rsid w:val="00657416"/>
    <w:rsid w:val="00660759"/>
    <w:rsid w:val="0066383A"/>
    <w:rsid w:val="00664040"/>
    <w:rsid w:val="006816B6"/>
    <w:rsid w:val="0068578D"/>
    <w:rsid w:val="006948A0"/>
    <w:rsid w:val="006A1A19"/>
    <w:rsid w:val="006B16E9"/>
    <w:rsid w:val="006B223A"/>
    <w:rsid w:val="006B324C"/>
    <w:rsid w:val="006B5AE7"/>
    <w:rsid w:val="006C1F5D"/>
    <w:rsid w:val="006C61F2"/>
    <w:rsid w:val="006C706B"/>
    <w:rsid w:val="006D1430"/>
    <w:rsid w:val="006D2DF2"/>
    <w:rsid w:val="006D6E5B"/>
    <w:rsid w:val="006D7D84"/>
    <w:rsid w:val="006E0554"/>
    <w:rsid w:val="006E2C24"/>
    <w:rsid w:val="006F006F"/>
    <w:rsid w:val="006F60FC"/>
    <w:rsid w:val="007011F3"/>
    <w:rsid w:val="00702F6E"/>
    <w:rsid w:val="00704AA0"/>
    <w:rsid w:val="007050E5"/>
    <w:rsid w:val="00707818"/>
    <w:rsid w:val="00710328"/>
    <w:rsid w:val="00713298"/>
    <w:rsid w:val="007144E6"/>
    <w:rsid w:val="007163A0"/>
    <w:rsid w:val="007239AF"/>
    <w:rsid w:val="00724F09"/>
    <w:rsid w:val="007323C6"/>
    <w:rsid w:val="007348B1"/>
    <w:rsid w:val="00734EEE"/>
    <w:rsid w:val="00735B3E"/>
    <w:rsid w:val="00747A6E"/>
    <w:rsid w:val="0075172E"/>
    <w:rsid w:val="00757FEF"/>
    <w:rsid w:val="00760573"/>
    <w:rsid w:val="007618A5"/>
    <w:rsid w:val="007760C5"/>
    <w:rsid w:val="00784E51"/>
    <w:rsid w:val="00785FCD"/>
    <w:rsid w:val="00790252"/>
    <w:rsid w:val="00794BCF"/>
    <w:rsid w:val="0079752F"/>
    <w:rsid w:val="007A5AE7"/>
    <w:rsid w:val="007A6846"/>
    <w:rsid w:val="007B5F7E"/>
    <w:rsid w:val="007B6735"/>
    <w:rsid w:val="007C4B6A"/>
    <w:rsid w:val="007D2A98"/>
    <w:rsid w:val="007D5143"/>
    <w:rsid w:val="007D550C"/>
    <w:rsid w:val="007D620B"/>
    <w:rsid w:val="007E0CF2"/>
    <w:rsid w:val="007E3D5C"/>
    <w:rsid w:val="007E70B1"/>
    <w:rsid w:val="007F055C"/>
    <w:rsid w:val="007F6BD1"/>
    <w:rsid w:val="007F6DE9"/>
    <w:rsid w:val="008116C8"/>
    <w:rsid w:val="008152DB"/>
    <w:rsid w:val="00817912"/>
    <w:rsid w:val="00823098"/>
    <w:rsid w:val="00823747"/>
    <w:rsid w:val="0082451B"/>
    <w:rsid w:val="008316D9"/>
    <w:rsid w:val="00832426"/>
    <w:rsid w:val="0083267B"/>
    <w:rsid w:val="008357D3"/>
    <w:rsid w:val="00835AC4"/>
    <w:rsid w:val="008402CA"/>
    <w:rsid w:val="0084478F"/>
    <w:rsid w:val="00852D31"/>
    <w:rsid w:val="008564C4"/>
    <w:rsid w:val="008633C4"/>
    <w:rsid w:val="008646D1"/>
    <w:rsid w:val="00866431"/>
    <w:rsid w:val="008678A6"/>
    <w:rsid w:val="00870E76"/>
    <w:rsid w:val="00871B31"/>
    <w:rsid w:val="0087351B"/>
    <w:rsid w:val="008739F3"/>
    <w:rsid w:val="0088306A"/>
    <w:rsid w:val="00883FDF"/>
    <w:rsid w:val="00885F69"/>
    <w:rsid w:val="00887AE7"/>
    <w:rsid w:val="00895A55"/>
    <w:rsid w:val="008A54F2"/>
    <w:rsid w:val="008B07ED"/>
    <w:rsid w:val="008B1FF0"/>
    <w:rsid w:val="008B2122"/>
    <w:rsid w:val="008B2F28"/>
    <w:rsid w:val="008B7731"/>
    <w:rsid w:val="008B7B9E"/>
    <w:rsid w:val="008C175C"/>
    <w:rsid w:val="008C69B9"/>
    <w:rsid w:val="008D779D"/>
    <w:rsid w:val="008E6357"/>
    <w:rsid w:val="008F1DB8"/>
    <w:rsid w:val="008F3F60"/>
    <w:rsid w:val="008F4FC9"/>
    <w:rsid w:val="009019A9"/>
    <w:rsid w:val="00901AD3"/>
    <w:rsid w:val="00901D08"/>
    <w:rsid w:val="00902738"/>
    <w:rsid w:val="00903ED2"/>
    <w:rsid w:val="00904753"/>
    <w:rsid w:val="00907022"/>
    <w:rsid w:val="00907B96"/>
    <w:rsid w:val="00911800"/>
    <w:rsid w:val="00927350"/>
    <w:rsid w:val="00930686"/>
    <w:rsid w:val="0093417E"/>
    <w:rsid w:val="00940788"/>
    <w:rsid w:val="009428AF"/>
    <w:rsid w:val="00953682"/>
    <w:rsid w:val="009577DF"/>
    <w:rsid w:val="00961043"/>
    <w:rsid w:val="00965298"/>
    <w:rsid w:val="00972B37"/>
    <w:rsid w:val="00973C17"/>
    <w:rsid w:val="009B364C"/>
    <w:rsid w:val="009B7B2D"/>
    <w:rsid w:val="009C46A9"/>
    <w:rsid w:val="009D2F6C"/>
    <w:rsid w:val="009D4E54"/>
    <w:rsid w:val="009E1697"/>
    <w:rsid w:val="009E4232"/>
    <w:rsid w:val="009E52D0"/>
    <w:rsid w:val="009F4C16"/>
    <w:rsid w:val="009F615B"/>
    <w:rsid w:val="00A0066E"/>
    <w:rsid w:val="00A111B0"/>
    <w:rsid w:val="00A14772"/>
    <w:rsid w:val="00A166CA"/>
    <w:rsid w:val="00A16D22"/>
    <w:rsid w:val="00A210B8"/>
    <w:rsid w:val="00A2260A"/>
    <w:rsid w:val="00A23484"/>
    <w:rsid w:val="00A27E32"/>
    <w:rsid w:val="00A30FA9"/>
    <w:rsid w:val="00A321FA"/>
    <w:rsid w:val="00A34379"/>
    <w:rsid w:val="00A45E51"/>
    <w:rsid w:val="00A57A49"/>
    <w:rsid w:val="00A65197"/>
    <w:rsid w:val="00A66165"/>
    <w:rsid w:val="00A66BEE"/>
    <w:rsid w:val="00A7037A"/>
    <w:rsid w:val="00A7341C"/>
    <w:rsid w:val="00A848C5"/>
    <w:rsid w:val="00A8742F"/>
    <w:rsid w:val="00A8776E"/>
    <w:rsid w:val="00AA2DA5"/>
    <w:rsid w:val="00AB1788"/>
    <w:rsid w:val="00AB48FD"/>
    <w:rsid w:val="00AB56A9"/>
    <w:rsid w:val="00AB5C5D"/>
    <w:rsid w:val="00AB692B"/>
    <w:rsid w:val="00AB7CF8"/>
    <w:rsid w:val="00AC0C9E"/>
    <w:rsid w:val="00AC155E"/>
    <w:rsid w:val="00AC327F"/>
    <w:rsid w:val="00AD166A"/>
    <w:rsid w:val="00AF2A48"/>
    <w:rsid w:val="00AF52C9"/>
    <w:rsid w:val="00B11B44"/>
    <w:rsid w:val="00B12EAA"/>
    <w:rsid w:val="00B13BA4"/>
    <w:rsid w:val="00B144E5"/>
    <w:rsid w:val="00B15A9C"/>
    <w:rsid w:val="00B2110C"/>
    <w:rsid w:val="00B31220"/>
    <w:rsid w:val="00B42DDB"/>
    <w:rsid w:val="00B478D9"/>
    <w:rsid w:val="00B52A39"/>
    <w:rsid w:val="00B52FB6"/>
    <w:rsid w:val="00B55831"/>
    <w:rsid w:val="00B5695E"/>
    <w:rsid w:val="00B62BE6"/>
    <w:rsid w:val="00B70556"/>
    <w:rsid w:val="00B7131D"/>
    <w:rsid w:val="00B73AE4"/>
    <w:rsid w:val="00B74ED5"/>
    <w:rsid w:val="00B75422"/>
    <w:rsid w:val="00B772AB"/>
    <w:rsid w:val="00B8233F"/>
    <w:rsid w:val="00B823D6"/>
    <w:rsid w:val="00B849A3"/>
    <w:rsid w:val="00B85235"/>
    <w:rsid w:val="00B92535"/>
    <w:rsid w:val="00B9257D"/>
    <w:rsid w:val="00B94942"/>
    <w:rsid w:val="00B9706D"/>
    <w:rsid w:val="00BA11BA"/>
    <w:rsid w:val="00BA15E8"/>
    <w:rsid w:val="00BA3297"/>
    <w:rsid w:val="00BA3DEF"/>
    <w:rsid w:val="00BA4BD3"/>
    <w:rsid w:val="00BA7A15"/>
    <w:rsid w:val="00BB0049"/>
    <w:rsid w:val="00BB04A6"/>
    <w:rsid w:val="00BB31DA"/>
    <w:rsid w:val="00BB544C"/>
    <w:rsid w:val="00BC01FD"/>
    <w:rsid w:val="00BC02B3"/>
    <w:rsid w:val="00BC1AD2"/>
    <w:rsid w:val="00BC3C28"/>
    <w:rsid w:val="00BC4867"/>
    <w:rsid w:val="00BC4E2C"/>
    <w:rsid w:val="00BD1BD1"/>
    <w:rsid w:val="00BD37F4"/>
    <w:rsid w:val="00BD3F2C"/>
    <w:rsid w:val="00BD752A"/>
    <w:rsid w:val="00BE114A"/>
    <w:rsid w:val="00BE1733"/>
    <w:rsid w:val="00BE4369"/>
    <w:rsid w:val="00BE4891"/>
    <w:rsid w:val="00BF4538"/>
    <w:rsid w:val="00BF5C35"/>
    <w:rsid w:val="00C004DD"/>
    <w:rsid w:val="00C02A26"/>
    <w:rsid w:val="00C02B99"/>
    <w:rsid w:val="00C03D72"/>
    <w:rsid w:val="00C11492"/>
    <w:rsid w:val="00C12E0D"/>
    <w:rsid w:val="00C137E2"/>
    <w:rsid w:val="00C13940"/>
    <w:rsid w:val="00C14A8F"/>
    <w:rsid w:val="00C15753"/>
    <w:rsid w:val="00C216F7"/>
    <w:rsid w:val="00C26946"/>
    <w:rsid w:val="00C33C10"/>
    <w:rsid w:val="00C33D30"/>
    <w:rsid w:val="00C34E51"/>
    <w:rsid w:val="00C36AC0"/>
    <w:rsid w:val="00C45F0A"/>
    <w:rsid w:val="00C5433A"/>
    <w:rsid w:val="00C54B6A"/>
    <w:rsid w:val="00C62C09"/>
    <w:rsid w:val="00C665AB"/>
    <w:rsid w:val="00C833D6"/>
    <w:rsid w:val="00C8357C"/>
    <w:rsid w:val="00C90FB8"/>
    <w:rsid w:val="00CA0A84"/>
    <w:rsid w:val="00CB175B"/>
    <w:rsid w:val="00CB6B71"/>
    <w:rsid w:val="00CC1038"/>
    <w:rsid w:val="00CC119E"/>
    <w:rsid w:val="00CC245E"/>
    <w:rsid w:val="00CC4D7D"/>
    <w:rsid w:val="00CC5E62"/>
    <w:rsid w:val="00CD330D"/>
    <w:rsid w:val="00CD4EE7"/>
    <w:rsid w:val="00CD717E"/>
    <w:rsid w:val="00CE1A2D"/>
    <w:rsid w:val="00CE55C2"/>
    <w:rsid w:val="00CE68A6"/>
    <w:rsid w:val="00CE6A2A"/>
    <w:rsid w:val="00CF27CF"/>
    <w:rsid w:val="00CF311D"/>
    <w:rsid w:val="00CF388A"/>
    <w:rsid w:val="00CF5388"/>
    <w:rsid w:val="00CF7270"/>
    <w:rsid w:val="00CF7C7A"/>
    <w:rsid w:val="00D028A7"/>
    <w:rsid w:val="00D05897"/>
    <w:rsid w:val="00D07030"/>
    <w:rsid w:val="00D12506"/>
    <w:rsid w:val="00D223E7"/>
    <w:rsid w:val="00D26ADC"/>
    <w:rsid w:val="00D30B5B"/>
    <w:rsid w:val="00D31C63"/>
    <w:rsid w:val="00D35937"/>
    <w:rsid w:val="00D42CD3"/>
    <w:rsid w:val="00D4484D"/>
    <w:rsid w:val="00D44949"/>
    <w:rsid w:val="00D456CE"/>
    <w:rsid w:val="00D47101"/>
    <w:rsid w:val="00D50C19"/>
    <w:rsid w:val="00D50F5E"/>
    <w:rsid w:val="00D53EFC"/>
    <w:rsid w:val="00D64B47"/>
    <w:rsid w:val="00D653D7"/>
    <w:rsid w:val="00D72144"/>
    <w:rsid w:val="00D75116"/>
    <w:rsid w:val="00D7643B"/>
    <w:rsid w:val="00D81D69"/>
    <w:rsid w:val="00D92B87"/>
    <w:rsid w:val="00D975C3"/>
    <w:rsid w:val="00DA0B80"/>
    <w:rsid w:val="00DA2D0F"/>
    <w:rsid w:val="00DB2B62"/>
    <w:rsid w:val="00DB4724"/>
    <w:rsid w:val="00DB4BF9"/>
    <w:rsid w:val="00DB5A23"/>
    <w:rsid w:val="00DC0E08"/>
    <w:rsid w:val="00DC36D1"/>
    <w:rsid w:val="00DC40A4"/>
    <w:rsid w:val="00DC6796"/>
    <w:rsid w:val="00DD56E8"/>
    <w:rsid w:val="00DD6685"/>
    <w:rsid w:val="00DE29A7"/>
    <w:rsid w:val="00DE7EF2"/>
    <w:rsid w:val="00E03435"/>
    <w:rsid w:val="00E1285E"/>
    <w:rsid w:val="00E12B01"/>
    <w:rsid w:val="00E20036"/>
    <w:rsid w:val="00E23DD3"/>
    <w:rsid w:val="00E24C25"/>
    <w:rsid w:val="00E3098D"/>
    <w:rsid w:val="00E40F9F"/>
    <w:rsid w:val="00E42803"/>
    <w:rsid w:val="00E4511B"/>
    <w:rsid w:val="00E51489"/>
    <w:rsid w:val="00E639EE"/>
    <w:rsid w:val="00E63C5F"/>
    <w:rsid w:val="00E67756"/>
    <w:rsid w:val="00E67CA9"/>
    <w:rsid w:val="00E76E2C"/>
    <w:rsid w:val="00E8034E"/>
    <w:rsid w:val="00E850E0"/>
    <w:rsid w:val="00E91373"/>
    <w:rsid w:val="00EA0F68"/>
    <w:rsid w:val="00EA2DF6"/>
    <w:rsid w:val="00EA4E0F"/>
    <w:rsid w:val="00EB52FA"/>
    <w:rsid w:val="00EB578B"/>
    <w:rsid w:val="00EC125D"/>
    <w:rsid w:val="00EC2D00"/>
    <w:rsid w:val="00EC3367"/>
    <w:rsid w:val="00EE0DF1"/>
    <w:rsid w:val="00EE5F35"/>
    <w:rsid w:val="00EE612C"/>
    <w:rsid w:val="00EF04B9"/>
    <w:rsid w:val="00EF68CA"/>
    <w:rsid w:val="00F10F1F"/>
    <w:rsid w:val="00F12273"/>
    <w:rsid w:val="00F15D2F"/>
    <w:rsid w:val="00F16849"/>
    <w:rsid w:val="00F20CA3"/>
    <w:rsid w:val="00F23B7E"/>
    <w:rsid w:val="00F277F0"/>
    <w:rsid w:val="00F320EA"/>
    <w:rsid w:val="00F36FE3"/>
    <w:rsid w:val="00F41ECB"/>
    <w:rsid w:val="00F42D41"/>
    <w:rsid w:val="00F42F90"/>
    <w:rsid w:val="00F43FF8"/>
    <w:rsid w:val="00F44AEB"/>
    <w:rsid w:val="00F46D19"/>
    <w:rsid w:val="00F47258"/>
    <w:rsid w:val="00F550E3"/>
    <w:rsid w:val="00F637A2"/>
    <w:rsid w:val="00F72969"/>
    <w:rsid w:val="00F731EF"/>
    <w:rsid w:val="00F737E3"/>
    <w:rsid w:val="00F77BC5"/>
    <w:rsid w:val="00F82957"/>
    <w:rsid w:val="00F902D0"/>
    <w:rsid w:val="00F9321C"/>
    <w:rsid w:val="00F93C43"/>
    <w:rsid w:val="00F94CE4"/>
    <w:rsid w:val="00F95ABD"/>
    <w:rsid w:val="00FA4908"/>
    <w:rsid w:val="00FA5C58"/>
    <w:rsid w:val="00FB050F"/>
    <w:rsid w:val="00FB0E35"/>
    <w:rsid w:val="00FB2DF9"/>
    <w:rsid w:val="00FB399C"/>
    <w:rsid w:val="00FB3A8A"/>
    <w:rsid w:val="00FB7573"/>
    <w:rsid w:val="00FB76EE"/>
    <w:rsid w:val="00FB7A42"/>
    <w:rsid w:val="00FC19FD"/>
    <w:rsid w:val="00FD1B53"/>
    <w:rsid w:val="00FD1EE5"/>
    <w:rsid w:val="00FE3E26"/>
    <w:rsid w:val="00FE3F74"/>
    <w:rsid w:val="00FF2976"/>
    <w:rsid w:val="00FF67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C4BA1A72-FEA4-4621-828A-FD3575EE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28"/>
    <w:pPr>
      <w:jc w:val="both"/>
    </w:pPr>
    <w:rPr>
      <w:rFonts w:ascii="Arial" w:hAnsi="Arial"/>
      <w:sz w:val="22"/>
      <w:szCs w:val="24"/>
      <w:lang w:val="es-ES" w:eastAsia="es-ES"/>
    </w:rPr>
  </w:style>
  <w:style w:type="paragraph" w:styleId="Ttulo1">
    <w:name w:val="heading 1"/>
    <w:basedOn w:val="Normal"/>
    <w:next w:val="Normal"/>
    <w:link w:val="Ttulo1Car"/>
    <w:uiPriority w:val="9"/>
    <w:qFormat/>
    <w:rsid w:val="000B620E"/>
    <w:pPr>
      <w:keepNext/>
      <w:numPr>
        <w:numId w:val="30"/>
      </w:numPr>
      <w:spacing w:before="240" w:after="60"/>
      <w:ind w:hanging="720"/>
      <w:outlineLvl w:val="0"/>
    </w:pPr>
    <w:rPr>
      <w:b/>
      <w:bCs/>
      <w:kern w:val="32"/>
      <w:szCs w:val="32"/>
    </w:rPr>
  </w:style>
  <w:style w:type="paragraph" w:styleId="Ttulo2">
    <w:name w:val="heading 2"/>
    <w:basedOn w:val="Normal"/>
    <w:next w:val="Normal"/>
    <w:qFormat/>
    <w:rsid w:val="00F46D19"/>
    <w:pPr>
      <w:ind w:left="709" w:hanging="709"/>
      <w:outlineLvl w:val="1"/>
    </w:pPr>
    <w:rPr>
      <w:rFonts w:cs="Arial"/>
      <w:b/>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4C3E37"/>
    <w:pPr>
      <w:spacing w:before="100" w:beforeAutospacing="1" w:after="100" w:afterAutospacing="1"/>
    </w:pPr>
    <w:rPr>
      <w:rFonts w:ascii="Arial Unicode MS" w:eastAsia="Arial Unicode MS" w:hAnsi="Arial Unicode MS" w:cs="Arial Unicode MS"/>
      <w:color w:val="000000"/>
    </w:rPr>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itulo2">
    <w:name w:val="Titulo 2"/>
    <w:basedOn w:val="Normal"/>
    <w:rsid w:val="00927350"/>
    <w:pPr>
      <w:numPr>
        <w:ilvl w:val="1"/>
        <w:numId w:val="31"/>
      </w:numPr>
    </w:pPr>
    <w:rPr>
      <w:rFonts w:cs="Arial"/>
      <w:b/>
      <w:bCs/>
      <w:szCs w:val="22"/>
    </w:rPr>
  </w:style>
  <w:style w:type="paragraph" w:customStyle="1" w:styleId="Titulo3">
    <w:name w:val="Titulo 3"/>
    <w:basedOn w:val="Titulo2"/>
    <w:rsid w:val="00D4484D"/>
    <w:pPr>
      <w:numPr>
        <w:ilvl w:val="0"/>
        <w:numId w:val="17"/>
      </w:numPr>
    </w:pPr>
    <w:rPr>
      <w:b w:val="0"/>
      <w:bCs w:val="0"/>
      <w:color w:val="4F81BD"/>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character" w:customStyle="1" w:styleId="Ttulo1Car">
    <w:name w:val="Título 1 Car"/>
    <w:link w:val="Ttulo1"/>
    <w:uiPriority w:val="9"/>
    <w:rsid w:val="000B620E"/>
    <w:rPr>
      <w:rFonts w:ascii="Arial" w:hAnsi="Arial"/>
      <w:b/>
      <w:bCs/>
      <w:kern w:val="32"/>
      <w:sz w:val="2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cielo.org" TargetMode="External"/><Relationship Id="rId4" Type="http://schemas.openxmlformats.org/officeDocument/2006/relationships/webSettings" Target="webSettings.xml"/><Relationship Id="rId9" Type="http://schemas.openxmlformats.org/officeDocument/2006/relationships/hyperlink" Target="http://www.zofri.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3527</Words>
  <Characters>19399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22881</CharactersWithSpaces>
  <SharedDoc>false</SharedDoc>
  <HLinks>
    <vt:vector size="12" baseType="variant">
      <vt:variant>
        <vt:i4>3014705</vt:i4>
      </vt:variant>
      <vt:variant>
        <vt:i4>42</vt:i4>
      </vt:variant>
      <vt:variant>
        <vt:i4>0</vt:i4>
      </vt:variant>
      <vt:variant>
        <vt:i4>5</vt:i4>
      </vt:variant>
      <vt:variant>
        <vt:lpwstr>http://www.scielo.org/</vt:lpwstr>
      </vt:variant>
      <vt:variant>
        <vt:lpwstr/>
      </vt:variant>
      <vt:variant>
        <vt:i4>1179663</vt:i4>
      </vt:variant>
      <vt:variant>
        <vt:i4>39</vt:i4>
      </vt:variant>
      <vt:variant>
        <vt:i4>0</vt:i4>
      </vt:variant>
      <vt:variant>
        <vt:i4>5</vt:i4>
      </vt:variant>
      <vt:variant>
        <vt:lpwstr>http://www.zofri.cl/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2</cp:revision>
  <cp:lastPrinted>2006-10-11T21:54:00Z</cp:lastPrinted>
  <dcterms:created xsi:type="dcterms:W3CDTF">2018-09-12T00:06:00Z</dcterms:created>
  <dcterms:modified xsi:type="dcterms:W3CDTF">2018-09-12T00:06:00Z</dcterms:modified>
</cp:coreProperties>
</file>