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135" w:rsidRDefault="00043BBA">
      <w:r>
        <w:t>Il portale è un e-commerce gestito dall’Associazione Agricoltori del Camposampierese, la quale a fronte della inarrestabile concorrenza dei grandi colossi del commercio online ha deciso di favorire un servizio dedicato agli agricoltori e commercianti del territorio.</w:t>
      </w:r>
    </w:p>
    <w:p w:rsidR="00043BBA" w:rsidRDefault="00043BBA">
      <w:r>
        <w:t xml:space="preserve">Il sito web permette infatti alle aziende del territorio, previo accordo con l’Associazione, di promuovere e vendere i propri prodotti online. </w:t>
      </w:r>
    </w:p>
    <w:p w:rsidR="00043BBA" w:rsidRDefault="00043BBA">
      <w:r>
        <w:t xml:space="preserve">Il servizio offerto è limitati ai cittadini residenti nei comuni ove l’Associazione ha dei soci attivi. </w:t>
      </w:r>
    </w:p>
    <w:p w:rsidR="00043BBA" w:rsidRDefault="00043BBA">
      <w:r>
        <w:t xml:space="preserve">I prodotti vendibili devono essere afferenti ad una delle macro categorie previste, ovvero </w:t>
      </w:r>
    </w:p>
    <w:p w:rsidR="00043BBA" w:rsidRDefault="00043BBA" w:rsidP="00043BBA">
      <w:pPr>
        <w:pStyle w:val="Paragrafoelenco"/>
        <w:numPr>
          <w:ilvl w:val="0"/>
          <w:numId w:val="1"/>
        </w:numPr>
      </w:pPr>
      <w:r>
        <w:t>Frutta e verdura</w:t>
      </w:r>
    </w:p>
    <w:p w:rsidR="00043BBA" w:rsidRDefault="00043BBA" w:rsidP="00043BBA">
      <w:pPr>
        <w:pStyle w:val="Paragrafoelenco"/>
        <w:numPr>
          <w:ilvl w:val="0"/>
          <w:numId w:val="1"/>
        </w:numPr>
      </w:pPr>
      <w:r>
        <w:t>Carne e pesce</w:t>
      </w:r>
    </w:p>
    <w:p w:rsidR="00043BBA" w:rsidRDefault="00043BBA" w:rsidP="00043BBA">
      <w:pPr>
        <w:pStyle w:val="Paragrafoelenco"/>
        <w:numPr>
          <w:ilvl w:val="0"/>
          <w:numId w:val="1"/>
        </w:numPr>
      </w:pPr>
      <w:r>
        <w:t>Formaggi</w:t>
      </w:r>
    </w:p>
    <w:p w:rsidR="00043BBA" w:rsidRDefault="00043BBA" w:rsidP="00043BBA">
      <w:pPr>
        <w:pStyle w:val="Paragrafoelenco"/>
        <w:numPr>
          <w:ilvl w:val="0"/>
          <w:numId w:val="1"/>
        </w:numPr>
      </w:pPr>
      <w:r>
        <w:t>Conserve e Uova</w:t>
      </w:r>
    </w:p>
    <w:p w:rsidR="00043BBA" w:rsidRDefault="00043BBA" w:rsidP="00043BBA">
      <w:pPr>
        <w:pStyle w:val="Paragrafoelenco"/>
        <w:numPr>
          <w:ilvl w:val="0"/>
          <w:numId w:val="1"/>
        </w:numPr>
      </w:pPr>
      <w:r>
        <w:t xml:space="preserve">Vino e Bevande </w:t>
      </w:r>
    </w:p>
    <w:p w:rsidR="00043BBA" w:rsidRDefault="00043BBA" w:rsidP="00043BBA"/>
    <w:p w:rsidR="00043BBA" w:rsidRDefault="00043BBA" w:rsidP="00043BBA">
      <w:r>
        <w:t>Ogni articolo viene presentato mediante un titolo, una sintetica descrizione, un’immagine rappresentativa del prodotto, la quantità venduta e il prezzo di rivendita al netto di eventuali sconti promozionali applicati.</w:t>
      </w:r>
    </w:p>
    <w:p w:rsidR="00043BBA" w:rsidRDefault="00043BBA" w:rsidP="00043BBA">
      <w:r>
        <w:t>I commercianti abilitati possono modificare gli articoli da essi pubblicati</w:t>
      </w:r>
    </w:p>
    <w:p w:rsidR="00043BBA" w:rsidRDefault="00043BBA" w:rsidP="00043BBA">
      <w:r>
        <w:t xml:space="preserve">Gli utenti una volta autenticati possono consultare il catalogo online, aggiungere e rimuovere articoli dal carrello e una volta selezionati tutti gli articoli di loro interesse, concludere l’ordine. </w:t>
      </w:r>
    </w:p>
    <w:p w:rsidR="00043BBA" w:rsidRDefault="00043BBA" w:rsidP="00043BBA">
      <w:r>
        <w:t>Hanno inoltre a disposizione una pagina in cui possono visualizzare i singoli ordini effettuati.</w:t>
      </w:r>
    </w:p>
    <w:p w:rsidR="00043BBA" w:rsidRDefault="00043BBA" w:rsidP="00043BBA"/>
    <w:p w:rsidR="00043BBA" w:rsidRDefault="00043BBA" w:rsidP="00043BBA">
      <w:r>
        <w:t xml:space="preserve">L’Associazione, attraverso un account amministrativo ha potere di modificare qualsiasi articolo e di assegnare o revocare il ruolo di “azienda” ad un singolo utente. </w:t>
      </w:r>
    </w:p>
    <w:p w:rsidR="00043BBA" w:rsidRDefault="00043BBA" w:rsidP="00043BBA"/>
    <w:p w:rsidR="00043BBA" w:rsidRDefault="00043BBA" w:rsidP="00043BBA"/>
    <w:p w:rsidR="00043BBA" w:rsidRDefault="00043BBA" w:rsidP="00043BBA">
      <w:r>
        <w:t>Descrizione dell’interfaccia</w:t>
      </w:r>
      <w:r>
        <w:br/>
      </w:r>
    </w:p>
    <w:p w:rsidR="00043BBA" w:rsidRDefault="00043BBA" w:rsidP="00043BBA">
      <w:pPr>
        <w:pStyle w:val="Paragrafoelenco"/>
        <w:numPr>
          <w:ilvl w:val="0"/>
          <w:numId w:val="1"/>
        </w:numPr>
      </w:pPr>
      <w:r>
        <w:t>Home: raggiungibile cliccando sul logo. Presenta in breve il servizio offerto e rende disponibili alcuni immagini promozionali.</w:t>
      </w:r>
    </w:p>
    <w:p w:rsidR="00043BBA" w:rsidRDefault="00043BBA" w:rsidP="00043BBA">
      <w:pPr>
        <w:pStyle w:val="Paragrafoelenco"/>
        <w:numPr>
          <w:ilvl w:val="0"/>
          <w:numId w:val="1"/>
        </w:numPr>
      </w:pPr>
      <w:r>
        <w:t>Pagina “macro categoria”: si visualizza dopo aver cliccato su una delle voci del menù di categoria ove ogni categoria è rappresentata da un’icona.  La pagina si presenta a sua volta divisa in sottosezioni dedicate ad ogni sotto-categoria.</w:t>
      </w:r>
    </w:p>
    <w:p w:rsidR="00043BBA" w:rsidRDefault="00043BBA" w:rsidP="00043BBA">
      <w:pPr>
        <w:pStyle w:val="Paragrafoelenco"/>
        <w:numPr>
          <w:ilvl w:val="0"/>
          <w:numId w:val="1"/>
        </w:numPr>
      </w:pPr>
      <w:r>
        <w:t>Pagina “sotto-categoria” si visualizza cliccando sul pulsante “scoprili tutti” nella pagina dedicata alla macro-categoria. L’interfaccia rende disponibili tutti gli articoli di una determinata categoria.</w:t>
      </w:r>
    </w:p>
    <w:p w:rsidR="00043BBA" w:rsidRDefault="00043BBA" w:rsidP="00043BBA">
      <w:pPr>
        <w:pStyle w:val="Paragrafoelenco"/>
        <w:numPr>
          <w:ilvl w:val="0"/>
          <w:numId w:val="1"/>
        </w:numPr>
      </w:pPr>
      <w:r>
        <w:t xml:space="preserve">Come Funziona  e Chi Siamo : sono semplici pagine di carattere informativo, raggiungibili dal menù superiore. </w:t>
      </w:r>
    </w:p>
    <w:p w:rsidR="00043BBA" w:rsidRDefault="00043BBA" w:rsidP="00043BBA">
      <w:pPr>
        <w:pStyle w:val="Paragrafoelenco"/>
        <w:numPr>
          <w:ilvl w:val="0"/>
          <w:numId w:val="1"/>
        </w:numPr>
      </w:pPr>
      <w:r>
        <w:t>Carrello: vi si accede cliccando sull’apposita icona posta a sinistra nel menù principale, permette di visualizzare tutti gli articoli e la loro quantità, che si è deciso di acquistare</w:t>
      </w:r>
    </w:p>
    <w:p w:rsidR="00043BBA" w:rsidRDefault="00EE46F0" w:rsidP="00043BBA">
      <w:pPr>
        <w:pStyle w:val="Paragrafoelenco"/>
        <w:numPr>
          <w:ilvl w:val="0"/>
          <w:numId w:val="1"/>
        </w:numPr>
      </w:pPr>
      <w:r>
        <w:t>Profilo: vi si accede dall’icona posta a sinistra nel menù principale, la quale ricorda la sagoma di una persona. Permette di visualizzare i dettagli dell’utente autenticato.</w:t>
      </w:r>
    </w:p>
    <w:p w:rsidR="00EE46F0" w:rsidRDefault="00EE46F0" w:rsidP="00043BBA">
      <w:pPr>
        <w:pStyle w:val="Paragrafoelenco"/>
        <w:numPr>
          <w:ilvl w:val="0"/>
          <w:numId w:val="1"/>
        </w:numPr>
      </w:pPr>
      <w:r>
        <w:t xml:space="preserve">Amministrazione: è una pagina raggiungibile </w:t>
      </w:r>
      <w:r w:rsidR="0007126E">
        <w:t>da un link presente nella pagina profilo utente</w:t>
      </w:r>
      <w:r>
        <w:t>, solamente da un utente autorizzato, nella realtà in esame è utilizzabile solamente da un utente dell’Associazione.</w:t>
      </w:r>
    </w:p>
    <w:p w:rsidR="00EE46F0" w:rsidRDefault="00EE46F0" w:rsidP="00043BBA">
      <w:pPr>
        <w:pStyle w:val="Paragrafoelenco"/>
        <w:numPr>
          <w:ilvl w:val="0"/>
          <w:numId w:val="1"/>
        </w:numPr>
      </w:pPr>
      <w:r>
        <w:t xml:space="preserve">Accedi – Iscriviti sono due pagine distinte facilmente raggiungibili dal menù principale solamente da utenti non autenticati. </w:t>
      </w:r>
    </w:p>
    <w:p w:rsidR="00EE46F0" w:rsidRDefault="00EE46F0" w:rsidP="00EE46F0">
      <w:pPr>
        <w:pStyle w:val="Paragrafoelenco"/>
        <w:numPr>
          <w:ilvl w:val="1"/>
          <w:numId w:val="1"/>
        </w:numPr>
      </w:pPr>
      <w:r>
        <w:t>Accedi permette di inserire le proprie credenziali per effettuare il log-in</w:t>
      </w:r>
    </w:p>
    <w:p w:rsidR="00EE46F0" w:rsidRDefault="00EE46F0" w:rsidP="00EE46F0">
      <w:pPr>
        <w:pStyle w:val="Paragrafoelenco"/>
        <w:numPr>
          <w:ilvl w:val="1"/>
          <w:numId w:val="1"/>
        </w:numPr>
      </w:pPr>
      <w:r>
        <w:t>Iscriviti propone un form di registrazione per permettere un successivo login.</w:t>
      </w:r>
    </w:p>
    <w:p w:rsidR="00EE46F0" w:rsidRDefault="00EE46F0" w:rsidP="00EE46F0">
      <w:pPr>
        <w:pStyle w:val="Paragrafoelenco"/>
      </w:pPr>
    </w:p>
    <w:p w:rsidR="00EE46F0" w:rsidRDefault="00EE46F0" w:rsidP="00EE46F0">
      <w:pPr>
        <w:pStyle w:val="Paragrafoelenco"/>
      </w:pPr>
      <w:r>
        <w:t xml:space="preserve">Progettazione Tecnica </w:t>
      </w:r>
    </w:p>
    <w:p w:rsidR="00EE46F0" w:rsidRDefault="00EE46F0" w:rsidP="00EE46F0">
      <w:pPr>
        <w:pStyle w:val="Paragrafoelenco"/>
      </w:pPr>
    </w:p>
    <w:p w:rsidR="00EE46F0" w:rsidRDefault="00EE46F0" w:rsidP="00EE46F0">
      <w:pPr>
        <w:pStyle w:val="Paragrafoelenco"/>
      </w:pPr>
      <w:r>
        <w:t xml:space="preserve">Le tecnologie impiegate sono HTML, PHP, CSS e Javascript </w:t>
      </w:r>
    </w:p>
    <w:p w:rsidR="00EE46F0" w:rsidRDefault="00EE46F0" w:rsidP="00EE46F0">
      <w:pPr>
        <w:pStyle w:val="Paragrafoelenco"/>
      </w:pPr>
    </w:p>
    <w:p w:rsidR="00EE46F0" w:rsidRDefault="00EE46F0" w:rsidP="00EE46F0">
      <w:pPr>
        <w:pStyle w:val="Paragrafoelenco"/>
      </w:pPr>
      <w:r>
        <w:t xml:space="preserve">HTML </w:t>
      </w:r>
    </w:p>
    <w:p w:rsidR="00EE46F0" w:rsidRDefault="00EE46F0" w:rsidP="00EE46F0">
      <w:pPr>
        <w:pStyle w:val="Paragrafoelenco"/>
      </w:pPr>
      <w:r>
        <w:t xml:space="preserve">Lo standard utilizzato per HTML è HTML5 in quanto quest’ultimo è supportato da tutti i recenti browser sia utilizzati su client desktop che mobile. </w:t>
      </w:r>
      <w:r>
        <w:br/>
        <w:t>Nel corso dello sviluppo però si è constatato che l’impiego effettivo delle funzioni aggiuntive di HTML5 rispetto a versioni precedenti è stato limitato alla validazione dei form</w:t>
      </w:r>
    </w:p>
    <w:p w:rsidR="00EE46F0" w:rsidRDefault="00EE46F0" w:rsidP="00EE46F0">
      <w:pPr>
        <w:pStyle w:val="Paragrafoelenco"/>
      </w:pPr>
    </w:p>
    <w:p w:rsidR="00EE46F0" w:rsidRDefault="00EE46F0" w:rsidP="00EE46F0">
      <w:pPr>
        <w:pStyle w:val="Paragrafoelenco"/>
      </w:pPr>
      <w:r>
        <w:t>PHP</w:t>
      </w:r>
    </w:p>
    <w:p w:rsidR="00EE46F0" w:rsidRDefault="00EE46F0" w:rsidP="00EE46F0">
      <w:pPr>
        <w:pStyle w:val="Paragrafoelenco"/>
      </w:pPr>
      <w:r>
        <w:t>Il progetto è sviluppato secondo il pattern MVC ( Model-View-Controller) le cui fondamenta sono state apprese mediante la consultazione di materiale reperibile sul web ed in particolare grazie al tutorial “The PHP Practitioner” il quale ha fortemente inspirato lo sviluppo del progetto.</w:t>
      </w:r>
    </w:p>
    <w:p w:rsidR="00EE46F0" w:rsidRDefault="00EE46F0" w:rsidP="00EE46F0"/>
    <w:p w:rsidR="00EE46F0" w:rsidRDefault="00EE46F0" w:rsidP="00EE46F0">
      <w:pPr>
        <w:pStyle w:val="Paragrafoelenco"/>
        <w:numPr>
          <w:ilvl w:val="0"/>
          <w:numId w:val="2"/>
        </w:numPr>
      </w:pPr>
      <w:r>
        <w:t>Nella root del progetto è presente il file routes.php che associa il controller a seconda della pagina richiesta dal server.</w:t>
      </w:r>
    </w:p>
    <w:p w:rsidR="00EE46F0" w:rsidRDefault="00EE46F0" w:rsidP="00EE46F0">
      <w:pPr>
        <w:pStyle w:val="Paragrafoelenco"/>
        <w:numPr>
          <w:ilvl w:val="0"/>
          <w:numId w:val="2"/>
        </w:numPr>
      </w:pPr>
      <w:r>
        <w:t>App contiene a sua volta le seguenti cartelle</w:t>
      </w:r>
    </w:p>
    <w:p w:rsidR="00EE46F0" w:rsidRDefault="00EE46F0" w:rsidP="00EE46F0">
      <w:pPr>
        <w:pStyle w:val="Paragrafoelenco"/>
        <w:numPr>
          <w:ilvl w:val="1"/>
          <w:numId w:val="2"/>
        </w:numPr>
      </w:pPr>
      <w:r>
        <w:t>Controller: al cui interno sono reperibili tutti i controller sviluppati secondo il pattern MVC e si occupano dell’elaborazione dei dati prelevati dal database e li rendono disponibili alle varie view mediante HTML e CSS.</w:t>
      </w:r>
    </w:p>
    <w:p w:rsidR="00EE46F0" w:rsidRDefault="00EE46F0" w:rsidP="00EE46F0">
      <w:pPr>
        <w:pStyle w:val="Paragrafoelenco"/>
        <w:numPr>
          <w:ilvl w:val="1"/>
          <w:numId w:val="2"/>
        </w:numPr>
      </w:pPr>
      <w:r>
        <w:t>Models sono le due classi definite nel progetto, in particolare Articoli per la descrizione dei singoli articoli in vendita e Users per la definizione degli utenti.</w:t>
      </w:r>
    </w:p>
    <w:p w:rsidR="00EE46F0" w:rsidRDefault="00EE46F0" w:rsidP="00EE46F0">
      <w:pPr>
        <w:pStyle w:val="Paragrafoelenco"/>
        <w:numPr>
          <w:ilvl w:val="1"/>
          <w:numId w:val="2"/>
        </w:numPr>
      </w:pPr>
      <w:r>
        <w:t>Views: sono file che conten</w:t>
      </w:r>
      <w:r w:rsidR="00574925">
        <w:t>gono principalmente codice HTML che permette la visualizzazione delle informazioni elaborate dai controller</w:t>
      </w:r>
    </w:p>
    <w:p w:rsidR="00574925" w:rsidRDefault="00574925" w:rsidP="00574925"/>
    <w:p w:rsidR="00574925" w:rsidRDefault="00574925" w:rsidP="00574925">
      <w:pPr>
        <w:pStyle w:val="Paragrafoelenco"/>
        <w:numPr>
          <w:ilvl w:val="0"/>
          <w:numId w:val="2"/>
        </w:numPr>
      </w:pPr>
      <w:r>
        <w:t>Core contiene le classi fondamentali che permettono il funzionamento dell’applicativo secondo il pattern MVC.</w:t>
      </w:r>
    </w:p>
    <w:p w:rsidR="00574925" w:rsidRDefault="00574925" w:rsidP="00574925">
      <w:pPr>
        <w:pStyle w:val="Paragrafoelenco"/>
        <w:numPr>
          <w:ilvl w:val="1"/>
          <w:numId w:val="2"/>
        </w:numPr>
      </w:pPr>
      <w:r>
        <w:t xml:space="preserve">App per la condivisione e impostazione di variabili condivise </w:t>
      </w:r>
    </w:p>
    <w:p w:rsidR="00574925" w:rsidRDefault="00574925" w:rsidP="00574925">
      <w:pPr>
        <w:pStyle w:val="Paragrafoelenco"/>
        <w:numPr>
          <w:ilvl w:val="1"/>
          <w:numId w:val="2"/>
        </w:numPr>
      </w:pPr>
      <w:r>
        <w:t>Bootstrap esegue il caricamento delle classi sovradescritte e crea le variabili condivise mediante l’utilizzo di App</w:t>
      </w:r>
    </w:p>
    <w:p w:rsidR="00574925" w:rsidRDefault="00574925" w:rsidP="00574925">
      <w:pPr>
        <w:pStyle w:val="Paragrafoelenco"/>
        <w:numPr>
          <w:ilvl w:val="1"/>
          <w:numId w:val="2"/>
        </w:numPr>
      </w:pPr>
      <w:r>
        <w:t xml:space="preserve">Request si occupa di gestire il recupero dei dati inviati al server con chiamate GET o POST </w:t>
      </w:r>
    </w:p>
    <w:p w:rsidR="00574925" w:rsidRDefault="00574925" w:rsidP="00574925">
      <w:pPr>
        <w:pStyle w:val="Paragrafoelenco"/>
        <w:numPr>
          <w:ilvl w:val="1"/>
          <w:numId w:val="2"/>
        </w:numPr>
      </w:pPr>
      <w:r>
        <w:t>Router permette di effettuare il match tra ciò che viene richiesto al server e le routes disponibili, effettuando quindi il collegamento tra pagina richiesta e controller.</w:t>
      </w:r>
    </w:p>
    <w:p w:rsidR="00574925" w:rsidRDefault="00574925" w:rsidP="00574925">
      <w:pPr>
        <w:pStyle w:val="Paragrafoelenco"/>
        <w:numPr>
          <w:ilvl w:val="1"/>
          <w:numId w:val="2"/>
        </w:numPr>
      </w:pPr>
      <w:r>
        <w:t>Session si occupa della gestione della sessione.</w:t>
      </w:r>
    </w:p>
    <w:p w:rsidR="00EE46F0" w:rsidRDefault="00EE46F0" w:rsidP="00EE46F0"/>
    <w:p w:rsidR="00D82220" w:rsidRDefault="00D82220" w:rsidP="00EE46F0"/>
    <w:p w:rsidR="00D82220" w:rsidRDefault="00D82220" w:rsidP="00EE46F0">
      <w:r>
        <w:t xml:space="preserve">UTENTI : </w:t>
      </w:r>
    </w:p>
    <w:p w:rsidR="00D82220" w:rsidRDefault="00D82220" w:rsidP="00EE46F0">
      <w:r>
        <w:t>utente-admin</w:t>
      </w:r>
      <w:r>
        <w:tab/>
      </w:r>
      <w:r>
        <w:tab/>
      </w:r>
      <w:hyperlink r:id="rId7" w:history="1">
        <w:r w:rsidRPr="00FB553B">
          <w:rPr>
            <w:rStyle w:val="Collegamentoipertestuale"/>
          </w:rPr>
          <w:t>admin@admin.it</w:t>
        </w:r>
      </w:hyperlink>
      <w:r>
        <w:tab/>
        <w:t>admin</w:t>
      </w:r>
      <w:r>
        <w:tab/>
      </w:r>
    </w:p>
    <w:p w:rsidR="00D82220" w:rsidRDefault="00D82220" w:rsidP="00EE46F0">
      <w:r>
        <w:t>utente-normale</w:t>
      </w:r>
      <w:r>
        <w:tab/>
      </w:r>
      <w:hyperlink r:id="rId8" w:history="1">
        <w:r w:rsidRPr="00FB553B">
          <w:rPr>
            <w:rStyle w:val="Collegamentoipertestuale"/>
          </w:rPr>
          <w:t>user@user.it</w:t>
        </w:r>
      </w:hyperlink>
      <w:r>
        <w:tab/>
      </w:r>
      <w:r>
        <w:tab/>
        <w:t>user</w:t>
      </w:r>
      <w:r>
        <w:tab/>
      </w:r>
    </w:p>
    <w:p w:rsidR="00D82220" w:rsidRDefault="00D82220" w:rsidP="00EE46F0">
      <w:r>
        <w:t>utente-azienda</w:t>
      </w:r>
      <w:r>
        <w:tab/>
      </w:r>
      <w:hyperlink r:id="rId9" w:history="1">
        <w:r w:rsidRPr="00FB553B">
          <w:rPr>
            <w:rStyle w:val="Collegamentoipertestuale"/>
          </w:rPr>
          <w:t>azienda@azienda.it</w:t>
        </w:r>
      </w:hyperlink>
      <w:r>
        <w:tab/>
        <w:t>azienda</w:t>
      </w:r>
      <w:bookmarkStart w:id="0" w:name="_GoBack"/>
      <w:bookmarkEnd w:id="0"/>
    </w:p>
    <w:p w:rsidR="00D82220" w:rsidRDefault="00D82220" w:rsidP="00EE46F0"/>
    <w:p w:rsidR="00D82220" w:rsidRDefault="00D82220" w:rsidP="00EE46F0"/>
    <w:sectPr w:rsidR="00D82220" w:rsidSect="0063347C">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3E" w:rsidRDefault="00967A3E" w:rsidP="00043BBA">
      <w:r>
        <w:separator/>
      </w:r>
    </w:p>
  </w:endnote>
  <w:endnote w:type="continuationSeparator" w:id="0">
    <w:p w:rsidR="00967A3E" w:rsidRDefault="00967A3E" w:rsidP="0004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3E" w:rsidRDefault="00967A3E" w:rsidP="00043BBA">
      <w:r>
        <w:separator/>
      </w:r>
    </w:p>
  </w:footnote>
  <w:footnote w:type="continuationSeparator" w:id="0">
    <w:p w:rsidR="00967A3E" w:rsidRDefault="00967A3E" w:rsidP="00043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92C"/>
    <w:multiLevelType w:val="hybridMultilevel"/>
    <w:tmpl w:val="DB68B36C"/>
    <w:lvl w:ilvl="0" w:tplc="DD78FB14">
      <w:start w:val="14"/>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751C5B"/>
    <w:multiLevelType w:val="hybridMultilevel"/>
    <w:tmpl w:val="F5DEFD42"/>
    <w:lvl w:ilvl="0" w:tplc="DAD6DCC4">
      <w:start w:val="14"/>
      <w:numFmt w:val="bullet"/>
      <w:lvlText w:val="-"/>
      <w:lvlJc w:val="left"/>
      <w:pPr>
        <w:ind w:left="1060" w:hanging="360"/>
      </w:pPr>
      <w:rPr>
        <w:rFonts w:ascii="Calibri" w:eastAsiaTheme="minorHAnsi" w:hAnsi="Calibri" w:cs="Calibri" w:hint="default"/>
      </w:rPr>
    </w:lvl>
    <w:lvl w:ilvl="1" w:tplc="04100003">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BA"/>
    <w:rsid w:val="000175DB"/>
    <w:rsid w:val="00043BBA"/>
    <w:rsid w:val="0007126E"/>
    <w:rsid w:val="00574925"/>
    <w:rsid w:val="0063347C"/>
    <w:rsid w:val="00967A3E"/>
    <w:rsid w:val="00D82220"/>
    <w:rsid w:val="00EE46F0"/>
    <w:rsid w:val="00FE1B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8F0C1E2"/>
  <w14:defaultImageDpi w14:val="32767"/>
  <w15:chartTrackingRefBased/>
  <w15:docId w15:val="{F2B22E10-392F-BC4F-A183-34CC8326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43BBA"/>
    <w:pPr>
      <w:tabs>
        <w:tab w:val="center" w:pos="4819"/>
        <w:tab w:val="right" w:pos="9638"/>
      </w:tabs>
    </w:pPr>
  </w:style>
  <w:style w:type="character" w:customStyle="1" w:styleId="IntestazioneCarattere">
    <w:name w:val="Intestazione Carattere"/>
    <w:basedOn w:val="Carpredefinitoparagrafo"/>
    <w:link w:val="Intestazione"/>
    <w:uiPriority w:val="99"/>
    <w:rsid w:val="00043BBA"/>
  </w:style>
  <w:style w:type="paragraph" w:styleId="Pidipagina">
    <w:name w:val="footer"/>
    <w:basedOn w:val="Normale"/>
    <w:link w:val="PidipaginaCarattere"/>
    <w:uiPriority w:val="99"/>
    <w:unhideWhenUsed/>
    <w:rsid w:val="00043BBA"/>
    <w:pPr>
      <w:tabs>
        <w:tab w:val="center" w:pos="4819"/>
        <w:tab w:val="right" w:pos="9638"/>
      </w:tabs>
    </w:pPr>
  </w:style>
  <w:style w:type="character" w:customStyle="1" w:styleId="PidipaginaCarattere">
    <w:name w:val="Piè di pagina Carattere"/>
    <w:basedOn w:val="Carpredefinitoparagrafo"/>
    <w:link w:val="Pidipagina"/>
    <w:uiPriority w:val="99"/>
    <w:rsid w:val="00043BBA"/>
  </w:style>
  <w:style w:type="paragraph" w:styleId="Paragrafoelenco">
    <w:name w:val="List Paragraph"/>
    <w:basedOn w:val="Normale"/>
    <w:uiPriority w:val="34"/>
    <w:qFormat/>
    <w:rsid w:val="00043BBA"/>
    <w:pPr>
      <w:ind w:left="720"/>
      <w:contextualSpacing/>
    </w:pPr>
  </w:style>
  <w:style w:type="character" w:styleId="Collegamentoipertestuale">
    <w:name w:val="Hyperlink"/>
    <w:basedOn w:val="Carpredefinitoparagrafo"/>
    <w:uiPriority w:val="99"/>
    <w:unhideWhenUsed/>
    <w:rsid w:val="00D82220"/>
    <w:rPr>
      <w:color w:val="0563C1" w:themeColor="hyperlink"/>
      <w:u w:val="single"/>
    </w:rPr>
  </w:style>
  <w:style w:type="character" w:styleId="Menzionenonrisolta">
    <w:name w:val="Unresolved Mention"/>
    <w:basedOn w:val="Carpredefinitoparagrafo"/>
    <w:uiPriority w:val="99"/>
    <w:rsid w:val="00D82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user.it" TargetMode="External"/><Relationship Id="rId3" Type="http://schemas.openxmlformats.org/officeDocument/2006/relationships/settings" Target="settings.xml"/><Relationship Id="rId7" Type="http://schemas.openxmlformats.org/officeDocument/2006/relationships/hyperlink" Target="mailto:admin@admi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zienda@aziend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784</Words>
  <Characters>4473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Canovese</dc:creator>
  <cp:keywords/>
  <dc:description/>
  <cp:lastModifiedBy>Marco Canovese</cp:lastModifiedBy>
  <cp:revision>3</cp:revision>
  <dcterms:created xsi:type="dcterms:W3CDTF">2018-09-13T20:59:00Z</dcterms:created>
  <dcterms:modified xsi:type="dcterms:W3CDTF">2018-09-13T21:38:00Z</dcterms:modified>
</cp:coreProperties>
</file>