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0"/>
        <w:gridCol w:w="129"/>
        <w:gridCol w:w="4740"/>
      </w:tblGrid>
      <w:tr w:rsidR="00380AF8" w:rsidRPr="00A11C61" w:rsidTr="00380AF8">
        <w:trPr>
          <w:trHeight w:val="551"/>
        </w:trPr>
        <w:tc>
          <w:tcPr>
            <w:tcW w:w="9479" w:type="dxa"/>
            <w:gridSpan w:val="3"/>
          </w:tcPr>
          <w:p w:rsidR="00380AF8" w:rsidRPr="00961D5B" w:rsidRDefault="00380AF8" w:rsidP="00CC61A9">
            <w:pPr>
              <w:pStyle w:val="TableParagraph"/>
              <w:spacing w:line="276" w:lineRule="exact"/>
              <w:ind w:left="3976" w:right="2058" w:hanging="1894"/>
              <w:rPr>
                <w:b/>
                <w:sz w:val="24"/>
                <w:lang w:val="fr-FR"/>
              </w:rPr>
            </w:pPr>
            <w:r w:rsidRPr="00961D5B">
              <w:rPr>
                <w:b/>
                <w:sz w:val="24"/>
                <w:lang w:val="fr-FR"/>
              </w:rPr>
              <w:t>BTS Services informatiques aux organisations Session 2018</w:t>
            </w:r>
          </w:p>
        </w:tc>
      </w:tr>
      <w:tr w:rsidR="00380AF8" w:rsidTr="00380AF8">
        <w:trPr>
          <w:trHeight w:val="534"/>
        </w:trPr>
        <w:tc>
          <w:tcPr>
            <w:tcW w:w="9479" w:type="dxa"/>
            <w:gridSpan w:val="3"/>
          </w:tcPr>
          <w:p w:rsidR="00380AF8" w:rsidRPr="00961D5B" w:rsidRDefault="00380AF8" w:rsidP="00CC61A9">
            <w:pPr>
              <w:pStyle w:val="TableParagraph"/>
              <w:spacing w:line="271" w:lineRule="exact"/>
              <w:ind w:left="1302" w:right="1298"/>
              <w:jc w:val="center"/>
              <w:rPr>
                <w:b/>
                <w:sz w:val="24"/>
                <w:lang w:val="fr-FR"/>
              </w:rPr>
            </w:pPr>
            <w:r w:rsidRPr="00961D5B">
              <w:rPr>
                <w:b/>
                <w:sz w:val="24"/>
                <w:lang w:val="fr-FR"/>
              </w:rPr>
              <w:t>E4 – Conception et maintenance de solutions informatiques</w:t>
            </w:r>
          </w:p>
          <w:p w:rsidR="00380AF8" w:rsidRDefault="00380AF8" w:rsidP="00CC61A9">
            <w:pPr>
              <w:pStyle w:val="TableParagraph"/>
              <w:spacing w:line="230" w:lineRule="exact"/>
              <w:ind w:left="1301" w:right="1298"/>
              <w:jc w:val="center"/>
              <w:rPr>
                <w:b/>
                <w:sz w:val="20"/>
              </w:rPr>
            </w:pPr>
            <w:r>
              <w:rPr>
                <w:b/>
                <w:sz w:val="20"/>
              </w:rPr>
              <w:t>Coefficient 4</w:t>
            </w:r>
          </w:p>
        </w:tc>
      </w:tr>
      <w:tr w:rsidR="00380AF8" w:rsidTr="00380AF8">
        <w:trPr>
          <w:trHeight w:val="537"/>
        </w:trPr>
        <w:tc>
          <w:tcPr>
            <w:tcW w:w="9479" w:type="dxa"/>
            <w:gridSpan w:val="3"/>
          </w:tcPr>
          <w:p w:rsidR="00380AF8" w:rsidRDefault="00380AF8" w:rsidP="00CC61A9">
            <w:pPr>
              <w:pStyle w:val="TableParagraph"/>
              <w:spacing w:before="118"/>
              <w:ind w:left="1617"/>
              <w:rPr>
                <w:b/>
                <w:sz w:val="24"/>
              </w:rPr>
            </w:pPr>
            <w:r>
              <w:rPr>
                <w:b/>
                <w:sz w:val="24"/>
              </w:rPr>
              <w:t>DESCRIPTION D’UNE SITUATION PROFESSIONNELLE</w:t>
            </w:r>
          </w:p>
        </w:tc>
      </w:tr>
      <w:tr w:rsidR="00380AF8" w:rsidRPr="00A11C61" w:rsidTr="008D3991">
        <w:trPr>
          <w:trHeight w:val="534"/>
        </w:trPr>
        <w:tc>
          <w:tcPr>
            <w:tcW w:w="4610" w:type="dxa"/>
            <w:tcBorders>
              <w:right w:val="nil"/>
            </w:tcBorders>
          </w:tcPr>
          <w:p w:rsidR="00380AF8" w:rsidRDefault="00380AF8" w:rsidP="00CC61A9">
            <w:pPr>
              <w:pStyle w:val="TableParagraph"/>
              <w:spacing w:before="114"/>
              <w:ind w:left="2"/>
              <w:rPr>
                <w:b/>
                <w:sz w:val="20"/>
              </w:rPr>
            </w:pPr>
            <w:proofErr w:type="spellStart"/>
            <w:r>
              <w:rPr>
                <w:b/>
                <w:sz w:val="20"/>
              </w:rPr>
              <w:t>Épreuve</w:t>
            </w:r>
            <w:proofErr w:type="spellEnd"/>
            <w:r>
              <w:rPr>
                <w:b/>
                <w:sz w:val="20"/>
              </w:rPr>
              <w:t xml:space="preserve"> </w:t>
            </w:r>
            <w:proofErr w:type="spellStart"/>
            <w:r>
              <w:rPr>
                <w:b/>
                <w:sz w:val="20"/>
              </w:rPr>
              <w:t>ponctuelle</w:t>
            </w:r>
            <w:proofErr w:type="spellEnd"/>
            <w:r w:rsidR="008D3991">
              <w:rPr>
                <w:b/>
                <w:sz w:val="20"/>
              </w:rPr>
              <w:t xml:space="preserve">    </w:t>
            </w:r>
            <w:sdt>
              <w:sdtPr>
                <w:rPr>
                  <w:b/>
                  <w:sz w:val="20"/>
                </w:rPr>
                <w:id w:val="1651170205"/>
                <w14:checkbox>
                  <w14:checked w14:val="1"/>
                  <w14:checkedState w14:val="2612" w14:font="MS Gothic"/>
                  <w14:uncheckedState w14:val="2610" w14:font="MS Gothic"/>
                </w14:checkbox>
              </w:sdtPr>
              <w:sdtEndPr/>
              <w:sdtContent>
                <w:r w:rsidR="008D3991">
                  <w:rPr>
                    <w:rFonts w:ascii="MS Gothic" w:eastAsia="MS Gothic" w:hAnsi="MS Gothic" w:hint="eastAsia"/>
                    <w:b/>
                    <w:sz w:val="20"/>
                  </w:rPr>
                  <w:t>☒</w:t>
                </w:r>
              </w:sdtContent>
            </w:sdt>
          </w:p>
        </w:tc>
        <w:tc>
          <w:tcPr>
            <w:tcW w:w="4869" w:type="dxa"/>
            <w:gridSpan w:val="2"/>
            <w:tcBorders>
              <w:left w:val="nil"/>
            </w:tcBorders>
          </w:tcPr>
          <w:p w:rsidR="00380AF8" w:rsidRPr="00961D5B" w:rsidRDefault="00380AF8" w:rsidP="00CC61A9">
            <w:pPr>
              <w:pStyle w:val="TableParagraph"/>
              <w:spacing w:before="114"/>
              <w:ind w:left="645"/>
              <w:rPr>
                <w:b/>
                <w:sz w:val="20"/>
                <w:lang w:val="fr-FR"/>
              </w:rPr>
            </w:pPr>
            <w:r w:rsidRPr="00961D5B">
              <w:rPr>
                <w:b/>
                <w:sz w:val="20"/>
                <w:lang w:val="fr-FR"/>
              </w:rPr>
              <w:t>Contrôle en cours de formation</w:t>
            </w:r>
            <w:r w:rsidR="008D3991">
              <w:rPr>
                <w:b/>
                <w:sz w:val="20"/>
                <w:lang w:val="fr-FR"/>
              </w:rPr>
              <w:t xml:space="preserve">    </w:t>
            </w:r>
            <w:sdt>
              <w:sdtPr>
                <w:rPr>
                  <w:b/>
                  <w:sz w:val="20"/>
                  <w:lang w:val="fr-FR"/>
                </w:rPr>
                <w:id w:val="1915821544"/>
                <w14:checkbox>
                  <w14:checked w14:val="0"/>
                  <w14:checkedState w14:val="2612" w14:font="MS Gothic"/>
                  <w14:uncheckedState w14:val="2610" w14:font="MS Gothic"/>
                </w14:checkbox>
              </w:sdtPr>
              <w:sdtEndPr/>
              <w:sdtContent>
                <w:r w:rsidR="008D3991">
                  <w:rPr>
                    <w:rFonts w:ascii="MS Gothic" w:eastAsia="MS Gothic" w:hAnsi="MS Gothic" w:hint="eastAsia"/>
                    <w:b/>
                    <w:sz w:val="20"/>
                    <w:lang w:val="fr-FR"/>
                  </w:rPr>
                  <w:t>☐</w:t>
                </w:r>
              </w:sdtContent>
            </w:sdt>
          </w:p>
        </w:tc>
      </w:tr>
      <w:tr w:rsidR="00380AF8" w:rsidTr="008D3991">
        <w:trPr>
          <w:trHeight w:val="537"/>
        </w:trPr>
        <w:tc>
          <w:tcPr>
            <w:tcW w:w="4610" w:type="dxa"/>
            <w:tcBorders>
              <w:right w:val="nil"/>
            </w:tcBorders>
          </w:tcPr>
          <w:p w:rsidR="00380AF8" w:rsidRDefault="00380AF8" w:rsidP="00CC61A9">
            <w:pPr>
              <w:pStyle w:val="TableParagraph"/>
              <w:spacing w:before="117"/>
              <w:ind w:left="2"/>
              <w:rPr>
                <w:b/>
                <w:sz w:val="20"/>
              </w:rPr>
            </w:pPr>
            <w:r>
              <w:rPr>
                <w:b/>
                <w:sz w:val="20"/>
              </w:rPr>
              <w:t>OPTION SISR</w:t>
            </w:r>
            <w:r w:rsidR="008D3991">
              <w:rPr>
                <w:b/>
                <w:sz w:val="20"/>
              </w:rPr>
              <w:t xml:space="preserve">    </w:t>
            </w:r>
            <w:sdt>
              <w:sdtPr>
                <w:rPr>
                  <w:b/>
                  <w:sz w:val="20"/>
                </w:rPr>
                <w:id w:val="-1852558703"/>
                <w14:checkbox>
                  <w14:checked w14:val="0"/>
                  <w14:checkedState w14:val="2612" w14:font="MS Gothic"/>
                  <w14:uncheckedState w14:val="2610" w14:font="MS Gothic"/>
                </w14:checkbox>
              </w:sdtPr>
              <w:sdtEndPr/>
              <w:sdtContent>
                <w:r w:rsidR="008D3991">
                  <w:rPr>
                    <w:rFonts w:ascii="MS Gothic" w:eastAsia="MS Gothic" w:hAnsi="MS Gothic" w:hint="eastAsia"/>
                    <w:b/>
                    <w:sz w:val="20"/>
                  </w:rPr>
                  <w:t>☐</w:t>
                </w:r>
              </w:sdtContent>
            </w:sdt>
          </w:p>
        </w:tc>
        <w:tc>
          <w:tcPr>
            <w:tcW w:w="4869" w:type="dxa"/>
            <w:gridSpan w:val="2"/>
            <w:tcBorders>
              <w:left w:val="nil"/>
            </w:tcBorders>
          </w:tcPr>
          <w:p w:rsidR="00380AF8" w:rsidRDefault="00380AF8" w:rsidP="00CC61A9">
            <w:pPr>
              <w:pStyle w:val="TableParagraph"/>
              <w:spacing w:before="117"/>
              <w:ind w:left="645"/>
              <w:rPr>
                <w:b/>
                <w:sz w:val="20"/>
              </w:rPr>
            </w:pPr>
            <w:r>
              <w:rPr>
                <w:b/>
                <w:sz w:val="20"/>
              </w:rPr>
              <w:t>OPTION SLAM</w:t>
            </w:r>
            <w:r w:rsidR="008D3991">
              <w:rPr>
                <w:b/>
                <w:sz w:val="20"/>
              </w:rPr>
              <w:t xml:space="preserve">    </w:t>
            </w:r>
            <w:sdt>
              <w:sdtPr>
                <w:rPr>
                  <w:b/>
                  <w:sz w:val="20"/>
                </w:rPr>
                <w:id w:val="1216705282"/>
                <w14:checkbox>
                  <w14:checked w14:val="1"/>
                  <w14:checkedState w14:val="2612" w14:font="MS Gothic"/>
                  <w14:uncheckedState w14:val="2610" w14:font="MS Gothic"/>
                </w14:checkbox>
              </w:sdtPr>
              <w:sdtEndPr/>
              <w:sdtContent>
                <w:r w:rsidR="008D3991">
                  <w:rPr>
                    <w:rFonts w:ascii="MS Gothic" w:eastAsia="MS Gothic" w:hAnsi="MS Gothic" w:hint="eastAsia"/>
                    <w:b/>
                    <w:sz w:val="20"/>
                  </w:rPr>
                  <w:t>☒</w:t>
                </w:r>
              </w:sdtContent>
            </w:sdt>
          </w:p>
        </w:tc>
      </w:tr>
      <w:tr w:rsidR="00380AF8" w:rsidTr="008D3991">
        <w:trPr>
          <w:trHeight w:val="690"/>
        </w:trPr>
        <w:tc>
          <w:tcPr>
            <w:tcW w:w="4610" w:type="dxa"/>
            <w:tcBorders>
              <w:right w:val="nil"/>
            </w:tcBorders>
          </w:tcPr>
          <w:p w:rsidR="00380AF8" w:rsidRPr="00961D5B" w:rsidRDefault="00380AF8" w:rsidP="00CC61A9">
            <w:pPr>
              <w:pStyle w:val="TableParagraph"/>
              <w:spacing w:line="225" w:lineRule="exact"/>
              <w:ind w:left="2"/>
              <w:rPr>
                <w:b/>
                <w:sz w:val="20"/>
                <w:lang w:val="fr-FR"/>
              </w:rPr>
            </w:pPr>
            <w:r w:rsidRPr="00961D5B">
              <w:rPr>
                <w:b/>
                <w:sz w:val="20"/>
                <w:lang w:val="fr-FR"/>
              </w:rPr>
              <w:t>NOM et prénom du candidat :</w:t>
            </w:r>
            <w:r w:rsidR="008D3991">
              <w:rPr>
                <w:b/>
                <w:sz w:val="20"/>
                <w:lang w:val="fr-FR"/>
              </w:rPr>
              <w:t xml:space="preserve"> SEHIER Thibaut</w:t>
            </w:r>
          </w:p>
        </w:tc>
        <w:tc>
          <w:tcPr>
            <w:tcW w:w="4869" w:type="dxa"/>
            <w:gridSpan w:val="2"/>
            <w:tcBorders>
              <w:left w:val="nil"/>
            </w:tcBorders>
          </w:tcPr>
          <w:p w:rsidR="00380AF8" w:rsidRDefault="00380AF8" w:rsidP="003E7344">
            <w:pPr>
              <w:pStyle w:val="TableParagraph"/>
              <w:spacing w:line="225" w:lineRule="exact"/>
              <w:jc w:val="right"/>
              <w:rPr>
                <w:b/>
                <w:sz w:val="20"/>
              </w:rPr>
            </w:pPr>
            <w:r>
              <w:rPr>
                <w:b/>
                <w:sz w:val="20"/>
              </w:rPr>
              <w:t xml:space="preserve">N° </w:t>
            </w:r>
            <w:proofErr w:type="spellStart"/>
            <w:proofErr w:type="gramStart"/>
            <w:r>
              <w:rPr>
                <w:b/>
                <w:sz w:val="20"/>
              </w:rPr>
              <w:t>candidat</w:t>
            </w:r>
            <w:proofErr w:type="spellEnd"/>
            <w:r>
              <w:rPr>
                <w:b/>
                <w:sz w:val="20"/>
              </w:rPr>
              <w:t xml:space="preserve"> :</w:t>
            </w:r>
            <w:proofErr w:type="gramEnd"/>
            <w:r w:rsidR="008D3991">
              <w:rPr>
                <w:b/>
                <w:sz w:val="20"/>
              </w:rPr>
              <w:t xml:space="preserve">  0309284328</w:t>
            </w:r>
          </w:p>
        </w:tc>
      </w:tr>
      <w:tr w:rsidR="00380AF8" w:rsidRPr="00A11C61" w:rsidTr="00380AF8">
        <w:trPr>
          <w:trHeight w:val="688"/>
        </w:trPr>
        <w:tc>
          <w:tcPr>
            <w:tcW w:w="9479" w:type="dxa"/>
            <w:gridSpan w:val="3"/>
          </w:tcPr>
          <w:p w:rsidR="00380AF8" w:rsidRDefault="00380AF8" w:rsidP="00CC61A9">
            <w:pPr>
              <w:pStyle w:val="TableParagraph"/>
              <w:spacing w:line="225" w:lineRule="exact"/>
              <w:ind w:left="2"/>
              <w:rPr>
                <w:b/>
                <w:sz w:val="20"/>
                <w:vertAlign w:val="superscript"/>
                <w:lang w:val="fr-FR"/>
              </w:rPr>
            </w:pPr>
            <w:r w:rsidRPr="00961D5B">
              <w:rPr>
                <w:b/>
                <w:sz w:val="20"/>
                <w:lang w:val="fr-FR"/>
              </w:rPr>
              <w:t>Contexte de la situation professionnelle</w:t>
            </w:r>
            <w:r w:rsidRPr="00961D5B">
              <w:rPr>
                <w:b/>
                <w:sz w:val="20"/>
                <w:vertAlign w:val="superscript"/>
                <w:lang w:val="fr-FR"/>
              </w:rPr>
              <w:t>1</w:t>
            </w:r>
          </w:p>
          <w:p w:rsidR="00E27E60" w:rsidRPr="00E27E60" w:rsidRDefault="00E27E60" w:rsidP="00CC61A9">
            <w:pPr>
              <w:pStyle w:val="TableParagraph"/>
              <w:spacing w:line="225" w:lineRule="exact"/>
              <w:ind w:left="2"/>
              <w:rPr>
                <w:sz w:val="20"/>
                <w:lang w:val="fr-FR"/>
              </w:rPr>
            </w:pPr>
            <w:r w:rsidRPr="00E27E60">
              <w:rPr>
                <w:sz w:val="20"/>
                <w:lang w:val="fr-FR"/>
              </w:rPr>
              <w:t xml:space="preserve">L’entreprise </w:t>
            </w:r>
            <w:proofErr w:type="spellStart"/>
            <w:r w:rsidRPr="00E27E60">
              <w:rPr>
                <w:sz w:val="20"/>
                <w:lang w:val="fr-FR"/>
              </w:rPr>
              <w:t>Bookti</w:t>
            </w:r>
            <w:r w:rsidR="0049435B">
              <w:rPr>
                <w:sz w:val="20"/>
                <w:lang w:val="fr-FR"/>
              </w:rPr>
              <w:t>c</w:t>
            </w:r>
            <w:proofErr w:type="spellEnd"/>
            <w:r w:rsidRPr="00E27E60">
              <w:rPr>
                <w:sz w:val="20"/>
                <w:lang w:val="fr-FR"/>
              </w:rPr>
              <w:t xml:space="preserve"> a deux (2) centre de ressources : un au siège à Paris et l’autre </w:t>
            </w:r>
            <w:proofErr w:type="spellStart"/>
            <w:r w:rsidRPr="00E27E60">
              <w:rPr>
                <w:sz w:val="20"/>
                <w:lang w:val="fr-FR"/>
              </w:rPr>
              <w:t>a</w:t>
            </w:r>
            <w:proofErr w:type="spellEnd"/>
            <w:r w:rsidRPr="00E27E60">
              <w:rPr>
                <w:sz w:val="20"/>
                <w:lang w:val="fr-FR"/>
              </w:rPr>
              <w:t xml:space="preserve"> l’antenne de Rennes. Elle voudrait une solution permettant d’emprunter les livres et de les rapatri</w:t>
            </w:r>
            <w:r w:rsidR="00934AC1">
              <w:rPr>
                <w:sz w:val="20"/>
                <w:lang w:val="fr-FR"/>
              </w:rPr>
              <w:t>er</w:t>
            </w:r>
            <w:r w:rsidRPr="00E27E60">
              <w:rPr>
                <w:sz w:val="20"/>
                <w:lang w:val="fr-FR"/>
              </w:rPr>
              <w:t xml:space="preserve"> dans le cas où le livre e</w:t>
            </w:r>
            <w:r w:rsidR="009F3600">
              <w:rPr>
                <w:sz w:val="20"/>
                <w:lang w:val="fr-FR"/>
              </w:rPr>
              <w:t>s</w:t>
            </w:r>
            <w:r w:rsidRPr="00E27E60">
              <w:rPr>
                <w:sz w:val="20"/>
                <w:lang w:val="fr-FR"/>
              </w:rPr>
              <w:t xml:space="preserve">t sur un autre </w:t>
            </w:r>
            <w:r w:rsidR="00240220">
              <w:rPr>
                <w:sz w:val="20"/>
                <w:lang w:val="fr-FR"/>
              </w:rPr>
              <w:t>site</w:t>
            </w:r>
            <w:r w:rsidRPr="00E27E60">
              <w:rPr>
                <w:sz w:val="20"/>
                <w:lang w:val="fr-FR"/>
              </w:rPr>
              <w:t>.</w:t>
            </w:r>
          </w:p>
          <w:p w:rsidR="00E27E60" w:rsidRPr="00961D5B" w:rsidRDefault="00E27E60" w:rsidP="00CC61A9">
            <w:pPr>
              <w:pStyle w:val="TableParagraph"/>
              <w:spacing w:line="225" w:lineRule="exact"/>
              <w:ind w:left="2"/>
              <w:rPr>
                <w:b/>
                <w:sz w:val="20"/>
                <w:lang w:val="fr-FR"/>
              </w:rPr>
            </w:pPr>
            <w:r w:rsidRPr="00E27E60">
              <w:rPr>
                <w:sz w:val="20"/>
                <w:lang w:val="fr-FR"/>
              </w:rPr>
              <w:t>De plus, la solution choisie devra aussi permettre de télécharger des documents numériques mis à disposition.</w:t>
            </w:r>
          </w:p>
        </w:tc>
      </w:tr>
      <w:tr w:rsidR="00380AF8" w:rsidRPr="00A11C61" w:rsidTr="00380AF8">
        <w:trPr>
          <w:trHeight w:val="690"/>
        </w:trPr>
        <w:tc>
          <w:tcPr>
            <w:tcW w:w="9479" w:type="dxa"/>
            <w:gridSpan w:val="3"/>
          </w:tcPr>
          <w:p w:rsidR="00380AF8" w:rsidRDefault="00380AF8" w:rsidP="00CC61A9">
            <w:pPr>
              <w:pStyle w:val="TableParagraph"/>
              <w:spacing w:line="225" w:lineRule="exact"/>
              <w:ind w:left="2"/>
              <w:rPr>
                <w:b/>
                <w:sz w:val="20"/>
                <w:lang w:val="fr-FR"/>
              </w:rPr>
            </w:pPr>
            <w:r w:rsidRPr="00961D5B">
              <w:rPr>
                <w:b/>
                <w:sz w:val="20"/>
                <w:lang w:val="fr-FR"/>
              </w:rPr>
              <w:t>Intitulé de la situation professionnelle</w:t>
            </w:r>
          </w:p>
          <w:p w:rsidR="00E27E60" w:rsidRPr="00E27E60" w:rsidRDefault="00E27E60" w:rsidP="00CC61A9">
            <w:pPr>
              <w:pStyle w:val="TableParagraph"/>
              <w:spacing w:line="225" w:lineRule="exact"/>
              <w:ind w:left="2"/>
              <w:rPr>
                <w:sz w:val="20"/>
                <w:lang w:val="fr-FR"/>
              </w:rPr>
            </w:pPr>
            <w:r w:rsidRPr="00E27E60">
              <w:rPr>
                <w:sz w:val="20"/>
                <w:lang w:val="fr-FR"/>
              </w:rPr>
              <w:t>Création d’un site intranet afin de permettre aux salariées d’emprunter les livres</w:t>
            </w:r>
            <w:r>
              <w:rPr>
                <w:sz w:val="20"/>
                <w:lang w:val="fr-FR"/>
              </w:rPr>
              <w:t xml:space="preserve"> ou de télécharger des documents. Les responsables des centres de ressources </w:t>
            </w:r>
            <w:r w:rsidR="003E7344">
              <w:rPr>
                <w:sz w:val="20"/>
                <w:lang w:val="fr-FR"/>
              </w:rPr>
              <w:t>pourront</w:t>
            </w:r>
            <w:r>
              <w:rPr>
                <w:sz w:val="20"/>
                <w:lang w:val="fr-FR"/>
              </w:rPr>
              <w:t xml:space="preserve"> voir le</w:t>
            </w:r>
            <w:r w:rsidR="003E7344">
              <w:rPr>
                <w:sz w:val="20"/>
                <w:lang w:val="fr-FR"/>
              </w:rPr>
              <w:t>s</w:t>
            </w:r>
            <w:r>
              <w:rPr>
                <w:sz w:val="20"/>
                <w:lang w:val="fr-FR"/>
              </w:rPr>
              <w:t xml:space="preserve"> livres à transférer afin de satisfaire les demandes des salariés.</w:t>
            </w:r>
          </w:p>
        </w:tc>
      </w:tr>
      <w:tr w:rsidR="00380AF8" w:rsidRPr="00A11C61" w:rsidTr="008D3991">
        <w:trPr>
          <w:trHeight w:val="494"/>
        </w:trPr>
        <w:tc>
          <w:tcPr>
            <w:tcW w:w="4610" w:type="dxa"/>
            <w:tcBorders>
              <w:right w:val="nil"/>
            </w:tcBorders>
          </w:tcPr>
          <w:p w:rsidR="008D3991" w:rsidRDefault="00380AF8" w:rsidP="00CC61A9">
            <w:pPr>
              <w:pStyle w:val="TableParagraph"/>
              <w:tabs>
                <w:tab w:val="left" w:pos="1720"/>
              </w:tabs>
              <w:spacing w:before="11"/>
              <w:ind w:left="2" w:right="1223"/>
              <w:rPr>
                <w:b/>
                <w:sz w:val="20"/>
                <w:lang w:val="fr-FR"/>
              </w:rPr>
            </w:pPr>
            <w:r w:rsidRPr="00961D5B">
              <w:rPr>
                <w:b/>
                <w:sz w:val="20"/>
                <w:lang w:val="fr-FR"/>
              </w:rPr>
              <w:t>Période de réalisation</w:t>
            </w:r>
            <w:r w:rsidRPr="00961D5B">
              <w:rPr>
                <w:b/>
                <w:spacing w:val="-15"/>
                <w:sz w:val="20"/>
                <w:lang w:val="fr-FR"/>
              </w:rPr>
              <w:t xml:space="preserve"> </w:t>
            </w:r>
            <w:r w:rsidRPr="00961D5B">
              <w:rPr>
                <w:b/>
                <w:sz w:val="20"/>
                <w:lang w:val="fr-FR"/>
              </w:rPr>
              <w:t xml:space="preserve">: </w:t>
            </w:r>
            <w:r w:rsidR="008D3991" w:rsidRPr="008D3991">
              <w:rPr>
                <w:sz w:val="20"/>
                <w:lang w:val="fr-FR"/>
              </w:rPr>
              <w:t>Oct. 2017 – Avril 2018</w:t>
            </w:r>
          </w:p>
          <w:p w:rsidR="00380AF8" w:rsidRPr="00961D5B" w:rsidRDefault="00380AF8" w:rsidP="00CC61A9">
            <w:pPr>
              <w:pStyle w:val="TableParagraph"/>
              <w:tabs>
                <w:tab w:val="left" w:pos="1720"/>
              </w:tabs>
              <w:spacing w:before="11"/>
              <w:ind w:left="2" w:right="1223"/>
              <w:rPr>
                <w:sz w:val="20"/>
                <w:lang w:val="fr-FR"/>
              </w:rPr>
            </w:pPr>
            <w:r w:rsidRPr="00961D5B">
              <w:rPr>
                <w:b/>
                <w:sz w:val="20"/>
                <w:lang w:val="fr-FR"/>
              </w:rPr>
              <w:t>Modalité</w:t>
            </w:r>
            <w:r w:rsidRPr="00961D5B">
              <w:rPr>
                <w:b/>
                <w:spacing w:val="-3"/>
                <w:sz w:val="20"/>
                <w:lang w:val="fr-FR"/>
              </w:rPr>
              <w:t xml:space="preserve"> </w:t>
            </w:r>
            <w:r w:rsidRPr="00961D5B">
              <w:rPr>
                <w:b/>
                <w:sz w:val="20"/>
                <w:lang w:val="fr-FR"/>
              </w:rPr>
              <w:t>:</w:t>
            </w:r>
            <w:r w:rsidRPr="00961D5B">
              <w:rPr>
                <w:b/>
                <w:sz w:val="20"/>
                <w:lang w:val="fr-FR"/>
              </w:rPr>
              <w:tab/>
            </w:r>
            <w:sdt>
              <w:sdtPr>
                <w:rPr>
                  <w:b/>
                  <w:sz w:val="20"/>
                  <w:lang w:val="fr-FR"/>
                </w:rPr>
                <w:id w:val="436103885"/>
                <w14:checkbox>
                  <w14:checked w14:val="0"/>
                  <w14:checkedState w14:val="2612" w14:font="MS Gothic"/>
                  <w14:uncheckedState w14:val="2610" w14:font="MS Gothic"/>
                </w14:checkbox>
              </w:sdtPr>
              <w:sdtEndPr/>
              <w:sdtContent>
                <w:r w:rsidR="00D06875">
                  <w:rPr>
                    <w:rFonts w:ascii="MS Gothic" w:eastAsia="MS Gothic" w:hAnsi="MS Gothic" w:hint="eastAsia"/>
                    <w:b/>
                    <w:sz w:val="20"/>
                    <w:lang w:val="fr-FR"/>
                  </w:rPr>
                  <w:t>☐</w:t>
                </w:r>
              </w:sdtContent>
            </w:sdt>
            <w:r w:rsidR="00D06875">
              <w:rPr>
                <w:b/>
                <w:sz w:val="20"/>
                <w:lang w:val="fr-FR"/>
              </w:rPr>
              <w:t xml:space="preserve"> </w:t>
            </w:r>
            <w:r w:rsidRPr="00961D5B">
              <w:rPr>
                <w:sz w:val="20"/>
                <w:lang w:val="fr-FR"/>
              </w:rPr>
              <w:t>Seul</w:t>
            </w:r>
          </w:p>
        </w:tc>
        <w:tc>
          <w:tcPr>
            <w:tcW w:w="4869" w:type="dxa"/>
            <w:gridSpan w:val="2"/>
            <w:tcBorders>
              <w:left w:val="nil"/>
            </w:tcBorders>
          </w:tcPr>
          <w:p w:rsidR="00380AF8" w:rsidRPr="008D3991" w:rsidRDefault="00380AF8" w:rsidP="00CC61A9">
            <w:pPr>
              <w:pStyle w:val="TableParagraph"/>
              <w:spacing w:before="11"/>
              <w:ind w:left="1612"/>
              <w:rPr>
                <w:b/>
                <w:sz w:val="20"/>
                <w:lang w:val="fr-FR"/>
              </w:rPr>
            </w:pPr>
            <w:r w:rsidRPr="008D3991">
              <w:rPr>
                <w:b/>
                <w:sz w:val="20"/>
                <w:lang w:val="fr-FR"/>
              </w:rPr>
              <w:t>Lieu :</w:t>
            </w:r>
            <w:r w:rsidR="008D3991" w:rsidRPr="008D3991">
              <w:rPr>
                <w:b/>
                <w:sz w:val="20"/>
                <w:lang w:val="fr-FR"/>
              </w:rPr>
              <w:t xml:space="preserve"> </w:t>
            </w:r>
            <w:r w:rsidR="008D3991" w:rsidRPr="00D06875">
              <w:rPr>
                <w:sz w:val="20"/>
                <w:lang w:val="fr-FR"/>
              </w:rPr>
              <w:t xml:space="preserve">AIFCC Caen, </w:t>
            </w:r>
            <w:r w:rsidR="00D06875" w:rsidRPr="00D06875">
              <w:rPr>
                <w:sz w:val="20"/>
                <w:lang w:val="fr-FR"/>
              </w:rPr>
              <w:t>Calvados (14)</w:t>
            </w:r>
          </w:p>
          <w:p w:rsidR="00D06875" w:rsidRDefault="00D06875" w:rsidP="00CC61A9">
            <w:pPr>
              <w:pStyle w:val="TableParagraph"/>
              <w:spacing w:before="1"/>
              <w:ind w:left="873"/>
              <w:rPr>
                <w:sz w:val="20"/>
                <w:lang w:val="fr-FR"/>
              </w:rPr>
            </w:pPr>
          </w:p>
          <w:p w:rsidR="00380AF8" w:rsidRPr="008D3991" w:rsidRDefault="003C06A9" w:rsidP="00CC61A9">
            <w:pPr>
              <w:pStyle w:val="TableParagraph"/>
              <w:spacing w:before="1"/>
              <w:ind w:left="873"/>
              <w:rPr>
                <w:sz w:val="20"/>
                <w:lang w:val="fr-FR"/>
              </w:rPr>
            </w:pPr>
            <w:sdt>
              <w:sdtPr>
                <w:rPr>
                  <w:sz w:val="20"/>
                  <w:lang w:val="fr-FR"/>
                </w:rPr>
                <w:id w:val="-1503503441"/>
                <w14:checkbox>
                  <w14:checked w14:val="1"/>
                  <w14:checkedState w14:val="2612" w14:font="MS Gothic"/>
                  <w14:uncheckedState w14:val="2610" w14:font="MS Gothic"/>
                </w14:checkbox>
              </w:sdtPr>
              <w:sdtEndPr/>
              <w:sdtContent>
                <w:r w:rsidR="00D06875">
                  <w:rPr>
                    <w:rFonts w:ascii="MS Gothic" w:eastAsia="MS Gothic" w:hAnsi="MS Gothic" w:hint="eastAsia"/>
                    <w:sz w:val="20"/>
                    <w:lang w:val="fr-FR"/>
                  </w:rPr>
                  <w:t>☒</w:t>
                </w:r>
              </w:sdtContent>
            </w:sdt>
            <w:r w:rsidR="00D06875">
              <w:rPr>
                <w:sz w:val="20"/>
                <w:lang w:val="fr-FR"/>
              </w:rPr>
              <w:t xml:space="preserve"> </w:t>
            </w:r>
            <w:r w:rsidR="00380AF8" w:rsidRPr="008D3991">
              <w:rPr>
                <w:sz w:val="20"/>
                <w:lang w:val="fr-FR"/>
              </w:rPr>
              <w:t>En équipe</w:t>
            </w:r>
          </w:p>
        </w:tc>
      </w:tr>
      <w:tr w:rsidR="00380AF8" w:rsidTr="00E27E60">
        <w:trPr>
          <w:trHeight w:val="58"/>
        </w:trPr>
        <w:tc>
          <w:tcPr>
            <w:tcW w:w="9479" w:type="dxa"/>
            <w:gridSpan w:val="3"/>
          </w:tcPr>
          <w:p w:rsidR="00E27E60" w:rsidRPr="00E27E60" w:rsidRDefault="00380AF8" w:rsidP="00E27E60">
            <w:pPr>
              <w:pStyle w:val="TableParagraph"/>
              <w:spacing w:line="225" w:lineRule="exact"/>
              <w:ind w:left="2"/>
              <w:rPr>
                <w:b/>
                <w:sz w:val="20"/>
                <w:vertAlign w:val="superscript"/>
              </w:rPr>
            </w:pPr>
            <w:proofErr w:type="spellStart"/>
            <w:r>
              <w:rPr>
                <w:b/>
                <w:sz w:val="20"/>
              </w:rPr>
              <w:t>Principale</w:t>
            </w:r>
            <w:proofErr w:type="spellEnd"/>
            <w:r>
              <w:rPr>
                <w:b/>
                <w:sz w:val="20"/>
              </w:rPr>
              <w:t xml:space="preserve">(s) </w:t>
            </w:r>
            <w:proofErr w:type="spellStart"/>
            <w:r>
              <w:rPr>
                <w:b/>
                <w:sz w:val="20"/>
              </w:rPr>
              <w:t>activité</w:t>
            </w:r>
            <w:proofErr w:type="spellEnd"/>
            <w:r>
              <w:rPr>
                <w:b/>
                <w:sz w:val="20"/>
              </w:rPr>
              <w:t xml:space="preserve">(s) </w:t>
            </w:r>
            <w:proofErr w:type="spellStart"/>
            <w:r>
              <w:rPr>
                <w:b/>
                <w:sz w:val="20"/>
              </w:rPr>
              <w:t>concernée</w:t>
            </w:r>
            <w:proofErr w:type="spellEnd"/>
            <w:r>
              <w:rPr>
                <w:b/>
                <w:sz w:val="20"/>
              </w:rPr>
              <w:t>(s)</w:t>
            </w:r>
            <w:r>
              <w:rPr>
                <w:b/>
                <w:sz w:val="20"/>
                <w:vertAlign w:val="superscript"/>
              </w:rPr>
              <w:t>2</w:t>
            </w:r>
          </w:p>
        </w:tc>
      </w:tr>
      <w:tr w:rsidR="00E27E60" w:rsidTr="003E7344">
        <w:trPr>
          <w:trHeight w:val="659"/>
        </w:trPr>
        <w:tc>
          <w:tcPr>
            <w:tcW w:w="4739" w:type="dxa"/>
            <w:gridSpan w:val="2"/>
          </w:tcPr>
          <w:p w:rsidR="00E27E60" w:rsidRPr="003E7344" w:rsidRDefault="00E27E60" w:rsidP="00E27E60">
            <w:pPr>
              <w:pStyle w:val="TableParagraph"/>
              <w:spacing w:line="225" w:lineRule="exact"/>
              <w:ind w:left="2"/>
              <w:rPr>
                <w:sz w:val="20"/>
              </w:rPr>
            </w:pPr>
            <w:r w:rsidRPr="003E7344">
              <w:rPr>
                <w:sz w:val="20"/>
              </w:rPr>
              <w:t>A 1.4.1</w:t>
            </w:r>
          </w:p>
          <w:p w:rsidR="00E27E60" w:rsidRPr="003E7344" w:rsidRDefault="00E27E60" w:rsidP="00E27E60">
            <w:pPr>
              <w:pStyle w:val="TableParagraph"/>
              <w:tabs>
                <w:tab w:val="left" w:pos="6096"/>
              </w:tabs>
              <w:spacing w:line="225" w:lineRule="exact"/>
              <w:ind w:left="2"/>
              <w:rPr>
                <w:sz w:val="20"/>
              </w:rPr>
            </w:pPr>
            <w:r w:rsidRPr="003E7344">
              <w:rPr>
                <w:sz w:val="20"/>
              </w:rPr>
              <w:t>A 4.1.7</w:t>
            </w:r>
          </w:p>
          <w:p w:rsidR="00E27E60" w:rsidRPr="003E7344" w:rsidRDefault="00E27E60" w:rsidP="00E27E60">
            <w:pPr>
              <w:pStyle w:val="TableParagraph"/>
              <w:spacing w:line="225" w:lineRule="exact"/>
              <w:ind w:left="2"/>
              <w:rPr>
                <w:sz w:val="20"/>
              </w:rPr>
            </w:pPr>
            <w:r w:rsidRPr="003E7344">
              <w:rPr>
                <w:sz w:val="20"/>
              </w:rPr>
              <w:t>A 4.1.9</w:t>
            </w:r>
          </w:p>
        </w:tc>
        <w:tc>
          <w:tcPr>
            <w:tcW w:w="4740" w:type="dxa"/>
          </w:tcPr>
          <w:p w:rsidR="003E7344" w:rsidRPr="003E7344" w:rsidRDefault="003E7344" w:rsidP="00CC61A9">
            <w:pPr>
              <w:pStyle w:val="TableParagraph"/>
              <w:spacing w:line="225" w:lineRule="exact"/>
              <w:ind w:left="2"/>
              <w:rPr>
                <w:sz w:val="20"/>
              </w:rPr>
            </w:pPr>
            <w:r w:rsidRPr="003E7344">
              <w:rPr>
                <w:sz w:val="20"/>
              </w:rPr>
              <w:t>A 4.1.10</w:t>
            </w:r>
          </w:p>
          <w:p w:rsidR="00E27E60" w:rsidRPr="003E7344" w:rsidRDefault="00E27E60" w:rsidP="003E7344"/>
        </w:tc>
      </w:tr>
      <w:tr w:rsidR="00380AF8" w:rsidRPr="00A11C61" w:rsidTr="003E7344">
        <w:trPr>
          <w:trHeight w:val="116"/>
        </w:trPr>
        <w:tc>
          <w:tcPr>
            <w:tcW w:w="9479" w:type="dxa"/>
            <w:gridSpan w:val="3"/>
          </w:tcPr>
          <w:p w:rsidR="00380AF8" w:rsidRPr="00961D5B" w:rsidRDefault="00380AF8" w:rsidP="00CC61A9">
            <w:pPr>
              <w:pStyle w:val="TableParagraph"/>
              <w:spacing w:line="225" w:lineRule="exact"/>
              <w:ind w:left="2"/>
              <w:rPr>
                <w:b/>
                <w:sz w:val="20"/>
                <w:lang w:val="fr-FR"/>
              </w:rPr>
            </w:pPr>
            <w:r w:rsidRPr="00961D5B">
              <w:rPr>
                <w:b/>
                <w:sz w:val="20"/>
                <w:lang w:val="fr-FR"/>
              </w:rPr>
              <w:t>Conditions de réalisation</w:t>
            </w:r>
            <w:r w:rsidRPr="00961D5B">
              <w:rPr>
                <w:b/>
                <w:sz w:val="20"/>
                <w:vertAlign w:val="superscript"/>
                <w:lang w:val="fr-FR"/>
              </w:rPr>
              <w:t>2</w:t>
            </w:r>
            <w:r w:rsidRPr="00961D5B">
              <w:rPr>
                <w:b/>
                <w:sz w:val="20"/>
                <w:lang w:val="fr-FR"/>
              </w:rPr>
              <w:t xml:space="preserve"> (ressources fournies, résultats attendus)</w:t>
            </w:r>
          </w:p>
        </w:tc>
      </w:tr>
      <w:tr w:rsidR="003E7344" w:rsidRPr="00E27E60" w:rsidTr="00CB70CB">
        <w:trPr>
          <w:trHeight w:val="1151"/>
        </w:trPr>
        <w:tc>
          <w:tcPr>
            <w:tcW w:w="4739" w:type="dxa"/>
            <w:gridSpan w:val="2"/>
          </w:tcPr>
          <w:p w:rsidR="003E7344" w:rsidRDefault="003E7344" w:rsidP="00CC61A9">
            <w:pPr>
              <w:pStyle w:val="TableParagraph"/>
              <w:spacing w:line="225" w:lineRule="exact"/>
              <w:ind w:left="2"/>
              <w:rPr>
                <w:b/>
                <w:sz w:val="20"/>
                <w:lang w:val="fr-FR"/>
              </w:rPr>
            </w:pPr>
            <w:r>
              <w:rPr>
                <w:b/>
                <w:sz w:val="20"/>
                <w:lang w:val="fr-FR"/>
              </w:rPr>
              <w:t>Ressources fournies :</w:t>
            </w:r>
          </w:p>
          <w:p w:rsidR="003E7344" w:rsidRDefault="003E7344" w:rsidP="003E7344">
            <w:pPr>
              <w:pStyle w:val="TableParagraph"/>
              <w:numPr>
                <w:ilvl w:val="0"/>
                <w:numId w:val="1"/>
              </w:numPr>
              <w:spacing w:line="225" w:lineRule="exact"/>
              <w:rPr>
                <w:sz w:val="20"/>
                <w:lang w:val="fr-FR"/>
              </w:rPr>
            </w:pPr>
            <w:r w:rsidRPr="003E7344">
              <w:rPr>
                <w:sz w:val="20"/>
                <w:lang w:val="fr-FR"/>
              </w:rPr>
              <w:t>Cahier des charges</w:t>
            </w:r>
          </w:p>
          <w:p w:rsidR="00541975" w:rsidRPr="003E7344" w:rsidRDefault="00541975" w:rsidP="003E7344">
            <w:pPr>
              <w:pStyle w:val="TableParagraph"/>
              <w:numPr>
                <w:ilvl w:val="0"/>
                <w:numId w:val="1"/>
              </w:numPr>
              <w:spacing w:line="225" w:lineRule="exact"/>
              <w:rPr>
                <w:sz w:val="20"/>
                <w:lang w:val="fr-FR"/>
              </w:rPr>
            </w:pPr>
            <w:r>
              <w:rPr>
                <w:sz w:val="20"/>
                <w:lang w:val="fr-FR"/>
              </w:rPr>
              <w:t xml:space="preserve">Documentation du contexte </w:t>
            </w:r>
            <w:proofErr w:type="spellStart"/>
            <w:r>
              <w:rPr>
                <w:sz w:val="20"/>
                <w:lang w:val="fr-FR"/>
              </w:rPr>
              <w:t>Booktic</w:t>
            </w:r>
            <w:proofErr w:type="spellEnd"/>
          </w:p>
        </w:tc>
        <w:tc>
          <w:tcPr>
            <w:tcW w:w="4740" w:type="dxa"/>
          </w:tcPr>
          <w:p w:rsidR="003E7344" w:rsidRDefault="003E7344" w:rsidP="00CC61A9">
            <w:pPr>
              <w:pStyle w:val="TableParagraph"/>
              <w:spacing w:line="225" w:lineRule="exact"/>
              <w:ind w:left="2"/>
              <w:rPr>
                <w:b/>
                <w:sz w:val="20"/>
                <w:lang w:val="fr-FR"/>
              </w:rPr>
            </w:pPr>
            <w:r>
              <w:rPr>
                <w:b/>
                <w:sz w:val="20"/>
                <w:lang w:val="fr-FR"/>
              </w:rPr>
              <w:t>Résultats attendus :</w:t>
            </w:r>
          </w:p>
          <w:p w:rsidR="003E7344" w:rsidRPr="003E7344" w:rsidRDefault="003E7344" w:rsidP="003E7344">
            <w:pPr>
              <w:pStyle w:val="TableParagraph"/>
              <w:numPr>
                <w:ilvl w:val="0"/>
                <w:numId w:val="1"/>
              </w:numPr>
              <w:spacing w:line="225" w:lineRule="exact"/>
              <w:rPr>
                <w:sz w:val="20"/>
                <w:lang w:val="fr-FR"/>
              </w:rPr>
            </w:pPr>
            <w:r w:rsidRPr="003E7344">
              <w:rPr>
                <w:sz w:val="20"/>
                <w:lang w:val="fr-FR"/>
              </w:rPr>
              <w:t>Réponse au cahier des charges</w:t>
            </w:r>
          </w:p>
          <w:p w:rsidR="003E7344" w:rsidRPr="003E7344" w:rsidRDefault="003E7344" w:rsidP="003E7344">
            <w:pPr>
              <w:pStyle w:val="TableParagraph"/>
              <w:numPr>
                <w:ilvl w:val="0"/>
                <w:numId w:val="1"/>
              </w:numPr>
              <w:spacing w:line="225" w:lineRule="exact"/>
              <w:rPr>
                <w:sz w:val="20"/>
                <w:lang w:val="fr-FR"/>
              </w:rPr>
            </w:pPr>
            <w:r w:rsidRPr="003E7344">
              <w:rPr>
                <w:sz w:val="20"/>
                <w:lang w:val="fr-FR"/>
              </w:rPr>
              <w:t>Site intranet</w:t>
            </w:r>
          </w:p>
          <w:p w:rsidR="003E7344" w:rsidRPr="00961D5B" w:rsidRDefault="003E7344" w:rsidP="000438C1">
            <w:pPr>
              <w:pStyle w:val="TableParagraph"/>
              <w:spacing w:line="225" w:lineRule="exact"/>
              <w:ind w:left="362"/>
              <w:rPr>
                <w:b/>
                <w:sz w:val="20"/>
                <w:lang w:val="fr-FR"/>
              </w:rPr>
            </w:pPr>
          </w:p>
        </w:tc>
      </w:tr>
      <w:tr w:rsidR="00380AF8" w:rsidTr="000438C1">
        <w:trPr>
          <w:trHeight w:val="58"/>
        </w:trPr>
        <w:tc>
          <w:tcPr>
            <w:tcW w:w="9479" w:type="dxa"/>
            <w:gridSpan w:val="3"/>
          </w:tcPr>
          <w:p w:rsidR="000438C1" w:rsidRPr="000438C1" w:rsidRDefault="00380AF8" w:rsidP="000438C1">
            <w:pPr>
              <w:pStyle w:val="TableParagraph"/>
              <w:spacing w:line="225" w:lineRule="exact"/>
              <w:ind w:left="2"/>
              <w:rPr>
                <w:b/>
                <w:sz w:val="20"/>
              </w:rPr>
            </w:pPr>
            <w:r>
              <w:rPr>
                <w:b/>
                <w:sz w:val="20"/>
              </w:rPr>
              <w:t xml:space="preserve">Productions </w:t>
            </w:r>
            <w:proofErr w:type="spellStart"/>
            <w:r>
              <w:rPr>
                <w:b/>
                <w:sz w:val="20"/>
              </w:rPr>
              <w:t>associées</w:t>
            </w:r>
            <w:proofErr w:type="spellEnd"/>
          </w:p>
        </w:tc>
      </w:tr>
      <w:tr w:rsidR="000438C1" w:rsidTr="00B34A36">
        <w:trPr>
          <w:trHeight w:val="918"/>
        </w:trPr>
        <w:tc>
          <w:tcPr>
            <w:tcW w:w="4739" w:type="dxa"/>
            <w:gridSpan w:val="2"/>
          </w:tcPr>
          <w:p w:rsidR="000438C1" w:rsidRPr="000438C1" w:rsidRDefault="000438C1" w:rsidP="000438C1">
            <w:pPr>
              <w:pStyle w:val="TableParagraph"/>
              <w:numPr>
                <w:ilvl w:val="0"/>
                <w:numId w:val="1"/>
              </w:numPr>
              <w:spacing w:line="225" w:lineRule="exact"/>
              <w:rPr>
                <w:sz w:val="20"/>
              </w:rPr>
            </w:pPr>
            <w:r w:rsidRPr="000438C1">
              <w:rPr>
                <w:sz w:val="20"/>
              </w:rPr>
              <w:t>MCD</w:t>
            </w:r>
          </w:p>
          <w:p w:rsidR="000438C1" w:rsidRPr="000438C1" w:rsidRDefault="000438C1" w:rsidP="000438C1">
            <w:pPr>
              <w:pStyle w:val="TableParagraph"/>
              <w:numPr>
                <w:ilvl w:val="0"/>
                <w:numId w:val="1"/>
              </w:numPr>
              <w:spacing w:line="225" w:lineRule="exact"/>
              <w:rPr>
                <w:sz w:val="20"/>
              </w:rPr>
            </w:pPr>
            <w:proofErr w:type="spellStart"/>
            <w:r w:rsidRPr="000438C1">
              <w:rPr>
                <w:sz w:val="20"/>
              </w:rPr>
              <w:t>Devis</w:t>
            </w:r>
            <w:proofErr w:type="spellEnd"/>
            <w:r w:rsidRPr="000438C1">
              <w:rPr>
                <w:sz w:val="20"/>
              </w:rPr>
              <w:t xml:space="preserve"> de </w:t>
            </w:r>
            <w:proofErr w:type="spellStart"/>
            <w:r w:rsidRPr="000438C1">
              <w:rPr>
                <w:sz w:val="20"/>
              </w:rPr>
              <w:t>realisation</w:t>
            </w:r>
            <w:proofErr w:type="spellEnd"/>
          </w:p>
          <w:p w:rsidR="000438C1" w:rsidRDefault="000438C1" w:rsidP="000438C1">
            <w:pPr>
              <w:pStyle w:val="TableParagraph"/>
              <w:numPr>
                <w:ilvl w:val="0"/>
                <w:numId w:val="1"/>
              </w:numPr>
              <w:spacing w:line="225" w:lineRule="exact"/>
              <w:rPr>
                <w:b/>
                <w:sz w:val="20"/>
              </w:rPr>
            </w:pPr>
            <w:proofErr w:type="spellStart"/>
            <w:r w:rsidRPr="000438C1">
              <w:rPr>
                <w:sz w:val="20"/>
              </w:rPr>
              <w:t>Maquette</w:t>
            </w:r>
            <w:proofErr w:type="spellEnd"/>
            <w:r w:rsidRPr="000438C1">
              <w:rPr>
                <w:sz w:val="20"/>
              </w:rPr>
              <w:t xml:space="preserve"> </w:t>
            </w:r>
            <w:proofErr w:type="spellStart"/>
            <w:r w:rsidRPr="000438C1">
              <w:rPr>
                <w:sz w:val="20"/>
              </w:rPr>
              <w:t>fonctionnelle</w:t>
            </w:r>
            <w:proofErr w:type="spellEnd"/>
          </w:p>
        </w:tc>
        <w:tc>
          <w:tcPr>
            <w:tcW w:w="4740" w:type="dxa"/>
          </w:tcPr>
          <w:p w:rsidR="000438C1" w:rsidRPr="003E7344" w:rsidRDefault="000438C1" w:rsidP="000438C1">
            <w:pPr>
              <w:pStyle w:val="TableParagraph"/>
              <w:numPr>
                <w:ilvl w:val="0"/>
                <w:numId w:val="1"/>
              </w:numPr>
              <w:spacing w:line="225" w:lineRule="exact"/>
              <w:rPr>
                <w:sz w:val="20"/>
                <w:lang w:val="fr-FR"/>
              </w:rPr>
            </w:pPr>
            <w:r w:rsidRPr="003E7344">
              <w:rPr>
                <w:sz w:val="20"/>
                <w:lang w:val="fr-FR"/>
              </w:rPr>
              <w:t>Documentation Technique</w:t>
            </w:r>
          </w:p>
          <w:p w:rsidR="000438C1" w:rsidRDefault="000438C1" w:rsidP="000438C1">
            <w:pPr>
              <w:pStyle w:val="TableParagraph"/>
              <w:numPr>
                <w:ilvl w:val="0"/>
                <w:numId w:val="1"/>
              </w:numPr>
              <w:spacing w:line="225" w:lineRule="exact"/>
              <w:rPr>
                <w:b/>
                <w:sz w:val="20"/>
              </w:rPr>
            </w:pPr>
            <w:r w:rsidRPr="003E7344">
              <w:rPr>
                <w:sz w:val="20"/>
                <w:lang w:val="fr-FR"/>
              </w:rPr>
              <w:t>Documentation Utilisateurs</w:t>
            </w:r>
          </w:p>
        </w:tc>
      </w:tr>
      <w:tr w:rsidR="00380AF8" w:rsidRPr="00A11C61" w:rsidTr="00380AF8">
        <w:trPr>
          <w:trHeight w:val="2070"/>
        </w:trPr>
        <w:tc>
          <w:tcPr>
            <w:tcW w:w="9479" w:type="dxa"/>
            <w:gridSpan w:val="3"/>
          </w:tcPr>
          <w:p w:rsidR="00380AF8" w:rsidRPr="000438C1" w:rsidRDefault="00380AF8" w:rsidP="000438C1">
            <w:pPr>
              <w:pStyle w:val="TableParagraph"/>
              <w:spacing w:line="225" w:lineRule="exact"/>
              <w:ind w:left="2"/>
              <w:rPr>
                <w:b/>
                <w:sz w:val="20"/>
                <w:lang w:val="fr-FR"/>
              </w:rPr>
            </w:pPr>
            <w:r w:rsidRPr="00961D5B">
              <w:rPr>
                <w:b/>
                <w:sz w:val="20"/>
                <w:lang w:val="fr-FR"/>
              </w:rPr>
              <w:t xml:space="preserve">Modalités d’accès aux productions </w:t>
            </w:r>
            <w:r w:rsidRPr="00961D5B">
              <w:rPr>
                <w:b/>
                <w:sz w:val="20"/>
                <w:vertAlign w:val="superscript"/>
                <w:lang w:val="fr-FR"/>
              </w:rPr>
              <w:t>3</w:t>
            </w:r>
          </w:p>
          <w:p w:rsidR="00F51426" w:rsidRDefault="003C06A9" w:rsidP="00CC61A9">
            <w:pPr>
              <w:pStyle w:val="TableParagraph"/>
              <w:spacing w:before="10"/>
              <w:rPr>
                <w:lang w:val="fr-FR"/>
              </w:rPr>
            </w:pPr>
            <w:hyperlink r:id="rId5" w:history="1">
              <w:r w:rsidR="00F51426" w:rsidRPr="00585FE3">
                <w:rPr>
                  <w:rStyle w:val="Lienhypertexte"/>
                  <w:lang w:val="fr-FR"/>
                </w:rPr>
                <w:t>http://ppe1.tsehier.fr</w:t>
              </w:r>
            </w:hyperlink>
          </w:p>
          <w:p w:rsidR="00F51426" w:rsidRDefault="00F51426" w:rsidP="00CC61A9">
            <w:pPr>
              <w:pStyle w:val="TableParagraph"/>
              <w:spacing w:before="10"/>
              <w:rPr>
                <w:lang w:val="fr-FR"/>
              </w:rPr>
            </w:pPr>
            <w:r>
              <w:rPr>
                <w:lang w:val="fr-FR"/>
              </w:rPr>
              <w:t>Identifiant : jury</w:t>
            </w:r>
          </w:p>
          <w:p w:rsidR="000438C1" w:rsidRPr="000438C1" w:rsidRDefault="00F51426" w:rsidP="00CC61A9">
            <w:pPr>
              <w:pStyle w:val="TableParagraph"/>
              <w:spacing w:before="10"/>
              <w:rPr>
                <w:lang w:val="fr-FR"/>
              </w:rPr>
            </w:pPr>
            <w:proofErr w:type="spellStart"/>
            <w:r>
              <w:rPr>
                <w:lang w:val="fr-FR"/>
              </w:rPr>
              <w:t>Mdp</w:t>
            </w:r>
            <w:proofErr w:type="spellEnd"/>
            <w:r>
              <w:rPr>
                <w:lang w:val="fr-FR"/>
              </w:rPr>
              <w:t> : aifcc14</w:t>
            </w:r>
          </w:p>
          <w:p w:rsidR="00380AF8" w:rsidRDefault="00380AF8" w:rsidP="00CC61A9">
            <w:pPr>
              <w:pStyle w:val="TableParagraph"/>
              <w:ind w:left="2"/>
              <w:rPr>
                <w:b/>
                <w:sz w:val="20"/>
                <w:vertAlign w:val="superscript"/>
                <w:lang w:val="fr-FR"/>
              </w:rPr>
            </w:pPr>
            <w:r w:rsidRPr="00961D5B">
              <w:rPr>
                <w:b/>
                <w:sz w:val="20"/>
                <w:lang w:val="fr-FR"/>
              </w:rPr>
              <w:t xml:space="preserve">Modalités d’accès à la documentation des productions </w:t>
            </w:r>
            <w:r w:rsidRPr="00961D5B">
              <w:rPr>
                <w:b/>
                <w:sz w:val="20"/>
                <w:vertAlign w:val="superscript"/>
                <w:lang w:val="fr-FR"/>
              </w:rPr>
              <w:t>4</w:t>
            </w:r>
          </w:p>
          <w:p w:rsidR="000438C1" w:rsidRDefault="00163538" w:rsidP="000438C1">
            <w:pPr>
              <w:pStyle w:val="TableParagraph"/>
              <w:spacing w:before="10"/>
              <w:rPr>
                <w:rStyle w:val="Lienhypertexte"/>
                <w:lang w:val="fr-FR"/>
              </w:rPr>
            </w:pPr>
            <w:r w:rsidRPr="00A11C61">
              <w:rPr>
                <w:lang w:val="fr-FR"/>
              </w:rPr>
              <w:t xml:space="preserve">Sur le portfolio : </w:t>
            </w:r>
            <w:hyperlink r:id="rId6" w:history="1">
              <w:r w:rsidR="000438C1" w:rsidRPr="00D67840">
                <w:rPr>
                  <w:rStyle w:val="Lienhypertexte"/>
                  <w:lang w:val="fr-FR"/>
                </w:rPr>
                <w:t>http://www.tsehier.fr/ppe1</w:t>
              </w:r>
            </w:hyperlink>
          </w:p>
          <w:p w:rsidR="000438C1" w:rsidRPr="00961D5B" w:rsidRDefault="00163538" w:rsidP="00163538">
            <w:pPr>
              <w:pStyle w:val="TableParagraph"/>
              <w:spacing w:before="10"/>
              <w:rPr>
                <w:b/>
                <w:sz w:val="20"/>
                <w:lang w:val="fr-FR"/>
              </w:rPr>
            </w:pPr>
            <w:r w:rsidRPr="00A11C61">
              <w:rPr>
                <w:lang w:val="fr-FR"/>
              </w:rPr>
              <w:t>Et sur le drive : http://bit.ly/ein_3</w:t>
            </w:r>
          </w:p>
        </w:tc>
      </w:tr>
      <w:tr w:rsidR="00380AF8" w:rsidRPr="00A11C61" w:rsidTr="00380AF8">
        <w:trPr>
          <w:trHeight w:val="688"/>
        </w:trPr>
        <w:tc>
          <w:tcPr>
            <w:tcW w:w="9479" w:type="dxa"/>
            <w:gridSpan w:val="3"/>
          </w:tcPr>
          <w:p w:rsidR="00380AF8" w:rsidRPr="00961D5B" w:rsidRDefault="00380AF8" w:rsidP="00CC61A9">
            <w:pPr>
              <w:pStyle w:val="TableParagraph"/>
              <w:spacing w:line="227" w:lineRule="exact"/>
              <w:ind w:left="2" w:right="-15"/>
              <w:rPr>
                <w:sz w:val="20"/>
                <w:lang w:val="fr-FR"/>
              </w:rPr>
            </w:pPr>
            <w:r w:rsidRPr="00961D5B">
              <w:rPr>
                <w:sz w:val="20"/>
                <w:lang w:val="fr-FR"/>
              </w:rPr>
              <w:t>Au</w:t>
            </w:r>
            <w:r w:rsidRPr="00961D5B">
              <w:rPr>
                <w:spacing w:val="20"/>
                <w:sz w:val="20"/>
                <w:lang w:val="fr-FR"/>
              </w:rPr>
              <w:t xml:space="preserve"> </w:t>
            </w:r>
            <w:r w:rsidRPr="00961D5B">
              <w:rPr>
                <w:sz w:val="20"/>
                <w:lang w:val="fr-FR"/>
              </w:rPr>
              <w:t>verso</w:t>
            </w:r>
            <w:r w:rsidRPr="00961D5B">
              <w:rPr>
                <w:spacing w:val="20"/>
                <w:sz w:val="20"/>
                <w:lang w:val="fr-FR"/>
              </w:rPr>
              <w:t xml:space="preserve"> </w:t>
            </w:r>
            <w:r w:rsidRPr="00961D5B">
              <w:rPr>
                <w:sz w:val="20"/>
                <w:lang w:val="fr-FR"/>
              </w:rPr>
              <w:t>de</w:t>
            </w:r>
            <w:r w:rsidRPr="00961D5B">
              <w:rPr>
                <w:spacing w:val="18"/>
                <w:sz w:val="20"/>
                <w:lang w:val="fr-FR"/>
              </w:rPr>
              <w:t xml:space="preserve"> </w:t>
            </w:r>
            <w:r w:rsidRPr="00961D5B">
              <w:rPr>
                <w:sz w:val="20"/>
                <w:lang w:val="fr-FR"/>
              </w:rPr>
              <w:t>cette</w:t>
            </w:r>
            <w:r w:rsidRPr="00961D5B">
              <w:rPr>
                <w:spacing w:val="20"/>
                <w:sz w:val="20"/>
                <w:lang w:val="fr-FR"/>
              </w:rPr>
              <w:t xml:space="preserve"> </w:t>
            </w:r>
            <w:r w:rsidRPr="00961D5B">
              <w:rPr>
                <w:sz w:val="20"/>
                <w:lang w:val="fr-FR"/>
              </w:rPr>
              <w:t>page,</w:t>
            </w:r>
            <w:r w:rsidRPr="00961D5B">
              <w:rPr>
                <w:spacing w:val="20"/>
                <w:sz w:val="20"/>
                <w:lang w:val="fr-FR"/>
              </w:rPr>
              <w:t xml:space="preserve"> </w:t>
            </w:r>
            <w:r w:rsidRPr="00961D5B">
              <w:rPr>
                <w:sz w:val="20"/>
                <w:lang w:val="fr-FR"/>
              </w:rPr>
              <w:t>le</w:t>
            </w:r>
            <w:r w:rsidRPr="00961D5B">
              <w:rPr>
                <w:spacing w:val="20"/>
                <w:sz w:val="20"/>
                <w:lang w:val="fr-FR"/>
              </w:rPr>
              <w:t xml:space="preserve"> </w:t>
            </w:r>
            <w:r w:rsidRPr="00961D5B">
              <w:rPr>
                <w:sz w:val="20"/>
                <w:lang w:val="fr-FR"/>
              </w:rPr>
              <w:t>candidat</w:t>
            </w:r>
            <w:r w:rsidRPr="00961D5B">
              <w:rPr>
                <w:spacing w:val="20"/>
                <w:sz w:val="20"/>
                <w:lang w:val="fr-FR"/>
              </w:rPr>
              <w:t xml:space="preserve"> </w:t>
            </w:r>
            <w:r w:rsidRPr="00961D5B">
              <w:rPr>
                <w:sz w:val="20"/>
                <w:lang w:val="fr-FR"/>
              </w:rPr>
              <w:t>présente</w:t>
            </w:r>
            <w:r w:rsidRPr="00961D5B">
              <w:rPr>
                <w:spacing w:val="20"/>
                <w:sz w:val="20"/>
                <w:lang w:val="fr-FR"/>
              </w:rPr>
              <w:t xml:space="preserve"> </w:t>
            </w:r>
            <w:r w:rsidRPr="00961D5B">
              <w:rPr>
                <w:sz w:val="20"/>
                <w:lang w:val="fr-FR"/>
              </w:rPr>
              <w:t>un</w:t>
            </w:r>
            <w:r w:rsidRPr="00961D5B">
              <w:rPr>
                <w:spacing w:val="20"/>
                <w:sz w:val="20"/>
                <w:lang w:val="fr-FR"/>
              </w:rPr>
              <w:t xml:space="preserve"> </w:t>
            </w:r>
            <w:r w:rsidRPr="00961D5B">
              <w:rPr>
                <w:sz w:val="20"/>
                <w:lang w:val="fr-FR"/>
              </w:rPr>
              <w:t>descriptif</w:t>
            </w:r>
            <w:r w:rsidRPr="00961D5B">
              <w:rPr>
                <w:spacing w:val="20"/>
                <w:sz w:val="20"/>
                <w:lang w:val="fr-FR"/>
              </w:rPr>
              <w:t xml:space="preserve"> </w:t>
            </w:r>
            <w:r w:rsidRPr="00961D5B">
              <w:rPr>
                <w:sz w:val="20"/>
                <w:lang w:val="fr-FR"/>
              </w:rPr>
              <w:t>détaillé</w:t>
            </w:r>
            <w:r w:rsidRPr="00961D5B">
              <w:rPr>
                <w:spacing w:val="20"/>
                <w:sz w:val="20"/>
                <w:lang w:val="fr-FR"/>
              </w:rPr>
              <w:t xml:space="preserve"> </w:t>
            </w:r>
            <w:r w:rsidRPr="00961D5B">
              <w:rPr>
                <w:sz w:val="20"/>
                <w:lang w:val="fr-FR"/>
              </w:rPr>
              <w:t>de</w:t>
            </w:r>
            <w:r w:rsidRPr="00961D5B">
              <w:rPr>
                <w:spacing w:val="20"/>
                <w:sz w:val="20"/>
                <w:lang w:val="fr-FR"/>
              </w:rPr>
              <w:t xml:space="preserve"> </w:t>
            </w:r>
            <w:r w:rsidRPr="00961D5B">
              <w:rPr>
                <w:sz w:val="20"/>
                <w:lang w:val="fr-FR"/>
              </w:rPr>
              <w:t>la</w:t>
            </w:r>
            <w:r w:rsidRPr="00961D5B">
              <w:rPr>
                <w:spacing w:val="18"/>
                <w:sz w:val="20"/>
                <w:lang w:val="fr-FR"/>
              </w:rPr>
              <w:t xml:space="preserve"> </w:t>
            </w:r>
            <w:r w:rsidRPr="00961D5B">
              <w:rPr>
                <w:sz w:val="20"/>
                <w:lang w:val="fr-FR"/>
              </w:rPr>
              <w:t>situation</w:t>
            </w:r>
            <w:r w:rsidRPr="00961D5B">
              <w:rPr>
                <w:spacing w:val="18"/>
                <w:sz w:val="20"/>
                <w:lang w:val="fr-FR"/>
              </w:rPr>
              <w:t xml:space="preserve"> </w:t>
            </w:r>
            <w:r w:rsidRPr="00961D5B">
              <w:rPr>
                <w:sz w:val="20"/>
                <w:lang w:val="fr-FR"/>
              </w:rPr>
              <w:t>professionnelle</w:t>
            </w:r>
            <w:r w:rsidRPr="00961D5B">
              <w:rPr>
                <w:spacing w:val="20"/>
                <w:sz w:val="20"/>
                <w:lang w:val="fr-FR"/>
              </w:rPr>
              <w:t xml:space="preserve"> </w:t>
            </w:r>
            <w:r w:rsidRPr="00961D5B">
              <w:rPr>
                <w:sz w:val="20"/>
                <w:lang w:val="fr-FR"/>
              </w:rPr>
              <w:t>et</w:t>
            </w:r>
            <w:r w:rsidRPr="00961D5B">
              <w:rPr>
                <w:spacing w:val="20"/>
                <w:sz w:val="20"/>
                <w:lang w:val="fr-FR"/>
              </w:rPr>
              <w:t xml:space="preserve"> </w:t>
            </w:r>
            <w:r w:rsidRPr="00961D5B">
              <w:rPr>
                <w:sz w:val="20"/>
                <w:lang w:val="fr-FR"/>
              </w:rPr>
              <w:t>des</w:t>
            </w:r>
          </w:p>
          <w:p w:rsidR="00380AF8" w:rsidRPr="00961D5B" w:rsidRDefault="00380AF8" w:rsidP="00CC61A9">
            <w:pPr>
              <w:pStyle w:val="TableParagraph"/>
              <w:spacing w:before="5" w:line="228" w:lineRule="exact"/>
              <w:ind w:left="2"/>
              <w:rPr>
                <w:sz w:val="20"/>
                <w:lang w:val="fr-FR"/>
              </w:rPr>
            </w:pPr>
            <w:proofErr w:type="gramStart"/>
            <w:r w:rsidRPr="00961D5B">
              <w:rPr>
                <w:sz w:val="20"/>
                <w:lang w:val="fr-FR"/>
              </w:rPr>
              <w:t>productions</w:t>
            </w:r>
            <w:proofErr w:type="gramEnd"/>
            <w:r w:rsidRPr="00961D5B">
              <w:rPr>
                <w:sz w:val="20"/>
                <w:lang w:val="fr-FR"/>
              </w:rPr>
              <w:t xml:space="preserve"> réalisées sous forme d’un rapport d’activité permettant notamment de mettre en évidence la démarche suivie et les méthodes</w:t>
            </w:r>
            <w:r w:rsidRPr="00961D5B">
              <w:rPr>
                <w:spacing w:val="-3"/>
                <w:sz w:val="20"/>
                <w:lang w:val="fr-FR"/>
              </w:rPr>
              <w:t xml:space="preserve"> </w:t>
            </w:r>
            <w:r w:rsidRPr="00961D5B">
              <w:rPr>
                <w:sz w:val="20"/>
                <w:lang w:val="fr-FR"/>
              </w:rPr>
              <w:t>retenues.</w:t>
            </w:r>
          </w:p>
        </w:tc>
      </w:tr>
    </w:tbl>
    <w:p w:rsidR="00380AF8" w:rsidRPr="00961D5B" w:rsidRDefault="00380AF8" w:rsidP="00380AF8">
      <w:pPr>
        <w:pStyle w:val="Corpsdetexte"/>
        <w:rPr>
          <w:b/>
          <w:lang w:val="fr-FR"/>
        </w:rPr>
      </w:pPr>
    </w:p>
    <w:p w:rsidR="00380AF8" w:rsidRPr="00961D5B" w:rsidRDefault="00380AF8" w:rsidP="00380AF8">
      <w:pPr>
        <w:pStyle w:val="Corpsdetexte"/>
        <w:spacing w:before="8"/>
        <w:rPr>
          <w:b/>
          <w:sz w:val="14"/>
          <w:lang w:val="fr-FR"/>
        </w:rPr>
      </w:pPr>
      <w:r>
        <w:rPr>
          <w:noProof/>
          <w:lang w:val="fr-FR" w:eastAsia="fr-FR"/>
        </w:rPr>
        <mc:AlternateContent>
          <mc:Choice Requires="wps">
            <w:drawing>
              <wp:anchor distT="0" distB="0" distL="0" distR="0" simplePos="0" relativeHeight="251659264" behindDoc="0" locked="0" layoutInCell="1" allowOverlap="1">
                <wp:simplePos x="0" y="0"/>
                <wp:positionH relativeFrom="page">
                  <wp:posOffset>541020</wp:posOffset>
                </wp:positionH>
                <wp:positionV relativeFrom="paragraph">
                  <wp:posOffset>135890</wp:posOffset>
                </wp:positionV>
                <wp:extent cx="1828800" cy="0"/>
                <wp:effectExtent l="7620" t="12700" r="11430" b="6350"/>
                <wp:wrapTopAndBottom/>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158A2" id="Connecteur droit 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6pt,10.7pt" to="186.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" strokeweight=".6pt">
                <w10:wrap type="topAndBottom" anchorx="page"/>
              </v:line>
            </w:pict>
          </mc:Fallback>
        </mc:AlternateContent>
      </w:r>
    </w:p>
    <w:p w:rsidR="00380AF8" w:rsidRPr="000663C0" w:rsidRDefault="00380AF8" w:rsidP="00380AF8">
      <w:pPr>
        <w:spacing w:before="47"/>
        <w:ind w:left="111" w:right="259"/>
        <w:jc w:val="both"/>
        <w:rPr>
          <w:sz w:val="14"/>
          <w:lang w:val="fr-FR"/>
        </w:rPr>
      </w:pPr>
      <w:r w:rsidRPr="000663C0">
        <w:rPr>
          <w:position w:val="9"/>
          <w:sz w:val="8"/>
          <w:lang w:val="fr-FR"/>
        </w:rPr>
        <w:t xml:space="preserve">1 </w:t>
      </w:r>
      <w:r w:rsidRPr="000663C0">
        <w:rPr>
          <w:sz w:val="14"/>
          <w:lang w:val="fr-FR"/>
        </w:rPr>
        <w:t>Conformément au référentiel du BTS SIO, le contexte doit être conforme au cahier des charges national en matière d’environnement technologique dans le domaine de spécialité correspondant à l’option du candidat.</w:t>
      </w:r>
    </w:p>
    <w:p w:rsidR="00380AF8" w:rsidRPr="000663C0" w:rsidRDefault="00380AF8" w:rsidP="00380AF8">
      <w:pPr>
        <w:spacing w:line="208" w:lineRule="exact"/>
        <w:ind w:left="111"/>
        <w:rPr>
          <w:sz w:val="14"/>
          <w:lang w:val="fr-FR"/>
        </w:rPr>
      </w:pPr>
      <w:r w:rsidRPr="000663C0">
        <w:rPr>
          <w:rFonts w:ascii="Times New Roman" w:hAnsi="Times New Roman"/>
          <w:position w:val="9"/>
          <w:sz w:val="9"/>
          <w:lang w:val="fr-FR"/>
        </w:rPr>
        <w:t xml:space="preserve">2 </w:t>
      </w:r>
      <w:r w:rsidRPr="000663C0">
        <w:rPr>
          <w:sz w:val="14"/>
          <w:lang w:val="fr-FR"/>
        </w:rPr>
        <w:t>En référence à la description des activités des processus prévue dans le référentiel de certification.</w:t>
      </w:r>
    </w:p>
    <w:p w:rsidR="00380AF8" w:rsidRPr="000663C0" w:rsidRDefault="00380AF8" w:rsidP="00380AF8">
      <w:pPr>
        <w:spacing w:line="228" w:lineRule="exact"/>
        <w:ind w:left="111"/>
        <w:rPr>
          <w:sz w:val="14"/>
          <w:lang w:val="fr-FR"/>
        </w:rPr>
      </w:pPr>
      <w:r w:rsidRPr="000663C0">
        <w:rPr>
          <w:position w:val="9"/>
          <w:sz w:val="8"/>
          <w:lang w:val="fr-FR"/>
        </w:rPr>
        <w:t xml:space="preserve">3 </w:t>
      </w:r>
      <w:r w:rsidRPr="000663C0">
        <w:rPr>
          <w:sz w:val="14"/>
          <w:lang w:val="fr-FR"/>
        </w:rPr>
        <w:t>Conformément au référentiel du BTS SIO « Dans tous les cas, les candidats doivent se munir des outils et ressources</w:t>
      </w:r>
    </w:p>
    <w:p w:rsidR="00380AF8" w:rsidRPr="000663C0" w:rsidRDefault="00380AF8" w:rsidP="00380AF8">
      <w:pPr>
        <w:spacing w:before="1"/>
        <w:ind w:left="111" w:right="259"/>
        <w:jc w:val="both"/>
        <w:rPr>
          <w:sz w:val="14"/>
          <w:lang w:val="fr-FR"/>
        </w:rPr>
      </w:pPr>
      <w:proofErr w:type="gramStart"/>
      <w:r w:rsidRPr="000663C0">
        <w:rPr>
          <w:sz w:val="14"/>
          <w:lang w:val="fr-FR"/>
        </w:rPr>
        <w:t>techniques</w:t>
      </w:r>
      <w:proofErr w:type="gramEnd"/>
      <w:r w:rsidRPr="000663C0">
        <w:rPr>
          <w:sz w:val="14"/>
          <w:lang w:val="fr-FR"/>
        </w:rPr>
        <w:t xml:space="preserve">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p w:rsidR="00380AF8" w:rsidRPr="000663C0" w:rsidRDefault="00380AF8" w:rsidP="00380AF8">
      <w:pPr>
        <w:spacing w:before="4" w:line="206" w:lineRule="exact"/>
        <w:ind w:left="111" w:right="259"/>
        <w:jc w:val="both"/>
        <w:rPr>
          <w:sz w:val="14"/>
          <w:lang w:val="fr-FR"/>
        </w:rPr>
      </w:pPr>
      <w:r w:rsidRPr="000663C0">
        <w:rPr>
          <w:position w:val="9"/>
          <w:sz w:val="8"/>
          <w:lang w:val="fr-FR"/>
        </w:rPr>
        <w:t xml:space="preserve">4 </w:t>
      </w:r>
      <w:r w:rsidRPr="000663C0">
        <w:rPr>
          <w:sz w:val="14"/>
          <w:lang w:val="fr-FR"/>
        </w:rP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tbl>
      <w:tblPr>
        <w:tblStyle w:val="TableNormal"/>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79"/>
      </w:tblGrid>
      <w:tr w:rsidR="003E7344" w:rsidRPr="00A11C61" w:rsidTr="00893942">
        <w:trPr>
          <w:trHeight w:val="551"/>
        </w:trPr>
        <w:tc>
          <w:tcPr>
            <w:tcW w:w="9479" w:type="dxa"/>
          </w:tcPr>
          <w:p w:rsidR="003E7344" w:rsidRPr="00961D5B" w:rsidRDefault="003E7344" w:rsidP="00893942">
            <w:pPr>
              <w:pStyle w:val="TableParagraph"/>
              <w:spacing w:line="276" w:lineRule="exact"/>
              <w:ind w:left="3976" w:right="2058" w:hanging="1894"/>
              <w:rPr>
                <w:b/>
                <w:sz w:val="24"/>
                <w:lang w:val="fr-FR"/>
              </w:rPr>
            </w:pPr>
            <w:r w:rsidRPr="00961D5B">
              <w:rPr>
                <w:b/>
                <w:sz w:val="24"/>
                <w:lang w:val="fr-FR"/>
              </w:rPr>
              <w:lastRenderedPageBreak/>
              <w:t>BTS Services informatiques aux organisations Session 2018</w:t>
            </w:r>
          </w:p>
        </w:tc>
      </w:tr>
      <w:tr w:rsidR="003E7344" w:rsidTr="00893942">
        <w:trPr>
          <w:trHeight w:val="534"/>
        </w:trPr>
        <w:tc>
          <w:tcPr>
            <w:tcW w:w="9479" w:type="dxa"/>
          </w:tcPr>
          <w:p w:rsidR="003E7344" w:rsidRPr="00961D5B" w:rsidRDefault="003E7344" w:rsidP="00893942">
            <w:pPr>
              <w:pStyle w:val="TableParagraph"/>
              <w:spacing w:line="271" w:lineRule="exact"/>
              <w:ind w:left="1302" w:right="1298"/>
              <w:jc w:val="center"/>
              <w:rPr>
                <w:b/>
                <w:sz w:val="24"/>
                <w:lang w:val="fr-FR"/>
              </w:rPr>
            </w:pPr>
            <w:r w:rsidRPr="00961D5B">
              <w:rPr>
                <w:b/>
                <w:sz w:val="24"/>
                <w:lang w:val="fr-FR"/>
              </w:rPr>
              <w:t>E4 – Conception et maintenance de solutions informatiques</w:t>
            </w:r>
          </w:p>
          <w:p w:rsidR="003E7344" w:rsidRDefault="003E7344" w:rsidP="00893942">
            <w:pPr>
              <w:pStyle w:val="TableParagraph"/>
              <w:spacing w:line="230" w:lineRule="exact"/>
              <w:ind w:left="1301" w:right="1298"/>
              <w:jc w:val="center"/>
              <w:rPr>
                <w:b/>
                <w:sz w:val="20"/>
              </w:rPr>
            </w:pPr>
            <w:r>
              <w:rPr>
                <w:b/>
                <w:sz w:val="20"/>
              </w:rPr>
              <w:t>Coefficient 4</w:t>
            </w:r>
          </w:p>
        </w:tc>
      </w:tr>
      <w:tr w:rsidR="003E7344" w:rsidTr="00893942">
        <w:trPr>
          <w:trHeight w:val="537"/>
        </w:trPr>
        <w:tc>
          <w:tcPr>
            <w:tcW w:w="9479" w:type="dxa"/>
          </w:tcPr>
          <w:p w:rsidR="003E7344" w:rsidRDefault="003E7344" w:rsidP="00893942">
            <w:pPr>
              <w:pStyle w:val="TableParagraph"/>
              <w:spacing w:before="118"/>
              <w:ind w:left="1617"/>
              <w:rPr>
                <w:b/>
                <w:sz w:val="24"/>
              </w:rPr>
            </w:pPr>
            <w:r>
              <w:rPr>
                <w:b/>
                <w:sz w:val="24"/>
              </w:rPr>
              <w:t>DESCRIPTION D’UNE SITUATION PROFESSIONNELLE</w:t>
            </w:r>
          </w:p>
        </w:tc>
      </w:tr>
      <w:tr w:rsidR="003E7344" w:rsidRPr="00A11C61" w:rsidTr="003E7344">
        <w:trPr>
          <w:trHeight w:val="13075"/>
        </w:trPr>
        <w:tc>
          <w:tcPr>
            <w:tcW w:w="9479" w:type="dxa"/>
          </w:tcPr>
          <w:p w:rsidR="00FD23F3" w:rsidRDefault="00FD23F3" w:rsidP="0049435B">
            <w:pPr>
              <w:pStyle w:val="Titre3"/>
              <w:outlineLvl w:val="2"/>
              <w:rPr>
                <w:lang w:val="fr-FR"/>
              </w:rPr>
            </w:pPr>
            <w:r w:rsidRPr="00FD23F3">
              <w:rPr>
                <w:lang w:val="fr-FR"/>
              </w:rPr>
              <w:t>Ma m</w:t>
            </w:r>
            <w:r>
              <w:rPr>
                <w:lang w:val="fr-FR"/>
              </w:rPr>
              <w:t xml:space="preserve">ission : </w:t>
            </w:r>
          </w:p>
          <w:p w:rsidR="002E51B3" w:rsidRDefault="0049435B" w:rsidP="0049435B">
            <w:pPr>
              <w:rPr>
                <w:lang w:val="fr-FR"/>
              </w:rPr>
            </w:pPr>
            <w:r>
              <w:rPr>
                <w:lang w:val="fr-FR"/>
              </w:rPr>
              <w:t xml:space="preserve">J’ai dû développer l’espace de connexion ainsi que l’interface utilisateur de l’application. J’ai réalisé les fonctions </w:t>
            </w:r>
            <w:proofErr w:type="spellStart"/>
            <w:r>
              <w:rPr>
                <w:lang w:val="fr-FR"/>
              </w:rPr>
              <w:t>back-end</w:t>
            </w:r>
            <w:proofErr w:type="spellEnd"/>
            <w:r>
              <w:rPr>
                <w:lang w:val="fr-FR"/>
              </w:rPr>
              <w:t xml:space="preserve">. Pour le graphisme et l’adaptabilité multi-support, nous avons décidé d’utiliser Bootstrap 3, un </w:t>
            </w:r>
            <w:proofErr w:type="spellStart"/>
            <w:r>
              <w:rPr>
                <w:lang w:val="fr-FR"/>
              </w:rPr>
              <w:t>framework</w:t>
            </w:r>
            <w:proofErr w:type="spellEnd"/>
            <w:r>
              <w:rPr>
                <w:lang w:val="fr-FR"/>
              </w:rPr>
              <w:t xml:space="preserve"> CSS.</w:t>
            </w:r>
          </w:p>
          <w:p w:rsidR="002E51B3" w:rsidRDefault="002E51B3" w:rsidP="00F51426">
            <w:pPr>
              <w:pStyle w:val="Titre3"/>
              <w:outlineLvl w:val="2"/>
              <w:rPr>
                <w:lang w:val="fr-FR"/>
              </w:rPr>
            </w:pPr>
            <w:r>
              <w:rPr>
                <w:lang w:val="fr-FR"/>
              </w:rPr>
              <w:t>Voici les éléments nécessaires au fonctionnement de la solution</w:t>
            </w:r>
            <w:r w:rsidR="003154DC">
              <w:rPr>
                <w:lang w:val="fr-FR"/>
              </w:rPr>
              <w:t> :</w:t>
            </w:r>
          </w:p>
          <w:p w:rsidR="002E51B3" w:rsidRPr="00F51426" w:rsidRDefault="00F51426" w:rsidP="002E51B3">
            <w:pPr>
              <w:pStyle w:val="TableParagraph"/>
              <w:spacing w:before="10"/>
              <w:rPr>
                <w:lang w:val="fr-FR"/>
              </w:rPr>
            </w:pPr>
            <w:r>
              <w:rPr>
                <w:lang w:val="fr-FR"/>
              </w:rPr>
              <w:t xml:space="preserve">URL du site : </w:t>
            </w:r>
            <w:r w:rsidRPr="00F51426">
              <w:rPr>
                <w:lang w:val="fr-FR"/>
              </w:rPr>
              <w:t>http://ppe1.tsehier.fr</w:t>
            </w:r>
          </w:p>
          <w:p w:rsidR="00F51426" w:rsidRDefault="00F51426" w:rsidP="002E51B3">
            <w:pPr>
              <w:pStyle w:val="TableParagraph"/>
              <w:spacing w:before="10"/>
              <w:rPr>
                <w:lang w:val="fr-FR"/>
              </w:rPr>
            </w:pPr>
            <w:r>
              <w:rPr>
                <w:lang w:val="fr-FR"/>
              </w:rPr>
              <w:t xml:space="preserve">FTP : Adresse : </w:t>
            </w:r>
            <w:r w:rsidRPr="00F51426">
              <w:rPr>
                <w:lang w:val="fr-FR"/>
              </w:rPr>
              <w:t>ppe1.tsehier.fr</w:t>
            </w:r>
          </w:p>
          <w:p w:rsidR="00F51426" w:rsidRPr="00F51426" w:rsidRDefault="00F51426" w:rsidP="002E51B3">
            <w:pPr>
              <w:pStyle w:val="TableParagraph"/>
              <w:spacing w:before="10"/>
            </w:pPr>
            <w:r w:rsidRPr="00F51426">
              <w:t xml:space="preserve">          </w:t>
            </w:r>
            <w:proofErr w:type="spellStart"/>
            <w:proofErr w:type="gramStart"/>
            <w:r w:rsidRPr="00F51426">
              <w:t>Identifiant</w:t>
            </w:r>
            <w:proofErr w:type="spellEnd"/>
            <w:r w:rsidRPr="00F51426">
              <w:t> :</w:t>
            </w:r>
            <w:proofErr w:type="gramEnd"/>
            <w:r w:rsidRPr="00F51426">
              <w:t xml:space="preserve"> </w:t>
            </w:r>
            <w:proofErr w:type="spellStart"/>
            <w:r w:rsidRPr="00F51426">
              <w:t>booktic</w:t>
            </w:r>
            <w:proofErr w:type="spellEnd"/>
            <w:r w:rsidRPr="00F51426">
              <w:t xml:space="preserve">, </w:t>
            </w:r>
            <w:proofErr w:type="spellStart"/>
            <w:r w:rsidRPr="00F51426">
              <w:t>Mdp</w:t>
            </w:r>
            <w:proofErr w:type="spellEnd"/>
            <w:r w:rsidRPr="00F51426">
              <w:t> : aifcc14</w:t>
            </w:r>
          </w:p>
          <w:p w:rsidR="00F51426" w:rsidRDefault="00F51426" w:rsidP="002E51B3">
            <w:pPr>
              <w:pStyle w:val="TableParagraph"/>
              <w:spacing w:before="10"/>
              <w:rPr>
                <w:lang w:val="fr-FR"/>
              </w:rPr>
            </w:pPr>
            <w:r w:rsidRPr="00F51426">
              <w:rPr>
                <w:lang w:val="fr-FR"/>
              </w:rPr>
              <w:t>PhpMyAdmin :</w:t>
            </w:r>
            <w:r>
              <w:rPr>
                <w:lang w:val="fr-FR"/>
              </w:rPr>
              <w:t xml:space="preserve"> Adresse : http://ppe1.tsehier.fr/phpmyadmin</w:t>
            </w:r>
          </w:p>
          <w:p w:rsidR="00F51426" w:rsidRPr="00F51426" w:rsidRDefault="00F51426" w:rsidP="002E51B3">
            <w:pPr>
              <w:pStyle w:val="TableParagraph"/>
              <w:spacing w:before="10"/>
              <w:rPr>
                <w:lang w:val="fr-FR"/>
              </w:rPr>
            </w:pPr>
            <w:r>
              <w:rPr>
                <w:lang w:val="fr-FR"/>
              </w:rPr>
              <w:t xml:space="preserve">                         Identifiant : </w:t>
            </w:r>
            <w:proofErr w:type="spellStart"/>
            <w:r>
              <w:rPr>
                <w:lang w:val="fr-FR"/>
              </w:rPr>
              <w:t>booktic</w:t>
            </w:r>
            <w:proofErr w:type="spellEnd"/>
            <w:r>
              <w:rPr>
                <w:lang w:val="fr-FR"/>
              </w:rPr>
              <w:t xml:space="preserve">, </w:t>
            </w:r>
            <w:proofErr w:type="spellStart"/>
            <w:r>
              <w:rPr>
                <w:lang w:val="fr-FR"/>
              </w:rPr>
              <w:t>mdp</w:t>
            </w:r>
            <w:proofErr w:type="spellEnd"/>
            <w:r>
              <w:rPr>
                <w:lang w:val="fr-FR"/>
              </w:rPr>
              <w:t> : aifcc14</w:t>
            </w:r>
          </w:p>
          <w:p w:rsidR="00D97482" w:rsidRDefault="0049435B" w:rsidP="0049435B">
            <w:pPr>
              <w:pStyle w:val="Titre3"/>
              <w:outlineLvl w:val="2"/>
              <w:rPr>
                <w:lang w:val="fr-FR"/>
              </w:rPr>
            </w:pPr>
            <w:r>
              <w:rPr>
                <w:lang w:val="fr-FR"/>
              </w:rPr>
              <w:t xml:space="preserve">Les étapes : </w:t>
            </w:r>
          </w:p>
          <w:p w:rsidR="002E02A9" w:rsidRPr="002E02A9" w:rsidRDefault="002E02A9" w:rsidP="002E02A9">
            <w:pPr>
              <w:pStyle w:val="Paragraphedeliste"/>
              <w:numPr>
                <w:ilvl w:val="0"/>
                <w:numId w:val="1"/>
              </w:numPr>
              <w:rPr>
                <w:lang w:val="fr-FR"/>
              </w:rPr>
            </w:pPr>
            <w:r>
              <w:rPr>
                <w:lang w:val="fr-FR"/>
              </w:rPr>
              <w:t>Analyse du cahier des charges et choix de la solution technique</w:t>
            </w:r>
          </w:p>
          <w:p w:rsidR="00D97482" w:rsidRDefault="002E02A9" w:rsidP="0049435B">
            <w:pPr>
              <w:pStyle w:val="Paragraphedeliste"/>
              <w:numPr>
                <w:ilvl w:val="0"/>
                <w:numId w:val="1"/>
              </w:numPr>
              <w:rPr>
                <w:lang w:val="fr-FR"/>
              </w:rPr>
            </w:pPr>
            <w:r>
              <w:rPr>
                <w:lang w:val="fr-FR"/>
              </w:rPr>
              <w:t>Installation</w:t>
            </w:r>
            <w:r w:rsidR="0049435B">
              <w:rPr>
                <w:lang w:val="fr-FR"/>
              </w:rPr>
              <w:t xml:space="preserve"> de la base de données</w:t>
            </w:r>
          </w:p>
          <w:p w:rsidR="00D97482" w:rsidRDefault="0049435B" w:rsidP="0049435B">
            <w:pPr>
              <w:pStyle w:val="Paragraphedeliste"/>
              <w:numPr>
                <w:ilvl w:val="0"/>
                <w:numId w:val="1"/>
              </w:numPr>
              <w:rPr>
                <w:lang w:val="fr-FR"/>
              </w:rPr>
            </w:pPr>
            <w:r>
              <w:rPr>
                <w:lang w:val="fr-FR"/>
              </w:rPr>
              <w:t>Création et mise en place d</w:t>
            </w:r>
            <w:r w:rsidR="002E02A9">
              <w:rPr>
                <w:lang w:val="fr-FR"/>
              </w:rPr>
              <w:t xml:space="preserve">es </w:t>
            </w:r>
            <w:proofErr w:type="spellStart"/>
            <w:r w:rsidR="002E02A9">
              <w:rPr>
                <w:lang w:val="fr-FR"/>
              </w:rPr>
              <w:t>framework</w:t>
            </w:r>
            <w:proofErr w:type="spellEnd"/>
            <w:r w:rsidR="002E02A9">
              <w:rPr>
                <w:lang w:val="fr-FR"/>
              </w:rPr>
              <w:t xml:space="preserve"> &amp; classe technique</w:t>
            </w:r>
          </w:p>
          <w:p w:rsidR="00D97482" w:rsidRDefault="002E02A9" w:rsidP="002E02A9">
            <w:pPr>
              <w:pStyle w:val="Paragraphedeliste"/>
              <w:numPr>
                <w:ilvl w:val="0"/>
                <w:numId w:val="1"/>
              </w:numPr>
              <w:rPr>
                <w:lang w:val="fr-FR"/>
              </w:rPr>
            </w:pPr>
            <w:r>
              <w:rPr>
                <w:lang w:val="fr-FR"/>
              </w:rPr>
              <w:t>Création de l’espace de connexion avec contrôle avec la base de données</w:t>
            </w:r>
          </w:p>
          <w:p w:rsidR="00D97482" w:rsidRPr="002E02A9" w:rsidRDefault="002E02A9" w:rsidP="002E02A9">
            <w:pPr>
              <w:pStyle w:val="Paragraphedeliste"/>
              <w:numPr>
                <w:ilvl w:val="0"/>
                <w:numId w:val="1"/>
              </w:numPr>
              <w:rPr>
                <w:lang w:val="fr-FR"/>
              </w:rPr>
            </w:pPr>
            <w:r>
              <w:rPr>
                <w:lang w:val="fr-FR"/>
              </w:rPr>
              <w:t>Création des fonctions technique et d’utilisation lié à l’interface utilisateurs</w:t>
            </w:r>
          </w:p>
          <w:p w:rsidR="00D97482" w:rsidRDefault="003154DC" w:rsidP="003154DC">
            <w:pPr>
              <w:pStyle w:val="Titre3"/>
              <w:outlineLvl w:val="2"/>
              <w:rPr>
                <w:lang w:val="fr-FR"/>
              </w:rPr>
            </w:pPr>
            <w:r>
              <w:rPr>
                <w:lang w:val="fr-FR"/>
              </w:rPr>
              <w:t>Technologies utilisées :</w:t>
            </w:r>
          </w:p>
          <w:p w:rsidR="003154DC" w:rsidRPr="003154DC" w:rsidRDefault="003154DC" w:rsidP="003154DC">
            <w:r w:rsidRPr="003154DC">
              <w:t>HTML</w:t>
            </w:r>
            <w:r w:rsidR="00811BA9">
              <w:t xml:space="preserve"> 5</w:t>
            </w:r>
            <w:r w:rsidRPr="003154DC">
              <w:t>, CSS</w:t>
            </w:r>
            <w:r w:rsidR="00811BA9">
              <w:t xml:space="preserve"> 3</w:t>
            </w:r>
            <w:r w:rsidRPr="003154DC">
              <w:t>, PHP</w:t>
            </w:r>
            <w:r w:rsidR="00811BA9">
              <w:t>5.6</w:t>
            </w:r>
            <w:r w:rsidRPr="003154DC">
              <w:t>, MySQL, S</w:t>
            </w:r>
            <w:r>
              <w:t>VN</w:t>
            </w:r>
          </w:p>
          <w:p w:rsidR="00D97482" w:rsidRPr="00D97482" w:rsidRDefault="00D97482" w:rsidP="003154DC">
            <w:pPr>
              <w:pStyle w:val="Titre3"/>
              <w:outlineLvl w:val="2"/>
              <w:rPr>
                <w:lang w:val="fr-FR"/>
              </w:rPr>
            </w:pPr>
            <w:r w:rsidRPr="00D97482">
              <w:rPr>
                <w:lang w:val="fr-FR"/>
              </w:rPr>
              <w:t>Esp</w:t>
            </w:r>
            <w:r>
              <w:rPr>
                <w:lang w:val="fr-FR"/>
              </w:rPr>
              <w:t>ace de connexion</w:t>
            </w:r>
          </w:p>
          <w:p w:rsidR="00D97482" w:rsidRPr="00D97482" w:rsidRDefault="00D97482" w:rsidP="00D97482">
            <w:pPr>
              <w:rPr>
                <w:lang w:val="fr-FR"/>
              </w:rPr>
            </w:pPr>
            <w:r>
              <w:rPr>
                <w:noProof/>
                <w:lang w:val="fr-FR" w:eastAsia="fr-FR"/>
              </w:rPr>
              <w:drawing>
                <wp:anchor distT="0" distB="0" distL="114300" distR="114300" simplePos="0" relativeHeight="251661312" behindDoc="0" locked="0" layoutInCell="1" allowOverlap="1">
                  <wp:simplePos x="0" y="0"/>
                  <wp:positionH relativeFrom="column">
                    <wp:posOffset>1794510</wp:posOffset>
                  </wp:positionH>
                  <wp:positionV relativeFrom="paragraph">
                    <wp:posOffset>100965</wp:posOffset>
                  </wp:positionV>
                  <wp:extent cx="2423160" cy="1842135"/>
                  <wp:effectExtent l="152400" t="152400" r="358140" b="36766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Connex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160" cy="1842135"/>
                          </a:xfrm>
                          <a:prstGeom prst="rect">
                            <a:avLst/>
                          </a:prstGeom>
                          <a:ln>
                            <a:noFill/>
                          </a:ln>
                          <a:effectLst>
                            <a:outerShdw blurRad="292100" dist="139700" dir="2700000" algn="tl" rotWithShape="0">
                              <a:srgbClr val="333333">
                                <a:alpha val="65000"/>
                              </a:srgbClr>
                            </a:outerShdw>
                          </a:effectLst>
                        </pic:spPr>
                      </pic:pic>
                    </a:graphicData>
                  </a:graphic>
                </wp:anchor>
              </w:drawing>
            </w: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rPr>
                <w:lang w:val="fr-FR"/>
              </w:rPr>
            </w:pPr>
          </w:p>
          <w:p w:rsidR="00D97482" w:rsidRPr="00D97482" w:rsidRDefault="00D97482" w:rsidP="00D97482">
            <w:pPr>
              <w:pStyle w:val="Titre3"/>
              <w:outlineLvl w:val="2"/>
              <w:rPr>
                <w:lang w:val="fr-FR"/>
              </w:rPr>
            </w:pPr>
            <w:r w:rsidRPr="00D97482">
              <w:rPr>
                <w:lang w:val="fr-FR"/>
              </w:rPr>
              <w:t>Tableau de bord utilisateur</w:t>
            </w:r>
          </w:p>
          <w:p w:rsidR="00D97482" w:rsidRPr="00D97482" w:rsidRDefault="00D97482" w:rsidP="00D97482">
            <w:pPr>
              <w:ind w:firstLine="708"/>
              <w:rPr>
                <w:lang w:val="fr-FR"/>
              </w:rPr>
            </w:pPr>
          </w:p>
          <w:p w:rsidR="00D97482" w:rsidRPr="00D97482" w:rsidRDefault="000663C0" w:rsidP="00D97482">
            <w:pPr>
              <w:ind w:firstLine="708"/>
              <w:rPr>
                <w:lang w:val="fr-FR"/>
              </w:rPr>
            </w:pPr>
            <w:bookmarkStart w:id="0" w:name="_GoBack"/>
            <w:r>
              <w:rPr>
                <w:noProof/>
                <w:lang w:val="fr-FR" w:eastAsia="fr-FR"/>
              </w:rPr>
              <w:drawing>
                <wp:anchor distT="0" distB="0" distL="114300" distR="114300" simplePos="0" relativeHeight="251660288" behindDoc="0" locked="0" layoutInCell="1" allowOverlap="1">
                  <wp:simplePos x="0" y="0"/>
                  <wp:positionH relativeFrom="column">
                    <wp:posOffset>609600</wp:posOffset>
                  </wp:positionH>
                  <wp:positionV relativeFrom="paragraph">
                    <wp:posOffset>47073</wp:posOffset>
                  </wp:positionV>
                  <wp:extent cx="4927600" cy="2210462"/>
                  <wp:effectExtent l="152400" t="152400" r="368300" b="3613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Tdb.PNG"/>
                          <pic:cNvPicPr/>
                        </pic:nvPicPr>
                        <pic:blipFill rotWithShape="1">
                          <a:blip r:embed="rId8" cstate="print">
                            <a:extLst>
                              <a:ext uri="{28A0092B-C50C-407E-A947-70E740481C1C}">
                                <a14:useLocalDpi xmlns:a14="http://schemas.microsoft.com/office/drawing/2010/main" val="0"/>
                              </a:ext>
                            </a:extLst>
                          </a:blip>
                          <a:srcRect b="18093"/>
                          <a:stretch/>
                        </pic:blipFill>
                        <pic:spPr bwMode="auto">
                          <a:xfrm>
                            <a:off x="0" y="0"/>
                            <a:ext cx="4927600" cy="221046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bookmarkEnd w:id="0"/>
          </w:p>
          <w:p w:rsidR="00D97482" w:rsidRPr="00D97482" w:rsidRDefault="00D97482" w:rsidP="00D97482">
            <w:pPr>
              <w:ind w:firstLine="708"/>
              <w:rPr>
                <w:lang w:val="fr-FR"/>
              </w:rPr>
            </w:pPr>
          </w:p>
        </w:tc>
      </w:tr>
    </w:tbl>
    <w:p w:rsidR="007C6FD1" w:rsidRPr="00380AF8" w:rsidRDefault="007C6FD1">
      <w:pPr>
        <w:rPr>
          <w:lang w:val="fr-FR"/>
        </w:rPr>
      </w:pPr>
    </w:p>
    <w:sectPr w:rsidR="007C6FD1" w:rsidRPr="00380AF8" w:rsidSect="00380A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F5B01"/>
    <w:multiLevelType w:val="hybridMultilevel"/>
    <w:tmpl w:val="D1CE42E8"/>
    <w:lvl w:ilvl="0" w:tplc="A8264E8C">
      <w:numFmt w:val="bullet"/>
      <w:lvlText w:val="-"/>
      <w:lvlJc w:val="left"/>
      <w:pPr>
        <w:ind w:left="362" w:hanging="360"/>
      </w:pPr>
      <w:rPr>
        <w:rFonts w:ascii="Arial" w:eastAsia="Arial" w:hAnsi="Arial" w:cs="Arial" w:hint="default"/>
      </w:rPr>
    </w:lvl>
    <w:lvl w:ilvl="1" w:tplc="040C0003" w:tentative="1">
      <w:start w:val="1"/>
      <w:numFmt w:val="bullet"/>
      <w:lvlText w:val="o"/>
      <w:lvlJc w:val="left"/>
      <w:pPr>
        <w:ind w:left="1082" w:hanging="360"/>
      </w:pPr>
      <w:rPr>
        <w:rFonts w:ascii="Courier New" w:hAnsi="Courier New" w:cs="Courier New" w:hint="default"/>
      </w:rPr>
    </w:lvl>
    <w:lvl w:ilvl="2" w:tplc="040C0005" w:tentative="1">
      <w:start w:val="1"/>
      <w:numFmt w:val="bullet"/>
      <w:lvlText w:val=""/>
      <w:lvlJc w:val="left"/>
      <w:pPr>
        <w:ind w:left="1802" w:hanging="360"/>
      </w:pPr>
      <w:rPr>
        <w:rFonts w:ascii="Wingdings" w:hAnsi="Wingdings" w:hint="default"/>
      </w:rPr>
    </w:lvl>
    <w:lvl w:ilvl="3" w:tplc="040C0001" w:tentative="1">
      <w:start w:val="1"/>
      <w:numFmt w:val="bullet"/>
      <w:lvlText w:val=""/>
      <w:lvlJc w:val="left"/>
      <w:pPr>
        <w:ind w:left="2522" w:hanging="360"/>
      </w:pPr>
      <w:rPr>
        <w:rFonts w:ascii="Symbol" w:hAnsi="Symbol" w:hint="default"/>
      </w:rPr>
    </w:lvl>
    <w:lvl w:ilvl="4" w:tplc="040C0003" w:tentative="1">
      <w:start w:val="1"/>
      <w:numFmt w:val="bullet"/>
      <w:lvlText w:val="o"/>
      <w:lvlJc w:val="left"/>
      <w:pPr>
        <w:ind w:left="3242" w:hanging="360"/>
      </w:pPr>
      <w:rPr>
        <w:rFonts w:ascii="Courier New" w:hAnsi="Courier New" w:cs="Courier New" w:hint="default"/>
      </w:rPr>
    </w:lvl>
    <w:lvl w:ilvl="5" w:tplc="040C0005" w:tentative="1">
      <w:start w:val="1"/>
      <w:numFmt w:val="bullet"/>
      <w:lvlText w:val=""/>
      <w:lvlJc w:val="left"/>
      <w:pPr>
        <w:ind w:left="3962" w:hanging="360"/>
      </w:pPr>
      <w:rPr>
        <w:rFonts w:ascii="Wingdings" w:hAnsi="Wingdings" w:hint="default"/>
      </w:rPr>
    </w:lvl>
    <w:lvl w:ilvl="6" w:tplc="040C0001" w:tentative="1">
      <w:start w:val="1"/>
      <w:numFmt w:val="bullet"/>
      <w:lvlText w:val=""/>
      <w:lvlJc w:val="left"/>
      <w:pPr>
        <w:ind w:left="4682" w:hanging="360"/>
      </w:pPr>
      <w:rPr>
        <w:rFonts w:ascii="Symbol" w:hAnsi="Symbol" w:hint="default"/>
      </w:rPr>
    </w:lvl>
    <w:lvl w:ilvl="7" w:tplc="040C0003" w:tentative="1">
      <w:start w:val="1"/>
      <w:numFmt w:val="bullet"/>
      <w:lvlText w:val="o"/>
      <w:lvlJc w:val="left"/>
      <w:pPr>
        <w:ind w:left="5402" w:hanging="360"/>
      </w:pPr>
      <w:rPr>
        <w:rFonts w:ascii="Courier New" w:hAnsi="Courier New" w:cs="Courier New" w:hint="default"/>
      </w:rPr>
    </w:lvl>
    <w:lvl w:ilvl="8" w:tplc="040C0005" w:tentative="1">
      <w:start w:val="1"/>
      <w:numFmt w:val="bullet"/>
      <w:lvlText w:val=""/>
      <w:lvlJc w:val="left"/>
      <w:pPr>
        <w:ind w:left="612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F8"/>
    <w:rsid w:val="000438C1"/>
    <w:rsid w:val="000663C0"/>
    <w:rsid w:val="00163538"/>
    <w:rsid w:val="00240220"/>
    <w:rsid w:val="002E02A9"/>
    <w:rsid w:val="002E51B3"/>
    <w:rsid w:val="003154DC"/>
    <w:rsid w:val="00380AF8"/>
    <w:rsid w:val="003C06A9"/>
    <w:rsid w:val="003E7344"/>
    <w:rsid w:val="0049435B"/>
    <w:rsid w:val="00541975"/>
    <w:rsid w:val="005E3D6C"/>
    <w:rsid w:val="007939F9"/>
    <w:rsid w:val="007C6FD1"/>
    <w:rsid w:val="00811BA9"/>
    <w:rsid w:val="008D3991"/>
    <w:rsid w:val="00934AC1"/>
    <w:rsid w:val="009F3600"/>
    <w:rsid w:val="00A11C61"/>
    <w:rsid w:val="00B12D5C"/>
    <w:rsid w:val="00D06875"/>
    <w:rsid w:val="00D97482"/>
    <w:rsid w:val="00DC705A"/>
    <w:rsid w:val="00E27E60"/>
    <w:rsid w:val="00F51426"/>
    <w:rsid w:val="00FD2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5D6D"/>
  <w15:chartTrackingRefBased/>
  <w15:docId w15:val="{A12BCB3C-EF71-41B2-B40D-62296A0F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80AF8"/>
    <w:pPr>
      <w:widowControl w:val="0"/>
      <w:autoSpaceDE w:val="0"/>
      <w:autoSpaceDN w:val="0"/>
      <w:spacing w:after="0" w:line="240" w:lineRule="auto"/>
    </w:pPr>
    <w:rPr>
      <w:rFonts w:ascii="Arial" w:eastAsia="Arial" w:hAnsi="Arial" w:cs="Arial"/>
      <w:lang w:val="en-US"/>
    </w:rPr>
  </w:style>
  <w:style w:type="paragraph" w:styleId="Titre2">
    <w:name w:val="heading 2"/>
    <w:basedOn w:val="Normal"/>
    <w:next w:val="Normal"/>
    <w:link w:val="Titre2Car"/>
    <w:uiPriority w:val="9"/>
    <w:unhideWhenUsed/>
    <w:qFormat/>
    <w:rsid w:val="00D974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748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380AF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380AF8"/>
    <w:rPr>
      <w:sz w:val="20"/>
      <w:szCs w:val="20"/>
    </w:rPr>
  </w:style>
  <w:style w:type="character" w:customStyle="1" w:styleId="CorpsdetexteCar">
    <w:name w:val="Corps de texte Car"/>
    <w:basedOn w:val="Policepardfaut"/>
    <w:link w:val="Corpsdetexte"/>
    <w:uiPriority w:val="1"/>
    <w:rsid w:val="00380AF8"/>
    <w:rPr>
      <w:rFonts w:ascii="Arial" w:eastAsia="Arial" w:hAnsi="Arial" w:cs="Arial"/>
      <w:sz w:val="20"/>
      <w:szCs w:val="20"/>
      <w:lang w:val="en-US"/>
    </w:rPr>
  </w:style>
  <w:style w:type="paragraph" w:customStyle="1" w:styleId="TableParagraph">
    <w:name w:val="Table Paragraph"/>
    <w:basedOn w:val="Normal"/>
    <w:uiPriority w:val="1"/>
    <w:qFormat/>
    <w:rsid w:val="00380AF8"/>
  </w:style>
  <w:style w:type="character" w:styleId="Lienhypertexte">
    <w:name w:val="Hyperlink"/>
    <w:basedOn w:val="Policepardfaut"/>
    <w:uiPriority w:val="99"/>
    <w:unhideWhenUsed/>
    <w:rsid w:val="000438C1"/>
    <w:rPr>
      <w:color w:val="0563C1" w:themeColor="hyperlink"/>
      <w:u w:val="single"/>
    </w:rPr>
  </w:style>
  <w:style w:type="character" w:customStyle="1" w:styleId="Mentionnonrsolue1">
    <w:name w:val="Mention non résolue1"/>
    <w:basedOn w:val="Policepardfaut"/>
    <w:uiPriority w:val="99"/>
    <w:semiHidden/>
    <w:unhideWhenUsed/>
    <w:rsid w:val="000438C1"/>
    <w:rPr>
      <w:color w:val="808080"/>
      <w:shd w:val="clear" w:color="auto" w:fill="E6E6E6"/>
    </w:rPr>
  </w:style>
  <w:style w:type="character" w:customStyle="1" w:styleId="Titre2Car">
    <w:name w:val="Titre 2 Car"/>
    <w:basedOn w:val="Policepardfaut"/>
    <w:link w:val="Titre2"/>
    <w:uiPriority w:val="9"/>
    <w:rsid w:val="00D97482"/>
    <w:rPr>
      <w:rFonts w:asciiTheme="majorHAnsi" w:eastAsiaTheme="majorEastAsia" w:hAnsiTheme="majorHAnsi" w:cstheme="majorBidi"/>
      <w:color w:val="2F5496" w:themeColor="accent1" w:themeShade="BF"/>
      <w:sz w:val="26"/>
      <w:szCs w:val="26"/>
      <w:lang w:val="en-US"/>
    </w:rPr>
  </w:style>
  <w:style w:type="character" w:customStyle="1" w:styleId="Titre3Car">
    <w:name w:val="Titre 3 Car"/>
    <w:basedOn w:val="Policepardfaut"/>
    <w:link w:val="Titre3"/>
    <w:uiPriority w:val="9"/>
    <w:rsid w:val="00D97482"/>
    <w:rPr>
      <w:rFonts w:asciiTheme="majorHAnsi" w:eastAsiaTheme="majorEastAsia" w:hAnsiTheme="majorHAnsi" w:cstheme="majorBidi"/>
      <w:color w:val="1F3763" w:themeColor="accent1" w:themeShade="7F"/>
      <w:sz w:val="24"/>
      <w:szCs w:val="24"/>
      <w:lang w:val="en-US"/>
    </w:rPr>
  </w:style>
  <w:style w:type="paragraph" w:styleId="Paragraphedeliste">
    <w:name w:val="List Paragraph"/>
    <w:basedOn w:val="Normal"/>
    <w:uiPriority w:val="34"/>
    <w:qFormat/>
    <w:rsid w:val="0049435B"/>
    <w:pPr>
      <w:ind w:left="720"/>
      <w:contextualSpacing/>
    </w:pPr>
  </w:style>
  <w:style w:type="character" w:styleId="Mentionnonrsolue">
    <w:name w:val="Unresolved Mention"/>
    <w:basedOn w:val="Policepardfaut"/>
    <w:uiPriority w:val="99"/>
    <w:semiHidden/>
    <w:unhideWhenUsed/>
    <w:rsid w:val="00F514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ehier.fr/ppe1" TargetMode="External"/><Relationship Id="rId5" Type="http://schemas.openxmlformats.org/officeDocument/2006/relationships/hyperlink" Target="http://ppe1.tsehier.f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693</Words>
  <Characters>3812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Sehier</dc:creator>
  <cp:keywords/>
  <dc:description/>
  <cp:lastModifiedBy>Thibaut Sehier</cp:lastModifiedBy>
  <cp:revision>17</cp:revision>
  <dcterms:created xsi:type="dcterms:W3CDTF">2018-04-26T07:06:00Z</dcterms:created>
  <dcterms:modified xsi:type="dcterms:W3CDTF">2018-04-27T15:23:00Z</dcterms:modified>
</cp:coreProperties>
</file>