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C30A" w14:textId="77777777" w:rsidR="0031745D" w:rsidRDefault="0031745D" w:rsidP="0031745D">
      <w:pPr>
        <w:pStyle w:val="NormalWeb"/>
        <w:jc w:val="center"/>
      </w:pPr>
      <w:r>
        <w:rPr>
          <w:noProof/>
        </w:rPr>
        <w:drawing>
          <wp:inline distT="0" distB="0" distL="0" distR="0" wp14:anchorId="239B38B0" wp14:editId="7BEB0C2E">
            <wp:extent cx="2822793" cy="1162050"/>
            <wp:effectExtent l="0" t="0" r="0" b="0"/>
            <wp:docPr id="1" name="Picture 1" descr="C:\Users\snolan\Downloads\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nolan\Downloads\image.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43441" cy="1211717"/>
                    </a:xfrm>
                    <a:prstGeom prst="rect">
                      <a:avLst/>
                    </a:prstGeom>
                    <a:noFill/>
                    <a:ln>
                      <a:noFill/>
                    </a:ln>
                  </pic:spPr>
                </pic:pic>
              </a:graphicData>
            </a:graphic>
          </wp:inline>
        </w:drawing>
      </w:r>
    </w:p>
    <w:p w14:paraId="21A108C3" w14:textId="77777777" w:rsidR="0031745D" w:rsidRPr="0031745D" w:rsidRDefault="0031745D">
      <w:pPr>
        <w:rPr>
          <w:rFonts w:cstheme="minorHAnsi"/>
          <w:b/>
          <w:color w:val="1F1F1F"/>
          <w:sz w:val="24"/>
          <w:szCs w:val="24"/>
          <w:u w:val="single"/>
          <w:shd w:val="clear" w:color="auto" w:fill="FFFFFF"/>
        </w:rPr>
      </w:pPr>
      <w:r w:rsidRPr="0031745D">
        <w:rPr>
          <w:rFonts w:cstheme="minorHAnsi"/>
          <w:b/>
          <w:color w:val="1F1F1F"/>
          <w:sz w:val="24"/>
          <w:szCs w:val="24"/>
          <w:u w:val="single"/>
          <w:shd w:val="clear" w:color="auto" w:fill="FFFFFF"/>
        </w:rPr>
        <w:t>TERMS AND CONDITIONS</w:t>
      </w:r>
    </w:p>
    <w:p w14:paraId="39D9E82C" w14:textId="77777777" w:rsidR="0031745D" w:rsidRPr="0031745D" w:rsidRDefault="0031745D">
      <w:pPr>
        <w:rPr>
          <w:rFonts w:cstheme="minorHAnsi"/>
          <w:color w:val="1F1F1F"/>
          <w:sz w:val="24"/>
          <w:szCs w:val="24"/>
          <w:shd w:val="clear" w:color="auto" w:fill="FFFFFF"/>
        </w:rPr>
      </w:pPr>
      <w:r w:rsidRPr="0031745D">
        <w:rPr>
          <w:rFonts w:cstheme="minorHAnsi"/>
          <w:color w:val="1F1F1F"/>
          <w:sz w:val="24"/>
          <w:szCs w:val="24"/>
          <w:shd w:val="clear" w:color="auto" w:fill="FFFFFF"/>
        </w:rPr>
        <w:t xml:space="preserve">Winery Sponsor agrees to participate with the Wine Spectator Scholarship Foundation during Wine Spectator's NY Wine Experience Grand Tastings on October </w:t>
      </w:r>
      <w:r w:rsidR="00122D35">
        <w:rPr>
          <w:rFonts w:cstheme="minorHAnsi"/>
          <w:color w:val="1F1F1F"/>
          <w:sz w:val="24"/>
          <w:szCs w:val="24"/>
          <w:shd w:val="clear" w:color="auto" w:fill="FFFFFF"/>
        </w:rPr>
        <w:t>22</w:t>
      </w:r>
      <w:r w:rsidRPr="0031745D">
        <w:rPr>
          <w:rFonts w:cstheme="minorHAnsi"/>
          <w:color w:val="1F1F1F"/>
          <w:sz w:val="24"/>
          <w:szCs w:val="24"/>
          <w:shd w:val="clear" w:color="auto" w:fill="FFFFFF"/>
        </w:rPr>
        <w:t xml:space="preserve"> and </w:t>
      </w:r>
      <w:r w:rsidR="00E319E3">
        <w:rPr>
          <w:rFonts w:cstheme="minorHAnsi"/>
          <w:color w:val="1F1F1F"/>
          <w:sz w:val="24"/>
          <w:szCs w:val="24"/>
          <w:shd w:val="clear" w:color="auto" w:fill="FFFFFF"/>
        </w:rPr>
        <w:t>23</w:t>
      </w:r>
      <w:r w:rsidRPr="0031745D">
        <w:rPr>
          <w:rFonts w:cstheme="minorHAnsi"/>
          <w:color w:val="1F1F1F"/>
          <w:sz w:val="24"/>
          <w:szCs w:val="24"/>
          <w:shd w:val="clear" w:color="auto" w:fill="FFFFFF"/>
        </w:rPr>
        <w:t>, 202</w:t>
      </w:r>
      <w:r w:rsidR="00E319E3">
        <w:rPr>
          <w:rFonts w:cstheme="minorHAnsi"/>
          <w:color w:val="1F1F1F"/>
          <w:sz w:val="24"/>
          <w:szCs w:val="24"/>
          <w:shd w:val="clear" w:color="auto" w:fill="FFFFFF"/>
        </w:rPr>
        <w:t>6</w:t>
      </w:r>
      <w:r w:rsidRPr="0031745D">
        <w:rPr>
          <w:rFonts w:cstheme="minorHAnsi"/>
          <w:color w:val="1F1F1F"/>
          <w:sz w:val="24"/>
          <w:szCs w:val="24"/>
          <w:shd w:val="clear" w:color="auto" w:fill="FFFFFF"/>
        </w:rPr>
        <w:t xml:space="preserve"> according to the following conditions: </w:t>
      </w:r>
    </w:p>
    <w:p w14:paraId="77ACB6D3" w14:textId="77777777" w:rsidR="0031745D" w:rsidRPr="0031745D" w:rsidRDefault="0031745D">
      <w:pPr>
        <w:rPr>
          <w:rFonts w:cstheme="minorHAnsi"/>
          <w:b/>
          <w:sz w:val="24"/>
          <w:szCs w:val="24"/>
          <w:u w:val="single"/>
        </w:rPr>
      </w:pPr>
      <w:r w:rsidRPr="0031745D">
        <w:rPr>
          <w:rFonts w:cstheme="minorHAnsi"/>
          <w:b/>
          <w:sz w:val="24"/>
          <w:szCs w:val="24"/>
          <w:u w:val="single"/>
        </w:rPr>
        <w:t>PRODUCT</w:t>
      </w:r>
    </w:p>
    <w:p w14:paraId="37EEAA80" w14:textId="77777777" w:rsidR="0031745D" w:rsidRPr="0031745D" w:rsidRDefault="0031745D">
      <w:pPr>
        <w:rPr>
          <w:rFonts w:cstheme="minorHAnsi"/>
          <w:color w:val="1F1F1F"/>
          <w:sz w:val="24"/>
          <w:szCs w:val="24"/>
          <w:shd w:val="clear" w:color="auto" w:fill="FFFFFF"/>
        </w:rPr>
      </w:pPr>
      <w:r w:rsidRPr="0031745D">
        <w:rPr>
          <w:rFonts w:cstheme="minorHAnsi"/>
          <w:color w:val="1F1F1F"/>
          <w:sz w:val="24"/>
          <w:szCs w:val="24"/>
          <w:shd w:val="clear" w:color="auto" w:fill="FFFFFF"/>
        </w:rPr>
        <w:t>Winery sponsor agrees to provide product for this event, in accordance with applicable laws and regulations. Winery sponsor also agrees to claim and/or remove all unused bottle after the event. Wine Spectator Scholarship Foundation and M. Shanken Communications, Inc. are not responsible for any leftover product. </w:t>
      </w:r>
    </w:p>
    <w:p w14:paraId="5A0FAF10" w14:textId="77777777" w:rsidR="0031745D" w:rsidRPr="0031745D" w:rsidRDefault="0031745D">
      <w:pPr>
        <w:rPr>
          <w:rFonts w:cstheme="minorHAnsi"/>
          <w:b/>
          <w:sz w:val="24"/>
          <w:szCs w:val="24"/>
          <w:u w:val="single"/>
        </w:rPr>
      </w:pPr>
      <w:r w:rsidRPr="0031745D">
        <w:rPr>
          <w:rFonts w:cstheme="minorHAnsi"/>
          <w:b/>
          <w:sz w:val="24"/>
          <w:szCs w:val="24"/>
          <w:u w:val="single"/>
        </w:rPr>
        <w:t>INSURANCE REQUIREMENTS</w:t>
      </w:r>
    </w:p>
    <w:p w14:paraId="26BBEC5B" w14:textId="77777777" w:rsidR="0031745D" w:rsidRPr="0031745D" w:rsidRDefault="0031745D" w:rsidP="0031745D">
      <w:pPr>
        <w:spacing w:after="0" w:line="240" w:lineRule="auto"/>
        <w:rPr>
          <w:rFonts w:eastAsia="Times New Roman" w:cstheme="minorHAnsi"/>
          <w:sz w:val="24"/>
          <w:szCs w:val="24"/>
        </w:rPr>
      </w:pPr>
      <w:r w:rsidRPr="0031745D">
        <w:rPr>
          <w:rFonts w:eastAsia="Times New Roman" w:cstheme="minorHAnsi"/>
          <w:color w:val="1F1F1F"/>
          <w:sz w:val="24"/>
          <w:szCs w:val="24"/>
          <w:shd w:val="clear" w:color="auto" w:fill="FFFFFF"/>
        </w:rPr>
        <w:t>Prior to the commencement of the event, Winery Sponsor shall submit a Certificate(s) of Insurance from an insurance carrier, rated "A-" or better for both nights of the Grand Tastings.  Wine Spectator Scholarship Foundation / M. Shanken Communications, its subsidiaries and affiliates as additional insured. Said policies must remain in full force and effect throughout the event. Certificates should note the event name, venue and dates that the exhibitor is onsite, including load-in and load-out periods. </w:t>
      </w:r>
    </w:p>
    <w:p w14:paraId="126715FC" w14:textId="77777777" w:rsidR="0031745D" w:rsidRPr="0031745D" w:rsidRDefault="0031745D" w:rsidP="0031745D">
      <w:pPr>
        <w:shd w:val="clear" w:color="auto" w:fill="FFFFFF"/>
        <w:spacing w:after="0" w:line="240" w:lineRule="auto"/>
        <w:rPr>
          <w:rFonts w:eastAsia="Times New Roman" w:cstheme="minorHAnsi"/>
          <w:color w:val="1F1F1F"/>
          <w:sz w:val="24"/>
          <w:szCs w:val="24"/>
        </w:rPr>
      </w:pPr>
    </w:p>
    <w:p w14:paraId="17C31D7F" w14:textId="77777777" w:rsidR="0031745D" w:rsidRPr="0031745D" w:rsidRDefault="0031745D" w:rsidP="0031745D">
      <w:pPr>
        <w:shd w:val="clear" w:color="auto" w:fill="FFFFFF"/>
        <w:spacing w:after="0" w:line="240" w:lineRule="auto"/>
        <w:rPr>
          <w:rFonts w:eastAsia="Times New Roman" w:cstheme="minorHAnsi"/>
          <w:color w:val="1F1F1F"/>
          <w:sz w:val="24"/>
          <w:szCs w:val="24"/>
        </w:rPr>
      </w:pPr>
      <w:r w:rsidRPr="0031745D">
        <w:rPr>
          <w:rFonts w:eastAsia="Times New Roman" w:cstheme="minorHAnsi"/>
          <w:b/>
          <w:bCs/>
          <w:color w:val="1F1F1F"/>
          <w:sz w:val="24"/>
          <w:szCs w:val="24"/>
        </w:rPr>
        <w:t>Certificate Holder</w:t>
      </w:r>
    </w:p>
    <w:p w14:paraId="334F4669" w14:textId="77777777" w:rsidR="0031745D" w:rsidRPr="0031745D" w:rsidRDefault="0031745D" w:rsidP="0031745D">
      <w:pPr>
        <w:shd w:val="clear" w:color="auto" w:fill="FFFFFF"/>
        <w:spacing w:after="0" w:line="240" w:lineRule="auto"/>
        <w:rPr>
          <w:rFonts w:eastAsia="Times New Roman" w:cstheme="minorHAnsi"/>
          <w:color w:val="1F1F1F"/>
          <w:sz w:val="24"/>
          <w:szCs w:val="24"/>
        </w:rPr>
      </w:pPr>
      <w:r w:rsidRPr="0031745D">
        <w:rPr>
          <w:rFonts w:eastAsia="Times New Roman" w:cstheme="minorHAnsi"/>
          <w:color w:val="1F1F1F"/>
          <w:sz w:val="24"/>
          <w:szCs w:val="24"/>
        </w:rPr>
        <w:t>Wine Spectator Scholarship Foundation / M. Shanken Communications, Inc. - 825 8th Ave., Floor 33, New York, NY 10019-7640, Attn: Susannah Nolan </w:t>
      </w:r>
    </w:p>
    <w:p w14:paraId="034D099B" w14:textId="77777777" w:rsidR="0031745D" w:rsidRPr="0031745D" w:rsidRDefault="0031745D" w:rsidP="0031745D">
      <w:pPr>
        <w:shd w:val="clear" w:color="auto" w:fill="FFFFFF"/>
        <w:spacing w:after="0" w:line="240" w:lineRule="auto"/>
        <w:rPr>
          <w:rFonts w:eastAsia="Times New Roman" w:cstheme="minorHAnsi"/>
          <w:color w:val="1F1F1F"/>
          <w:sz w:val="24"/>
          <w:szCs w:val="24"/>
        </w:rPr>
      </w:pPr>
    </w:p>
    <w:p w14:paraId="3D764285" w14:textId="77777777" w:rsidR="0031745D" w:rsidRDefault="0031745D" w:rsidP="0031745D">
      <w:pPr>
        <w:shd w:val="clear" w:color="auto" w:fill="FFFFFF"/>
        <w:spacing w:after="0" w:line="240" w:lineRule="auto"/>
        <w:rPr>
          <w:rFonts w:eastAsia="Times New Roman" w:cstheme="minorHAnsi"/>
          <w:b/>
          <w:bCs/>
          <w:color w:val="1F1F1F"/>
          <w:sz w:val="24"/>
          <w:szCs w:val="24"/>
          <w:u w:val="single"/>
        </w:rPr>
      </w:pPr>
      <w:r w:rsidRPr="0031745D">
        <w:rPr>
          <w:rFonts w:eastAsia="Times New Roman" w:cstheme="minorHAnsi"/>
          <w:b/>
          <w:bCs/>
          <w:color w:val="1F1F1F"/>
          <w:sz w:val="24"/>
          <w:szCs w:val="24"/>
          <w:u w:val="single"/>
        </w:rPr>
        <w:t>Requirements: Minimum Limits: </w:t>
      </w:r>
    </w:p>
    <w:p w14:paraId="7CE2BF88" w14:textId="77777777" w:rsidR="0031745D" w:rsidRPr="0031745D" w:rsidRDefault="0031745D" w:rsidP="0031745D">
      <w:pPr>
        <w:shd w:val="clear" w:color="auto" w:fill="FFFFFF"/>
        <w:spacing w:after="0" w:line="240" w:lineRule="auto"/>
        <w:rPr>
          <w:rFonts w:eastAsia="Times New Roman" w:cstheme="minorHAnsi"/>
          <w:color w:val="1F1F1F"/>
          <w:sz w:val="24"/>
          <w:szCs w:val="24"/>
        </w:rPr>
      </w:pPr>
      <w:r w:rsidRPr="0031745D">
        <w:rPr>
          <w:rFonts w:eastAsia="Times New Roman" w:cstheme="minorHAnsi"/>
          <w:color w:val="1F1F1F"/>
          <w:sz w:val="24"/>
          <w:szCs w:val="24"/>
        </w:rPr>
        <w:t>Comprehensive General Liability (per occurrence), Each Occurrence $1,000,000, Damage to Rented Premises (</w:t>
      </w:r>
      <w:proofErr w:type="spellStart"/>
      <w:r w:rsidRPr="0031745D">
        <w:rPr>
          <w:rFonts w:eastAsia="Times New Roman" w:cstheme="minorHAnsi"/>
          <w:color w:val="1F1F1F"/>
          <w:sz w:val="24"/>
          <w:szCs w:val="24"/>
        </w:rPr>
        <w:t>ea</w:t>
      </w:r>
      <w:proofErr w:type="spellEnd"/>
      <w:r w:rsidRPr="0031745D">
        <w:rPr>
          <w:rFonts w:eastAsia="Times New Roman" w:cstheme="minorHAnsi"/>
          <w:color w:val="1F1F1F"/>
          <w:sz w:val="24"/>
          <w:szCs w:val="24"/>
        </w:rPr>
        <w:t xml:space="preserve"> occurrence) $1,000,000, Med Exp $5,000, Personal &amp; Adv Injury $1,000,000, General Aggregate $2,000,000, Products/Completed Op Agg $2,000,000 </w:t>
      </w:r>
    </w:p>
    <w:p w14:paraId="21DAC5BC" w14:textId="77777777" w:rsidR="0031745D" w:rsidRPr="0031745D" w:rsidRDefault="0031745D" w:rsidP="0031745D">
      <w:pPr>
        <w:numPr>
          <w:ilvl w:val="0"/>
          <w:numId w:val="1"/>
        </w:numPr>
        <w:shd w:val="clear" w:color="auto" w:fill="FFFFFF"/>
        <w:spacing w:before="100" w:beforeAutospacing="1" w:after="100" w:afterAutospacing="1" w:line="240" w:lineRule="auto"/>
        <w:rPr>
          <w:rFonts w:eastAsia="Times New Roman" w:cstheme="minorHAnsi"/>
          <w:color w:val="1F1F1F"/>
          <w:sz w:val="24"/>
          <w:szCs w:val="24"/>
        </w:rPr>
      </w:pPr>
      <w:r w:rsidRPr="0031745D">
        <w:rPr>
          <w:rFonts w:eastAsia="Times New Roman" w:cstheme="minorHAnsi"/>
          <w:color w:val="1F1F1F"/>
          <w:sz w:val="24"/>
          <w:szCs w:val="24"/>
        </w:rPr>
        <w:t>Automobile Liability $1,000,000, </w:t>
      </w:r>
    </w:p>
    <w:p w14:paraId="60E0848D" w14:textId="77777777" w:rsidR="0031745D" w:rsidRPr="0031745D" w:rsidRDefault="0031745D" w:rsidP="0031745D">
      <w:pPr>
        <w:numPr>
          <w:ilvl w:val="0"/>
          <w:numId w:val="1"/>
        </w:numPr>
        <w:shd w:val="clear" w:color="auto" w:fill="FFFFFF"/>
        <w:spacing w:before="100" w:beforeAutospacing="1" w:after="100" w:afterAutospacing="1" w:line="240" w:lineRule="auto"/>
        <w:rPr>
          <w:rFonts w:eastAsia="Times New Roman" w:cstheme="minorHAnsi"/>
          <w:color w:val="1F1F1F"/>
          <w:sz w:val="24"/>
          <w:szCs w:val="24"/>
        </w:rPr>
      </w:pPr>
      <w:r w:rsidRPr="0031745D">
        <w:rPr>
          <w:rFonts w:eastAsia="Times New Roman" w:cstheme="minorHAnsi"/>
          <w:color w:val="1F1F1F"/>
          <w:sz w:val="24"/>
          <w:szCs w:val="24"/>
        </w:rPr>
        <w:t>Umbrella Liability (per occurrence/</w:t>
      </w:r>
      <w:proofErr w:type="spellStart"/>
      <w:r w:rsidRPr="0031745D">
        <w:rPr>
          <w:rFonts w:eastAsia="Times New Roman" w:cstheme="minorHAnsi"/>
          <w:color w:val="1F1F1F"/>
          <w:sz w:val="24"/>
          <w:szCs w:val="24"/>
        </w:rPr>
        <w:t>agg</w:t>
      </w:r>
      <w:proofErr w:type="spellEnd"/>
      <w:r w:rsidRPr="0031745D">
        <w:rPr>
          <w:rFonts w:eastAsia="Times New Roman" w:cstheme="minorHAnsi"/>
          <w:color w:val="1F1F1F"/>
          <w:sz w:val="24"/>
          <w:szCs w:val="24"/>
        </w:rPr>
        <w:t>) $5,000,000 </w:t>
      </w:r>
    </w:p>
    <w:p w14:paraId="204A0B76" w14:textId="77777777" w:rsidR="0031745D" w:rsidRDefault="0031745D" w:rsidP="0031745D">
      <w:pPr>
        <w:numPr>
          <w:ilvl w:val="0"/>
          <w:numId w:val="1"/>
        </w:numPr>
        <w:shd w:val="clear" w:color="auto" w:fill="FFFFFF"/>
        <w:spacing w:before="100" w:beforeAutospacing="1" w:after="100" w:afterAutospacing="1" w:line="240" w:lineRule="auto"/>
        <w:rPr>
          <w:rFonts w:eastAsia="Times New Roman" w:cstheme="minorHAnsi"/>
          <w:color w:val="1F1F1F"/>
          <w:sz w:val="24"/>
          <w:szCs w:val="24"/>
        </w:rPr>
      </w:pPr>
      <w:r w:rsidRPr="0031745D">
        <w:rPr>
          <w:rFonts w:eastAsia="Times New Roman" w:cstheme="minorHAnsi"/>
          <w:color w:val="1F1F1F"/>
          <w:sz w:val="24"/>
          <w:szCs w:val="24"/>
        </w:rPr>
        <w:t>Workers Compensation, as required by law and Employers liability insurance with a minimum limit of $500,000.</w:t>
      </w:r>
    </w:p>
    <w:p w14:paraId="53A67978" w14:textId="77777777" w:rsidR="0031745D" w:rsidRDefault="0031745D" w:rsidP="0031745D">
      <w:pPr>
        <w:shd w:val="clear" w:color="auto" w:fill="FFFFFF"/>
        <w:spacing w:before="100" w:beforeAutospacing="1" w:after="100" w:afterAutospacing="1" w:line="240" w:lineRule="auto"/>
        <w:ind w:left="720"/>
        <w:rPr>
          <w:rFonts w:eastAsia="Times New Roman" w:cstheme="minorHAnsi"/>
          <w:color w:val="1F1F1F"/>
          <w:sz w:val="24"/>
          <w:szCs w:val="24"/>
        </w:rPr>
      </w:pPr>
    </w:p>
    <w:p w14:paraId="348ED500" w14:textId="77777777" w:rsidR="0031745D" w:rsidRPr="0031745D" w:rsidRDefault="0031745D" w:rsidP="0031745D">
      <w:pPr>
        <w:rPr>
          <w:rFonts w:cstheme="minorHAnsi"/>
          <w:b/>
          <w:sz w:val="24"/>
          <w:szCs w:val="24"/>
          <w:u w:val="single"/>
        </w:rPr>
      </w:pPr>
      <w:r w:rsidRPr="0031745D">
        <w:rPr>
          <w:rFonts w:cstheme="minorHAnsi"/>
          <w:b/>
          <w:sz w:val="24"/>
          <w:szCs w:val="24"/>
          <w:u w:val="single"/>
        </w:rPr>
        <w:t>INDEMNIFICATION</w:t>
      </w:r>
    </w:p>
    <w:p w14:paraId="49DFCDD4" w14:textId="77777777" w:rsidR="00551C22" w:rsidRPr="00551C22" w:rsidRDefault="0031745D" w:rsidP="00551C22">
      <w:pPr>
        <w:rPr>
          <w:rFonts w:cstheme="minorHAnsi"/>
          <w:sz w:val="24"/>
          <w:szCs w:val="24"/>
          <w:shd w:val="clear" w:color="auto" w:fill="FFFFFF"/>
        </w:rPr>
      </w:pPr>
      <w:r w:rsidRPr="0031745D">
        <w:rPr>
          <w:rFonts w:eastAsia="Times New Roman" w:cstheme="minorHAnsi"/>
          <w:color w:val="1F1F1F"/>
          <w:sz w:val="24"/>
          <w:szCs w:val="24"/>
          <w:shd w:val="clear" w:color="auto" w:fill="FFFFFF"/>
        </w:rPr>
        <w:t xml:space="preserve">The Winery Sponsor indemnifies Wine Spectator Scholarship Foundation/M. Shanken Communications, Inc. against all claims, damages or liability whatsoever arising out of or in any way caused by or connected to this agreement.</w:t>
      </w:r>
      <w:r w:rsidRPr="00551C22">
        <w:rPr>
          <w:rFonts w:eastAsia="Times New Roman" w:cstheme="minorHAnsi"/>
          <w:sz w:val="24"/>
          <w:szCs w:val="24"/>
          <w:shd w:val="clear" w:color="auto" w:fill="FFFFFF"/>
        </w:rPr>
        <w:t xml:space="preserve"/>
      </w:r>
      <w:r w:rsidR="00551C22" w:rsidRPr="00551C22">
        <w:rPr>
          <w:rFonts w:cstheme="minorHAnsi"/>
          <w:sz w:val="24"/>
          <w:szCs w:val="24"/>
          <w:shd w:val="clear" w:color="auto" w:fill="FFFFFF"/>
        </w:rPr>
        <w:t xml:space="preserve"/>
      </w:r>
      <w:proofErr w:type="gramStart"/>
      <w:r w:rsidR="00551C22" w:rsidRPr="00551C22">
        <w:rPr>
          <w:rFonts w:cstheme="minorHAnsi"/>
          <w:sz w:val="24"/>
          <w:szCs w:val="24"/>
          <w:shd w:val="clear" w:color="auto" w:fill="FFFFFF"/>
        </w:rPr>
        <w:t/>
      </w:r>
      <w:proofErr w:type="gramEnd"/>
      <w:r w:rsidR="00551C22" w:rsidRPr="00551C22">
        <w:rPr>
          <w:rFonts w:cstheme="minorHAnsi"/>
          <w:sz w:val="24"/>
          <w:szCs w:val="24"/>
          <w:shd w:val="clear" w:color="auto" w:fill="FFFFFF"/>
        </w:rPr>
        <w:t xml:space="preserve"/>
      </w:r>
      <w:proofErr w:type="gramStart"/>
      <w:r w:rsidR="00551C22" w:rsidRPr="00551C22">
        <w:rPr>
          <w:rFonts w:cstheme="minorHAnsi"/>
          <w:sz w:val="24"/>
          <w:szCs w:val="24"/>
          <w:shd w:val="clear" w:color="auto" w:fill="FFFFFF"/>
        </w:rPr>
        <w:t/>
      </w:r>
      <w:proofErr w:type="gramEnd"/>
      <w:r w:rsidR="00551C22" w:rsidRPr="00551C22">
        <w:rPr>
          <w:rFonts w:cstheme="minorHAnsi"/>
          <w:sz w:val="24"/>
          <w:szCs w:val="24"/>
          <w:shd w:val="clear" w:color="auto" w:fill="FFFFFF"/>
        </w:rPr>
        <w:t xml:space="preserve"/>
      </w:r>
    </w:p>
    <w:p w14:paraId="668E23C2" w14:textId="32A39942" w:rsidR="0031745D" w:rsidRPr="0031745D" w:rsidRDefault="0031745D" w:rsidP="0031745D">
      <w:pPr>
        <w:spacing w:after="0" w:line="240" w:lineRule="auto"/>
        <w:rPr>
          <w:rFonts w:eastAsia="Times New Roman" w:cstheme="minorHAnsi"/>
          <w:sz w:val="24"/>
          <w:szCs w:val="24"/>
        </w:rPr>
      </w:pPr>
    </w:p>
    <w:p w14:paraId="75FEC39B" w14:textId="77777777" w:rsidR="0031745D" w:rsidRPr="0031745D" w:rsidRDefault="0031745D" w:rsidP="0031745D">
      <w:pPr>
        <w:shd w:val="clear" w:color="auto" w:fill="FFFFFF"/>
        <w:spacing w:after="0" w:line="240" w:lineRule="auto"/>
        <w:rPr>
          <w:rFonts w:eastAsia="Times New Roman" w:cstheme="minorHAnsi"/>
          <w:color w:val="1F1F1F"/>
          <w:sz w:val="24"/>
          <w:szCs w:val="24"/>
        </w:rPr>
      </w:pPr>
    </w:p>
    <w:p w14:paraId="49A3145C" w14:textId="61A59853" w:rsidR="0031745D" w:rsidRPr="0031745D" w:rsidRDefault="00551C22" w:rsidP="0031745D">
      <w:pPr>
        <w:shd w:val="clear" w:color="auto" w:fill="FFFFFF"/>
        <w:spacing w:after="0" w:line="240" w:lineRule="auto"/>
        <w:rPr>
          <w:rFonts w:eastAsia="Times New Roman" w:cstheme="minorHAnsi"/>
          <w:color w:val="1F1F1F"/>
          <w:sz w:val="24"/>
          <w:szCs w:val="24"/>
        </w:rPr>
      </w:pPr>
      <w:r w:rsidRPr="00551C22">
        <w:rPr>
          <w:rFonts w:eastAsia="Times New Roman" w:cstheme="minorHAnsi"/>
          <w:sz w:val="24"/>
          <w:szCs w:val="24"/>
          <w:shd w:val="clear" w:color="auto" w:fill="FFFFFF"/>
        </w:rPr>
        <w:t xml:space="preserve">Wine Spectator Scholarship Foundation/M. Shanken Communications Inc. indemnifies Winery Sponsor against all claims, damages or liability whatsoever arising out of or in any way caused by or connected to this agreement.</w:t>
      </w:r>
      <w:r w:rsidRPr="0031745D">
        <w:rPr>
          <w:rFonts w:eastAsia="Times New Roman" w:cstheme="minorHAnsi"/>
          <w:color w:val="1F1F1F"/>
          <w:sz w:val="24"/>
          <w:szCs w:val="24"/>
        </w:rPr>
        <w:t xml:space="preserve"/>
      </w:r>
      <w:r w:rsidR="0031745D" w:rsidRPr="0031745D">
        <w:rPr>
          <w:rFonts w:eastAsia="Times New Roman" w:cstheme="minorHAnsi"/>
          <w:color w:val="1F1F1F"/>
          <w:sz w:val="24"/>
          <w:szCs w:val="24"/>
        </w:rPr>
        <w:t xml:space="preserve"/>
      </w:r>
      <w:r>
        <w:rPr>
          <w:rFonts w:eastAsia="Times New Roman" w:cstheme="minorHAnsi"/>
          <w:color w:val="1F1F1F"/>
          <w:sz w:val="24"/>
          <w:szCs w:val="24"/>
        </w:rPr>
        <w:t xml:space="preserve"/>
      </w:r>
      <w:r w:rsidR="0031745D" w:rsidRPr="0031745D">
        <w:rPr>
          <w:rFonts w:eastAsia="Times New Roman" w:cstheme="minorHAnsi"/>
          <w:color w:val="1F1F1F"/>
          <w:sz w:val="24"/>
          <w:szCs w:val="24"/>
        </w:rPr>
        <w:t xml:space="preserve"/>
      </w:r>
      <w:r w:rsidRPr="00551C22">
        <w:rPr>
          <w:rFonts w:eastAsia="Times New Roman" w:cstheme="minorHAnsi"/>
          <w:color w:val="1F1F1F"/>
          <w:sz w:val="24"/>
          <w:szCs w:val="24"/>
        </w:rPr>
        <w:t/>
      </w:r>
      <w:r>
        <w:rPr>
          <w:rFonts w:eastAsia="Times New Roman" w:cstheme="minorHAnsi"/>
          <w:color w:val="1F1F1F"/>
          <w:sz w:val="24"/>
          <w:szCs w:val="24"/>
        </w:rPr>
        <w:t xml:space="preserve"/>
      </w:r>
    </w:p>
    <w:p w14:paraId="1050DB6D" w14:textId="77777777" w:rsidR="0031745D" w:rsidRPr="0031745D" w:rsidRDefault="0031745D" w:rsidP="0031745D">
      <w:pPr>
        <w:rPr>
          <w:rFonts w:cstheme="minorHAnsi"/>
          <w:sz w:val="24"/>
          <w:szCs w:val="24"/>
        </w:rPr>
      </w:pPr>
    </w:p>
    <w:p w14:paraId="08FE9B73" w14:textId="77777777" w:rsidR="0031745D" w:rsidRPr="00150F1F" w:rsidRDefault="0031745D" w:rsidP="0031745D">
      <w:pPr>
        <w:rPr>
          <w:rFonts w:cstheme="minorHAnsi"/>
          <w:b/>
          <w:sz w:val="24"/>
          <w:szCs w:val="24"/>
          <w:u w:val="single"/>
        </w:rPr>
      </w:pPr>
      <w:r w:rsidRPr="00150F1F">
        <w:rPr>
          <w:rFonts w:cstheme="minorHAnsi"/>
          <w:b/>
          <w:sz w:val="24"/>
          <w:szCs w:val="24"/>
          <w:u w:val="single"/>
        </w:rPr>
        <w:t>BREACH OF PAYMENT</w:t>
      </w:r>
    </w:p>
    <w:p w14:paraId="2A9E3CC2" w14:textId="77777777" w:rsidR="0031745D" w:rsidRPr="0031745D" w:rsidRDefault="0031745D" w:rsidP="0031745D">
      <w:pPr>
        <w:rPr>
          <w:rFonts w:cstheme="minorHAnsi"/>
          <w:color w:val="1F1F1F"/>
          <w:sz w:val="24"/>
          <w:szCs w:val="24"/>
          <w:shd w:val="clear" w:color="auto" w:fill="FFFFFF"/>
        </w:rPr>
      </w:pPr>
      <w:r w:rsidRPr="0031745D">
        <w:rPr>
          <w:rFonts w:cstheme="minorHAnsi"/>
          <w:color w:val="1F1F1F"/>
          <w:sz w:val="24"/>
          <w:szCs w:val="24"/>
          <w:shd w:val="clear" w:color="auto" w:fill="FFFFFF"/>
        </w:rPr>
        <w:t>The Wine Spectator Scholarship Foundation / M. Shanken Communications, Inc. reserves the right to cancel the contract upon default of payment or breach of any provision herein where such breach is incapable of remedy. The Festival Sponsor agrees to indemnify, save, and hold harmless the Wine Spectator Scholarship Foundation / M. Shanken Communications, Inc. against all losses and expenses incurred in the collection of any delinquent balance including reasonable attorneys</w:t>
      </w:r>
      <w:r w:rsidR="00ED253E">
        <w:rPr>
          <w:rFonts w:cstheme="minorHAnsi"/>
          <w:color w:val="1F1F1F"/>
          <w:sz w:val="24"/>
          <w:szCs w:val="24"/>
          <w:shd w:val="clear" w:color="auto" w:fill="FFFFFF"/>
        </w:rPr>
        <w:t>’</w:t>
      </w:r>
      <w:r w:rsidRPr="0031745D">
        <w:rPr>
          <w:rFonts w:cstheme="minorHAnsi"/>
          <w:color w:val="1F1F1F"/>
          <w:sz w:val="24"/>
          <w:szCs w:val="24"/>
          <w:shd w:val="clear" w:color="auto" w:fill="FFFFFF"/>
        </w:rPr>
        <w:t xml:space="preserve"> fees.</w:t>
      </w:r>
    </w:p>
    <w:p w14:paraId="138D97E0" w14:textId="77777777" w:rsidR="0031745D" w:rsidRPr="0031745D" w:rsidRDefault="0031745D" w:rsidP="0031745D">
      <w:pPr>
        <w:rPr>
          <w:rFonts w:cstheme="minorHAnsi"/>
          <w:sz w:val="24"/>
          <w:szCs w:val="24"/>
        </w:rPr>
      </w:pPr>
      <w:r w:rsidRPr="0031745D">
        <w:rPr>
          <w:rFonts w:cstheme="minorHAnsi"/>
          <w:sz w:val="24"/>
          <w:szCs w:val="24"/>
        </w:rPr>
        <w:t>Please confirm that you have reviewed the terms and conditions for NY Wine Experience Grand Tastings 202</w:t>
      </w:r>
      <w:r w:rsidR="00E319E3">
        <w:rPr>
          <w:rFonts w:cstheme="minorHAnsi"/>
          <w:sz w:val="24"/>
          <w:szCs w:val="24"/>
        </w:rPr>
        <w:t>6</w:t>
      </w:r>
      <w:r w:rsidRPr="0031745D">
        <w:rPr>
          <w:rFonts w:cstheme="minorHAnsi"/>
          <w:sz w:val="24"/>
          <w:szCs w:val="24"/>
        </w:rPr>
        <w:t xml:space="preserve">. </w:t>
      </w:r>
    </w:p>
    <w:p w14:paraId="3A082519" w14:textId="77777777" w:rsidR="0031745D" w:rsidRDefault="0031745D" w:rsidP="0031745D">
      <w:pPr>
        <w:rPr>
          <w:rFonts w:cstheme="minorHAnsi"/>
          <w:sz w:val="24"/>
          <w:szCs w:val="24"/>
        </w:rPr>
      </w:pPr>
      <w:r w:rsidRPr="0031745D">
        <w:rPr>
          <w:rFonts w:cstheme="minorHAnsi"/>
          <w:sz w:val="24"/>
          <w:szCs w:val="24"/>
        </w:rPr>
        <w:t>Yes, I acknowledge that I have reviewed and agree to the terms and conditions outlined.</w:t>
      </w:r>
    </w:p>
    <w:p w14:paraId="6583F6D0" w14:textId="77777777" w:rsidR="00150F1F" w:rsidRDefault="00150F1F" w:rsidP="0031745D">
      <w:pPr>
        <w:rPr>
          <w:rFonts w:cstheme="minorHAnsi"/>
          <w:sz w:val="24"/>
          <w:szCs w:val="24"/>
        </w:rPr>
      </w:pPr>
    </w:p>
    <w:p w14:paraId="12A07563" w14:textId="77777777" w:rsidR="00150F1F" w:rsidRPr="0031745D" w:rsidRDefault="00150F1F" w:rsidP="0031745D">
      <w:pPr>
        <w:rPr>
          <w:rFonts w:cstheme="minorHAnsi"/>
          <w:sz w:val="24"/>
          <w:szCs w:val="24"/>
        </w:rPr>
      </w:pPr>
      <w:r>
        <w:rPr>
          <w:rFonts w:cstheme="minorHAnsi"/>
          <w:sz w:val="24"/>
          <w:szCs w:val="24"/>
        </w:rPr>
        <w:t>______________________________                                  Wine Spectator Scholarship Foundation</w:t>
      </w:r>
      <w:r>
        <w:rPr>
          <w:color w:val="FFFFFF"/>
          <w:sz w:val="2"/>
          <w:szCs w:val="2"/>
        </w:rPr>
        <w:t>\s1\</w:t>
      </w:r>
      <w:r>
        <w:rPr>
          <w:color w:val="FFFFFF"/>
          <w:sz w:val="2"/>
          <w:szCs w:val="2"/>
        </w:rPr>
        <w:t>\s2\</w:t>
      </w:r>
    </w:p>
    <w:p w14:paraId="30C4190E" w14:textId="77777777" w:rsidR="0031745D" w:rsidRPr="0031745D" w:rsidRDefault="00150F1F" w:rsidP="0031745D">
      <w:pPr>
        <w:rPr>
          <w:rFonts w:cstheme="minorHAnsi"/>
          <w:sz w:val="24"/>
          <w:szCs w:val="24"/>
        </w:rPr>
      </w:pPr>
      <w:r>
        <w:rPr>
          <w:rFonts w:cstheme="minorHAnsi"/>
          <w:sz w:val="24"/>
          <w:szCs w:val="24"/>
        </w:rPr>
        <w:t>Licensee                                                                                      Licensor</w:t>
      </w:r>
    </w:p>
    <w:p w14:paraId="6E01E980" w14:textId="77777777" w:rsidR="0031745D" w:rsidRPr="0031745D" w:rsidRDefault="0031745D" w:rsidP="0031745D">
      <w:pPr>
        <w:rPr>
          <w:rFonts w:cstheme="minorHAnsi"/>
          <w:sz w:val="24"/>
          <w:szCs w:val="24"/>
        </w:rPr>
      </w:pPr>
      <w:r w:rsidRPr="0031745D">
        <w:rPr>
          <w:rFonts w:cstheme="minorHAnsi"/>
          <w:sz w:val="24"/>
          <w:szCs w:val="24"/>
        </w:rPr>
        <w:t>___________________</w:t>
      </w:r>
      <w:r>
        <w:rPr>
          <w:color w:val="FFFFFF"/>
          <w:sz w:val="2"/>
          <w:szCs w:val="2"/>
        </w:rPr>
        <w:t>\d1\</w:t>
      </w:r>
      <w:r>
        <w:rPr>
          <w:color w:val="FFFFFF"/>
          <w:sz w:val="2"/>
          <w:szCs w:val="2"/>
        </w:rPr>
        <w:t>\d2\</w:t>
      </w:r>
    </w:p>
    <w:p w14:paraId="5A67D546" w14:textId="77777777" w:rsidR="0031745D" w:rsidRDefault="0031745D" w:rsidP="0031745D">
      <w:pPr>
        <w:rPr>
          <w:rFonts w:cstheme="minorHAnsi"/>
          <w:sz w:val="24"/>
          <w:szCs w:val="24"/>
        </w:rPr>
      </w:pPr>
      <w:r w:rsidRPr="0031745D">
        <w:rPr>
          <w:rFonts w:cstheme="minorHAnsi"/>
          <w:sz w:val="24"/>
          <w:szCs w:val="24"/>
        </w:rPr>
        <w:t>DATE</w:t>
      </w:r>
    </w:p>
    <w:p w14:paraId="5C6DCF58" w14:textId="77777777" w:rsidR="00DD670E" w:rsidRDefault="00DD670E" w:rsidP="00DD670E">
      <w:pPr>
        <w:spacing w:after="0"/>
        <w:rPr>
          <w:rFonts w:cstheme="minorHAnsi"/>
          <w:sz w:val="24"/>
          <w:szCs w:val="24"/>
        </w:rPr>
      </w:pPr>
      <w:r>
        <w:rPr>
          <w:rFonts w:cstheme="minorHAnsi"/>
          <w:sz w:val="24"/>
          <w:szCs w:val="24"/>
        </w:rPr>
        <w:t>Participation fee: $70,000 for the following wineries:</w:t>
      </w:r>
    </w:p>
    <w:p w14:paraId="6A37925F" w14:textId="77777777" w:rsidR="00DD670E" w:rsidRPr="00DD670E" w:rsidRDefault="00DD670E" w:rsidP="00DD670E">
      <w:pPr>
        <w:spacing w:after="0"/>
        <w:rPr>
          <w:rFonts w:cstheme="minorHAnsi"/>
          <w:b/>
          <w:sz w:val="24"/>
          <w:szCs w:val="24"/>
        </w:rPr>
      </w:pPr>
      <w:r w:rsidRPr="00DD670E">
        <w:rPr>
          <w:rFonts w:cstheme="minorHAnsi"/>
          <w:b/>
          <w:sz w:val="24"/>
          <w:szCs w:val="24"/>
        </w:rPr>
        <w:t>Jermann</w:t>
      </w:r>
    </w:p>
    <w:p w14:paraId="70F73B79" w14:textId="77777777" w:rsidR="00DD670E" w:rsidRPr="00DD670E" w:rsidRDefault="00DD670E" w:rsidP="00DD670E">
      <w:pPr>
        <w:spacing w:after="0"/>
        <w:rPr>
          <w:rFonts w:cstheme="minorHAnsi"/>
          <w:b/>
          <w:sz w:val="24"/>
          <w:szCs w:val="24"/>
        </w:rPr>
      </w:pPr>
      <w:r w:rsidRPr="00DD670E">
        <w:rPr>
          <w:rFonts w:cstheme="minorHAnsi"/>
          <w:b/>
          <w:sz w:val="24"/>
          <w:szCs w:val="24"/>
        </w:rPr>
        <w:t>Louis M. Martini</w:t>
      </w:r>
    </w:p>
    <w:p w14:paraId="57B17F8D" w14:textId="77777777" w:rsidR="00DD670E" w:rsidRPr="00DD670E" w:rsidRDefault="00DD670E" w:rsidP="00DD670E">
      <w:pPr>
        <w:spacing w:after="0"/>
        <w:rPr>
          <w:rFonts w:cstheme="minorHAnsi"/>
          <w:b/>
          <w:sz w:val="24"/>
          <w:szCs w:val="24"/>
        </w:rPr>
      </w:pPr>
      <w:r w:rsidRPr="00DD670E">
        <w:rPr>
          <w:rFonts w:cstheme="minorHAnsi"/>
          <w:b/>
          <w:sz w:val="24"/>
          <w:szCs w:val="24"/>
        </w:rPr>
        <w:t>Massican</w:t>
      </w:r>
    </w:p>
    <w:p w14:paraId="4F7721F5" w14:textId="77777777" w:rsidR="00DD670E" w:rsidRPr="00DD670E" w:rsidRDefault="00DD670E" w:rsidP="00DD670E">
      <w:pPr>
        <w:spacing w:after="0"/>
        <w:rPr>
          <w:rFonts w:cstheme="minorHAnsi"/>
          <w:b/>
          <w:sz w:val="24"/>
          <w:szCs w:val="24"/>
        </w:rPr>
      </w:pPr>
      <w:r w:rsidRPr="00DD670E">
        <w:rPr>
          <w:rFonts w:cstheme="minorHAnsi"/>
          <w:b/>
          <w:sz w:val="24"/>
          <w:szCs w:val="24"/>
        </w:rPr>
        <w:t>Pahlmeyer</w:t>
      </w:r>
    </w:p>
    <w:p w14:paraId="285E96C3" w14:textId="77777777" w:rsidR="00DD670E" w:rsidRPr="0031745D" w:rsidRDefault="00DD670E" w:rsidP="00E319E3">
      <w:pPr>
        <w:spacing w:after="0"/>
        <w:rPr>
          <w:rFonts w:cstheme="minorHAnsi"/>
          <w:sz w:val="24"/>
          <w:szCs w:val="24"/>
        </w:rPr>
      </w:pPr>
      <w:r w:rsidRPr="00DD670E">
        <w:rPr>
          <w:rFonts w:cstheme="minorHAnsi"/>
          <w:b/>
          <w:sz w:val="24"/>
          <w:szCs w:val="24"/>
        </w:rPr>
        <w:t>Rombauer</w:t>
      </w:r>
    </w:p>
    <w:sectPr w:rsidR="00DD670E" w:rsidRPr="00317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D5AC3"/>
    <w:multiLevelType w:val="multilevel"/>
    <w:tmpl w:val="8798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6179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5D"/>
    <w:rsid w:val="00122D35"/>
    <w:rsid w:val="00150F1F"/>
    <w:rsid w:val="0031745D"/>
    <w:rsid w:val="004C3921"/>
    <w:rsid w:val="00551C22"/>
    <w:rsid w:val="00597192"/>
    <w:rsid w:val="009C63D4"/>
    <w:rsid w:val="00BD38EC"/>
    <w:rsid w:val="00C9045A"/>
    <w:rsid w:val="00DB1D46"/>
    <w:rsid w:val="00DD670E"/>
    <w:rsid w:val="00E319E3"/>
    <w:rsid w:val="00ED253E"/>
    <w:rsid w:val="00EF3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20F4"/>
  <w15:chartTrackingRefBased/>
  <w15:docId w15:val="{4C34454D-512A-4CF6-8DC2-02FE4583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74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108928">
      <w:bodyDiv w:val="1"/>
      <w:marLeft w:val="0"/>
      <w:marRight w:val="0"/>
      <w:marTop w:val="0"/>
      <w:marBottom w:val="0"/>
      <w:divBdr>
        <w:top w:val="none" w:sz="0" w:space="0" w:color="auto"/>
        <w:left w:val="none" w:sz="0" w:space="0" w:color="auto"/>
        <w:bottom w:val="none" w:sz="0" w:space="0" w:color="auto"/>
        <w:right w:val="none" w:sz="0" w:space="0" w:color="auto"/>
      </w:divBdr>
      <w:divsChild>
        <w:div w:id="137381201">
          <w:marLeft w:val="0"/>
          <w:marRight w:val="0"/>
          <w:marTop w:val="0"/>
          <w:marBottom w:val="0"/>
          <w:divBdr>
            <w:top w:val="none" w:sz="0" w:space="0" w:color="auto"/>
            <w:left w:val="none" w:sz="0" w:space="0" w:color="auto"/>
            <w:bottom w:val="none" w:sz="0" w:space="0" w:color="auto"/>
            <w:right w:val="none" w:sz="0" w:space="0" w:color="auto"/>
          </w:divBdr>
        </w:div>
        <w:div w:id="1089815564">
          <w:marLeft w:val="0"/>
          <w:marRight w:val="0"/>
          <w:marTop w:val="0"/>
          <w:marBottom w:val="0"/>
          <w:divBdr>
            <w:top w:val="none" w:sz="0" w:space="0" w:color="auto"/>
            <w:left w:val="none" w:sz="0" w:space="0" w:color="auto"/>
            <w:bottom w:val="none" w:sz="0" w:space="0" w:color="auto"/>
            <w:right w:val="none" w:sz="0" w:space="0" w:color="auto"/>
          </w:divBdr>
        </w:div>
      </w:divsChild>
    </w:div>
    <w:div w:id="297421251">
      <w:bodyDiv w:val="1"/>
      <w:marLeft w:val="0"/>
      <w:marRight w:val="0"/>
      <w:marTop w:val="0"/>
      <w:marBottom w:val="0"/>
      <w:divBdr>
        <w:top w:val="none" w:sz="0" w:space="0" w:color="auto"/>
        <w:left w:val="none" w:sz="0" w:space="0" w:color="auto"/>
        <w:bottom w:val="none" w:sz="0" w:space="0" w:color="auto"/>
        <w:right w:val="none" w:sz="0" w:space="0" w:color="auto"/>
      </w:divBdr>
      <w:divsChild>
        <w:div w:id="1414355493">
          <w:marLeft w:val="0"/>
          <w:marRight w:val="0"/>
          <w:marTop w:val="0"/>
          <w:marBottom w:val="0"/>
          <w:divBdr>
            <w:top w:val="none" w:sz="0" w:space="0" w:color="auto"/>
            <w:left w:val="none" w:sz="0" w:space="0" w:color="auto"/>
            <w:bottom w:val="none" w:sz="0" w:space="0" w:color="auto"/>
            <w:right w:val="none" w:sz="0" w:space="0" w:color="auto"/>
          </w:divBdr>
        </w:div>
        <w:div w:id="1319264206">
          <w:marLeft w:val="0"/>
          <w:marRight w:val="0"/>
          <w:marTop w:val="0"/>
          <w:marBottom w:val="0"/>
          <w:divBdr>
            <w:top w:val="none" w:sz="0" w:space="0" w:color="auto"/>
            <w:left w:val="none" w:sz="0" w:space="0" w:color="auto"/>
            <w:bottom w:val="none" w:sz="0" w:space="0" w:color="auto"/>
            <w:right w:val="none" w:sz="0" w:space="0" w:color="auto"/>
          </w:divBdr>
        </w:div>
        <w:div w:id="417405831">
          <w:marLeft w:val="0"/>
          <w:marRight w:val="0"/>
          <w:marTop w:val="0"/>
          <w:marBottom w:val="0"/>
          <w:divBdr>
            <w:top w:val="none" w:sz="0" w:space="0" w:color="auto"/>
            <w:left w:val="none" w:sz="0" w:space="0" w:color="auto"/>
            <w:bottom w:val="none" w:sz="0" w:space="0" w:color="auto"/>
            <w:right w:val="none" w:sz="0" w:space="0" w:color="auto"/>
          </w:divBdr>
        </w:div>
        <w:div w:id="388237003">
          <w:marLeft w:val="0"/>
          <w:marRight w:val="0"/>
          <w:marTop w:val="0"/>
          <w:marBottom w:val="0"/>
          <w:divBdr>
            <w:top w:val="none" w:sz="0" w:space="0" w:color="auto"/>
            <w:left w:val="none" w:sz="0" w:space="0" w:color="auto"/>
            <w:bottom w:val="none" w:sz="0" w:space="0" w:color="auto"/>
            <w:right w:val="none" w:sz="0" w:space="0" w:color="auto"/>
          </w:divBdr>
          <w:divsChild>
            <w:div w:id="13492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9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400</Words>
  <Characters>2836</Characters>
  <Application>Microsoft Office Word</Application>
  <DocSecurity>0</DocSecurity>
  <Lines>48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Susannah Nolan</dc:creator>
  <cp:keywords/>
  <dc:description/>
  <cp:lastModifiedBy>Muhar, Amanpreet</cp:lastModifiedBy>
  <cp:revision>2</cp:revision>
  <dcterms:created xsi:type="dcterms:W3CDTF">2026-08-10T23:04:00Z</dcterms:created>
  <dcterms:modified xsi:type="dcterms:W3CDTF">2026-08-10T23:04:00Z</dcterms:modified>
</cp:coreProperties>
</file>