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Homepage Copy</w:t>
      </w:r>
    </w:p>
    <w:p w:rsidR="00000000" w:rsidDel="00000000" w:rsidP="00000000" w:rsidRDefault="00000000" w:rsidRPr="00000000" w14:paraId="00000002">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Simeon Wines are crafted from 100% estate-grown, certified sustainable vineyards in Monterey and Paso Robles—reflecting generations of family expertise and a commitment to quality and sustainability.</w:t>
      </w:r>
    </w:p>
    <w:p w:rsidR="00000000" w:rsidDel="00000000" w:rsidP="00000000" w:rsidRDefault="00000000" w:rsidRPr="00000000" w14:paraId="0000000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hd w:fill="ffffff" w:val="clear"/>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Copy</w:t>
      </w:r>
    </w:p>
    <w:p w:rsidR="00000000" w:rsidDel="00000000" w:rsidP="00000000" w:rsidRDefault="00000000" w:rsidRPr="00000000" w14:paraId="00000005">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those drawn to the coastal elegance of California wines, </w:t>
      </w:r>
      <w:r w:rsidDel="00000000" w:rsidR="00000000" w:rsidRPr="00000000">
        <w:rPr>
          <w:rFonts w:ascii="Times New Roman" w:cs="Times New Roman" w:eastAsia="Times New Roman" w:hAnsi="Times New Roman"/>
          <w:b w:val="1"/>
          <w:rtl w:val="0"/>
        </w:rPr>
        <w:t xml:space="preserve">San Simeon Wines</w:t>
      </w:r>
      <w:r w:rsidDel="00000000" w:rsidR="00000000" w:rsidRPr="00000000">
        <w:rPr>
          <w:rFonts w:ascii="Times New Roman" w:cs="Times New Roman" w:eastAsia="Times New Roman" w:hAnsi="Times New Roman"/>
          <w:rtl w:val="0"/>
        </w:rPr>
        <w:t xml:space="preserve"> delivers a refined expression of place—one rooted in sustainability, family tradition, and a deep respect for the land.</w:t>
      </w:r>
    </w:p>
    <w:p w:rsidR="00000000" w:rsidDel="00000000" w:rsidP="00000000" w:rsidRDefault="00000000" w:rsidRPr="00000000" w14:paraId="0000000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Crafted by the Riboli family, fourth generation owned and operated, San Simeon wines are made exclusively from 100% estate-grown fruit sourced from certified sustainable (Certified California Sustainable Vineyard and Winery, CSWA) vineyards in Monterey and Paso Robles. These two distinct growing regions provide a dynamic contrast: Monterey’s cool marine climate shapes vibrant whites and delicate reds like Chardonnay and Pinot Noir, while Paso Robles’ sun-drenched days and cool nights yield bold, structured varieties such as Cabernet Sauvignon, Petite Sirah, and the flagship Bordeaux-style blend, </w:t>
      </w:r>
      <w:r w:rsidDel="00000000" w:rsidR="00000000" w:rsidRPr="00000000">
        <w:rPr>
          <w:rFonts w:ascii="Times New Roman" w:cs="Times New Roman" w:eastAsia="Times New Roman" w:hAnsi="Times New Roman"/>
          <w:i w:val="1"/>
          <w:rtl w:val="0"/>
        </w:rPr>
        <w:t xml:space="preserve">Stormwatch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bottle reflects a harmonious blend of innovation and tradition. Meticulous vineyard management and modern winemaking techniques come together to create expressive, food-friendly wines that have earned 90+ point accolades from top publications. From vine to glass, San Simeon is a testament to the Riboli family’s enduring commitment to quality and environmental stewardship.</w:t>
      </w:r>
    </w:p>
    <w:p w:rsidR="00000000" w:rsidDel="00000000" w:rsidP="00000000" w:rsidRDefault="00000000" w:rsidRPr="00000000" w14:paraId="0000000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hd w:fill="ffffff" w:val="clea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San Simeon wines are available online and at select retailers nationwide, soon fans will be able to experience them where they begin. In early 2026, the brand will unveil its first dedicated winery and tasting room in Paso Robles’ esteemed Willow Creek District—offering guests an intimate, terroir-driven tasting experience in the heart of wine country.</w:t>
      </w:r>
    </w:p>
    <w:p w:rsidR="00000000" w:rsidDel="00000000" w:rsidP="00000000" w:rsidRDefault="00000000" w:rsidRPr="00000000" w14:paraId="0000000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hd w:fill="ffffff" w:val="clea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learn more or shop the collection, visit </w:t>
      </w:r>
      <w:hyperlink r:id="rId6">
        <w:r w:rsidDel="00000000" w:rsidR="00000000" w:rsidRPr="00000000">
          <w:rPr>
            <w:rFonts w:ascii="Times New Roman" w:cs="Times New Roman" w:eastAsia="Times New Roman" w:hAnsi="Times New Roman"/>
            <w:u w:val="single"/>
            <w:rtl w:val="0"/>
          </w:rPr>
          <w:t xml:space="preserve">sansimeonwines.com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hd w:fill="ffffff" w:val="clea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F">
      <w:pPr>
        <w:shd w:fill="ffffff" w:val="clea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0">
      <w:pPr>
        <w:numPr>
          <w:ilvl w:val="0"/>
          <w:numId w:val="2"/>
        </w:numPr>
        <w:spacing w:after="0" w:afterAutospacing="0" w:lineRule="auto"/>
        <w:ind w:left="720" w:hanging="360"/>
        <w:rPr>
          <w:b w:val="1"/>
          <w:color w:val="000000"/>
        </w:rPr>
      </w:pPr>
      <w:r w:rsidDel="00000000" w:rsidR="00000000" w:rsidRPr="00000000">
        <w:rPr>
          <w:rFonts w:ascii="Times New Roman" w:cs="Times New Roman" w:eastAsia="Times New Roman" w:hAnsi="Times New Roman"/>
          <w:b w:val="1"/>
          <w:rtl w:val="0"/>
        </w:rPr>
        <w:t xml:space="preserve">HIGHLIGHTS (one sentence each)</w:t>
      </w:r>
    </w:p>
    <w:p w:rsidR="00000000" w:rsidDel="00000000" w:rsidP="00000000" w:rsidRDefault="00000000" w:rsidRPr="00000000" w14:paraId="00000011">
      <w:pPr>
        <w:numPr>
          <w:ilvl w:val="1"/>
          <w:numId w:val="2"/>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Family-owned and Operated since 1917, with over 100 years of winemaking excellence</w:t>
      </w:r>
    </w:p>
    <w:p w:rsidR="00000000" w:rsidDel="00000000" w:rsidP="00000000" w:rsidRDefault="00000000" w:rsidRPr="00000000" w14:paraId="00000012">
      <w:pPr>
        <w:numPr>
          <w:ilvl w:val="1"/>
          <w:numId w:val="2"/>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100% estate-grown wines from certified sustainable (CSWA) vineyards in Monterey and Paso Robles</w:t>
      </w:r>
    </w:p>
    <w:p w:rsidR="00000000" w:rsidDel="00000000" w:rsidP="00000000" w:rsidRDefault="00000000" w:rsidRPr="00000000" w14:paraId="00000013">
      <w:pPr>
        <w:numPr>
          <w:ilvl w:val="1"/>
          <w:numId w:val="2"/>
        </w:numPr>
        <w:spacing w:after="200" w:lineRule="auto"/>
        <w:ind w:left="1440" w:hanging="360"/>
        <w:rPr>
          <w:color w:val="000000"/>
        </w:rPr>
      </w:pPr>
      <w:r w:rsidDel="00000000" w:rsidR="00000000" w:rsidRPr="00000000">
        <w:rPr>
          <w:rFonts w:ascii="Times New Roman" w:cs="Times New Roman" w:eastAsia="Times New Roman" w:hAnsi="Times New Roman"/>
          <w:rtl w:val="0"/>
        </w:rPr>
        <w:t xml:space="preserve">New tasting room opening in early 2026 in Paso Robles’ Willow Creek District</w:t>
      </w:r>
    </w:p>
    <w:p w:rsidR="00000000" w:rsidDel="00000000" w:rsidP="00000000" w:rsidRDefault="00000000" w:rsidRPr="00000000" w14:paraId="0000001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numPr>
          <w:ilvl w:val="0"/>
          <w:numId w:val="1"/>
        </w:numPr>
        <w:spacing w:after="0" w:afterAutospacing="0" w:lineRule="auto"/>
        <w:ind w:left="720" w:hanging="360"/>
        <w:rPr>
          <w:b w:val="1"/>
          <w:color w:val="000000"/>
        </w:rPr>
      </w:pPr>
      <w:r w:rsidDel="00000000" w:rsidR="00000000" w:rsidRPr="00000000">
        <w:rPr>
          <w:rFonts w:ascii="Times New Roman" w:cs="Times New Roman" w:eastAsia="Times New Roman" w:hAnsi="Times New Roman"/>
          <w:b w:val="1"/>
          <w:rtl w:val="0"/>
        </w:rPr>
        <w:t xml:space="preserve">Can include sustainability credentials, notable varietals, interesting facts, awards, or any other key points.</w:t>
      </w:r>
    </w:p>
    <w:p w:rsidR="00000000" w:rsidDel="00000000" w:rsidP="00000000" w:rsidRDefault="00000000" w:rsidRPr="00000000" w14:paraId="00000016">
      <w:pPr>
        <w:numPr>
          <w:ilvl w:val="1"/>
          <w:numId w:val="1"/>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Credentials: Certified California Sustainable Vineyard and Winery (CSWA)</w:t>
      </w:r>
    </w:p>
    <w:p w:rsidR="00000000" w:rsidDel="00000000" w:rsidP="00000000" w:rsidRDefault="00000000" w:rsidRPr="00000000" w14:paraId="00000017">
      <w:pPr>
        <w:numPr>
          <w:ilvl w:val="1"/>
          <w:numId w:val="1"/>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Notable: Reserve Cabernet Sauvignon, Cabernet Sauvignon, Stormwatch</w:t>
      </w:r>
    </w:p>
    <w:p w:rsidR="00000000" w:rsidDel="00000000" w:rsidP="00000000" w:rsidRDefault="00000000" w:rsidRPr="00000000" w14:paraId="00000018">
      <w:pPr>
        <w:numPr>
          <w:ilvl w:val="1"/>
          <w:numId w:val="1"/>
        </w:numPr>
        <w:spacing w:after="200" w:lineRule="auto"/>
        <w:ind w:left="1440" w:hanging="360"/>
        <w:rPr>
          <w:color w:val="000000"/>
        </w:rPr>
      </w:pPr>
      <w:r w:rsidDel="00000000" w:rsidR="00000000" w:rsidRPr="00000000">
        <w:rPr>
          <w:rFonts w:ascii="Times New Roman" w:cs="Times New Roman" w:eastAsia="Times New Roman" w:hAnsi="Times New Roman"/>
          <w:rtl w:val="0"/>
        </w:rPr>
        <w:t xml:space="preserve">Awards: Celebrated for 90+ point wines year after year</w:t>
      </w:r>
    </w:p>
    <w:p w:rsidR="00000000" w:rsidDel="00000000" w:rsidP="00000000" w:rsidRDefault="00000000" w:rsidRPr="00000000" w14:paraId="0000001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shd w:fill="ffffff" w:val="clea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Native Ad Unit</w:t>
      </w:r>
    </w:p>
    <w:p w:rsidR="00000000" w:rsidDel="00000000" w:rsidP="00000000" w:rsidRDefault="00000000" w:rsidRPr="00000000" w14:paraId="0000001C">
      <w:pPr>
        <w:numPr>
          <w:ilvl w:val="1"/>
          <w:numId w:val="3"/>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dedicated native ad unit </w:t>
      </w:r>
      <w:r w:rsidDel="00000000" w:rsidR="00000000" w:rsidRPr="00000000">
        <w:rPr>
          <w:rFonts w:ascii="Times New Roman" w:cs="Times New Roman" w:eastAsia="Times New Roman" w:hAnsi="Times New Roman"/>
          <w:rtl w:val="0"/>
        </w:rPr>
        <w:t xml:space="preserve">will appear on your article page.</w:t>
      </w:r>
    </w:p>
    <w:p w:rsidR="00000000" w:rsidDel="00000000" w:rsidP="00000000" w:rsidRDefault="00000000" w:rsidRPr="00000000" w14:paraId="0000001D">
      <w:pPr>
        <w:numPr>
          <w:ilvl w:val="1"/>
          <w:numId w:val="3"/>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Includes </w:t>
      </w:r>
      <w:r w:rsidDel="00000000" w:rsidR="00000000" w:rsidRPr="00000000">
        <w:rPr>
          <w:rFonts w:ascii="Times New Roman" w:cs="Times New Roman" w:eastAsia="Times New Roman" w:hAnsi="Times New Roman"/>
          <w:b w:val="1"/>
          <w:rtl w:val="0"/>
        </w:rPr>
        <w:t xml:space="preserve">1 bottleshot, brief headline, 20 words of copy, and a call-to-action (CTA)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2"/>
          <w:numId w:val="3"/>
        </w:numPr>
        <w:spacing w:after="0" w:afterAutospacing="0" w:lineRule="auto"/>
        <w:ind w:left="2160" w:hanging="360"/>
        <w:rPr>
          <w:color w:val="000000"/>
        </w:rPr>
      </w:pPr>
      <w:r w:rsidDel="00000000" w:rsidR="00000000" w:rsidRPr="00000000">
        <w:rPr>
          <w:rFonts w:ascii="Times New Roman" w:cs="Times New Roman" w:eastAsia="Times New Roman" w:hAnsi="Times New Roman"/>
          <w:b w:val="1"/>
          <w:rtl w:val="0"/>
        </w:rPr>
        <w:t xml:space="preserve">Headline:</w:t>
      </w:r>
      <w:r w:rsidDel="00000000" w:rsidR="00000000" w:rsidRPr="00000000">
        <w:rPr>
          <w:rFonts w:ascii="Times New Roman" w:cs="Times New Roman" w:eastAsia="Times New Roman" w:hAnsi="Times New Roman"/>
          <w:rtl w:val="0"/>
        </w:rPr>
        <w:t xml:space="preserve"> San Simeon Wines: Where Heritage Meets Coastal Craftsmanship</w:t>
      </w:r>
    </w:p>
    <w:p w:rsidR="00000000" w:rsidDel="00000000" w:rsidP="00000000" w:rsidRDefault="00000000" w:rsidRPr="00000000" w14:paraId="0000001F">
      <w:pPr>
        <w:numPr>
          <w:ilvl w:val="2"/>
          <w:numId w:val="3"/>
        </w:numPr>
        <w:spacing w:after="0" w:afterAutospacing="0" w:lineRule="auto"/>
        <w:ind w:left="2160" w:hanging="360"/>
        <w:rPr>
          <w:color w:val="000000"/>
        </w:rPr>
      </w:pPr>
      <w:r w:rsidDel="00000000" w:rsidR="00000000" w:rsidRPr="00000000">
        <w:rPr>
          <w:rFonts w:ascii="Times New Roman" w:cs="Times New Roman" w:eastAsia="Times New Roman" w:hAnsi="Times New Roman"/>
          <w:b w:val="1"/>
          <w:rtl w:val="0"/>
        </w:rPr>
        <w:t xml:space="preserve">20 words:</w:t>
      </w:r>
      <w:r w:rsidDel="00000000" w:rsidR="00000000" w:rsidRPr="00000000">
        <w:rPr>
          <w:rFonts w:ascii="Times New Roman" w:cs="Times New Roman" w:eastAsia="Times New Roman" w:hAnsi="Times New Roman"/>
          <w:rtl w:val="0"/>
        </w:rPr>
        <w:t xml:space="preserve"> Crafted from certified sustainable vineyards, San Simeon wines reflect coastal terroir, family heritage, and a balance of innovation and tradition.</w:t>
      </w:r>
    </w:p>
    <w:p w:rsidR="00000000" w:rsidDel="00000000" w:rsidP="00000000" w:rsidRDefault="00000000" w:rsidRPr="00000000" w14:paraId="00000020">
      <w:pPr>
        <w:numPr>
          <w:ilvl w:val="2"/>
          <w:numId w:val="3"/>
        </w:numPr>
        <w:spacing w:after="0" w:afterAutospacing="0" w:lineRule="auto"/>
        <w:ind w:left="2160" w:hanging="360"/>
        <w:rPr>
          <w:color w:val="000000"/>
        </w:rPr>
      </w:pPr>
      <w:r w:rsidDel="00000000" w:rsidR="00000000" w:rsidRPr="00000000">
        <w:rPr>
          <w:rFonts w:ascii="Times New Roman" w:cs="Times New Roman" w:eastAsia="Times New Roman" w:hAnsi="Times New Roman"/>
          <w:b w:val="1"/>
          <w:rtl w:val="0"/>
        </w:rPr>
        <w:t xml:space="preserve">CTA: </w:t>
      </w:r>
      <w:r w:rsidDel="00000000" w:rsidR="00000000" w:rsidRPr="00000000">
        <w:rPr>
          <w:rFonts w:ascii="Times New Roman" w:cs="Times New Roman" w:eastAsia="Times New Roman" w:hAnsi="Times New Roman"/>
          <w:rtl w:val="0"/>
        </w:rPr>
        <w:t xml:space="preserve">Explore San Simeon Wines</w:t>
      </w:r>
    </w:p>
    <w:p w:rsidR="00000000" w:rsidDel="00000000" w:rsidP="00000000" w:rsidRDefault="00000000" w:rsidRPr="00000000" w14:paraId="00000021">
      <w:pPr>
        <w:numPr>
          <w:ilvl w:val="1"/>
          <w:numId w:val="3"/>
        </w:numPr>
        <w:spacing w:after="0" w:afterAutospacing="0" w:lineRule="auto"/>
        <w:ind w:left="1440" w:hanging="360"/>
        <w:rPr>
          <w:color w:val="000000"/>
        </w:rPr>
      </w:pPr>
      <w:r w:rsidDel="00000000" w:rsidR="00000000" w:rsidRPr="00000000">
        <w:rPr>
          <w:rFonts w:ascii="Times New Roman" w:cs="Times New Roman" w:eastAsia="Times New Roman" w:hAnsi="Times New Roman"/>
          <w:rtl w:val="0"/>
        </w:rPr>
        <w:t xml:space="preserve">Bottle shot: please provide a high-resolution, JPEG or PNG and we’ll resize.</w:t>
      </w:r>
    </w:p>
    <w:p w:rsidR="00000000" w:rsidDel="00000000" w:rsidP="00000000" w:rsidRDefault="00000000" w:rsidRPr="00000000" w14:paraId="00000022">
      <w:pPr>
        <w:numPr>
          <w:ilvl w:val="2"/>
          <w:numId w:val="3"/>
        </w:numPr>
        <w:spacing w:after="200" w:lineRule="auto"/>
        <w:ind w:left="2160" w:hanging="360"/>
        <w:rPr>
          <w:color w:val="000000"/>
        </w:rPr>
      </w:pPr>
      <w:r w:rsidDel="00000000" w:rsidR="00000000" w:rsidRPr="00000000">
        <w:rPr>
          <w:rFonts w:ascii="Times New Roman" w:cs="Times New Roman" w:eastAsia="Times New Roman" w:hAnsi="Times New Roman"/>
          <w:rtl w:val="0"/>
        </w:rPr>
        <w:t xml:space="preserve">Downloand photo HERE: </w:t>
      </w:r>
      <w:hyperlink r:id="rId7">
        <w:r w:rsidDel="00000000" w:rsidR="00000000" w:rsidRPr="00000000">
          <w:rPr>
            <w:rFonts w:ascii="Times New Roman" w:cs="Times New Roman" w:eastAsia="Times New Roman" w:hAnsi="Times New Roman"/>
            <w:u w:val="single"/>
            <w:rtl w:val="0"/>
          </w:rPr>
          <w:t xml:space="preserve">https://brandfolder.com/s/gchw9fmt7v2jq4cnxvsfk3mx</w:t>
        </w:r>
      </w:hyperlink>
      <w:r w:rsidDel="00000000" w:rsidR="00000000" w:rsidRPr="00000000">
        <w:rPr>
          <w:rtl w:val="0"/>
        </w:rPr>
      </w:r>
    </w:p>
    <w:p w:rsidR="00000000" w:rsidDel="00000000" w:rsidP="00000000" w:rsidRDefault="00000000" w:rsidRPr="00000000" w14:paraId="00000023">
      <w:pPr>
        <w:shd w:fill="ffffff" w:val="clea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4">
      <w:pPr>
        <w:shd w:fill="ffffff" w:val="clea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URLs</w:t>
      </w:r>
    </w:p>
    <w:p w:rsidR="00000000" w:rsidDel="00000000" w:rsidP="00000000" w:rsidRDefault="00000000" w:rsidRPr="00000000" w14:paraId="00000025">
      <w:pPr>
        <w:numPr>
          <w:ilvl w:val="0"/>
          <w:numId w:val="4"/>
        </w:numPr>
        <w:spacing w:after="200" w:lineRule="auto"/>
        <w:ind w:left="720" w:hanging="360"/>
        <w:rPr>
          <w:color w:val="000000"/>
        </w:rPr>
      </w:pPr>
      <w:hyperlink r:id="rId8">
        <w:r w:rsidDel="00000000" w:rsidR="00000000" w:rsidRPr="00000000">
          <w:rPr>
            <w:rFonts w:ascii="Times New Roman" w:cs="Times New Roman" w:eastAsia="Times New Roman" w:hAnsi="Times New Roman"/>
            <w:b w:val="1"/>
            <w:u w:val="single"/>
            <w:rtl w:val="0"/>
          </w:rPr>
          <w:t xml:space="preserve">https://www.sansimeonwines.com/</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Facebook: </w:t>
      </w:r>
      <w:hyperlink r:id="rId9">
        <w:r w:rsidDel="00000000" w:rsidR="00000000" w:rsidRPr="00000000">
          <w:rPr>
            <w:color w:val="1155cc"/>
            <w:u w:val="single"/>
            <w:rtl w:val="0"/>
          </w:rPr>
          <w:t xml:space="preserve">https://www.facebook.com/SanSimeonWines</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Instagram: https://www.instagram.com/sansimeonwines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SanSimeonWines/" TargetMode="External"/><Relationship Id="rId5" Type="http://schemas.openxmlformats.org/officeDocument/2006/relationships/styles" Target="styles.xml"/><Relationship Id="rId6" Type="http://schemas.openxmlformats.org/officeDocument/2006/relationships/hyperlink" Target="http://sansimeonwines.com/" TargetMode="External"/><Relationship Id="rId7" Type="http://schemas.openxmlformats.org/officeDocument/2006/relationships/hyperlink" Target="https://brandfolder.com/s/gchw9fmt7v2jq4cnxvsfk3mx" TargetMode="External"/><Relationship Id="rId8" Type="http://schemas.openxmlformats.org/officeDocument/2006/relationships/hyperlink" Target="https://www.sansimeonwin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