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A31" w:rsidRPr="00D94F08" w:rsidRDefault="00DF6A31" w:rsidP="003B0644">
      <w:pPr>
        <w:jc w:val="both"/>
        <w:rPr>
          <w:rFonts w:ascii="Times New Roman" w:hAnsi="Times New Roman" w:cs="Times New Roman"/>
          <w:sz w:val="24"/>
          <w:szCs w:val="24"/>
        </w:rPr>
      </w:pPr>
    </w:p>
    <w:p w:rsidR="00D53027" w:rsidRPr="00D94F08" w:rsidRDefault="00D53027" w:rsidP="003B0644">
      <w:pPr>
        <w:jc w:val="both"/>
        <w:rPr>
          <w:rFonts w:ascii="Times New Roman" w:hAnsi="Times New Roman" w:cs="Times New Roman"/>
          <w:sz w:val="24"/>
          <w:szCs w:val="24"/>
        </w:rPr>
        <w:sectPr w:rsidR="00D53027" w:rsidRPr="00D94F08" w:rsidSect="00D94F08">
          <w:pgSz w:w="12240" w:h="15840"/>
          <w:pgMar w:top="1440" w:right="1440" w:bottom="1440" w:left="1440" w:header="720" w:footer="720" w:gutter="0"/>
          <w:cols w:num="2" w:space="720"/>
          <w:docGrid w:linePitch="360"/>
        </w:sectPr>
      </w:pPr>
    </w:p>
    <w:p w:rsidR="00D53027" w:rsidRPr="00D94F08" w:rsidRDefault="00D53027" w:rsidP="003B0644">
      <w:pPr>
        <w:jc w:val="both"/>
        <w:rPr>
          <w:rFonts w:ascii="Times New Roman" w:hAnsi="Times New Roman" w:cs="Times New Roman"/>
          <w:sz w:val="24"/>
          <w:szCs w:val="24"/>
        </w:rPr>
      </w:pPr>
    </w:p>
    <w:p w:rsidR="00D53027" w:rsidRPr="00D94F08" w:rsidRDefault="00D53027" w:rsidP="00E07942">
      <w:pPr>
        <w:jc w:val="center"/>
        <w:rPr>
          <w:rFonts w:ascii="Times New Roman" w:hAnsi="Times New Roman" w:cs="Times New Roman"/>
          <w:sz w:val="24"/>
          <w:szCs w:val="24"/>
        </w:rPr>
      </w:pPr>
      <w:proofErr w:type="spellStart"/>
      <w:r w:rsidRPr="00D94F08">
        <w:rPr>
          <w:rFonts w:ascii="Times New Roman" w:hAnsi="Times New Roman" w:cs="Times New Roman"/>
          <w:sz w:val="24"/>
          <w:szCs w:val="24"/>
        </w:rPr>
        <w:t>Blockchain</w:t>
      </w:r>
      <w:proofErr w:type="spellEnd"/>
      <w:r w:rsidRPr="00D94F08">
        <w:rPr>
          <w:rFonts w:ascii="Times New Roman" w:hAnsi="Times New Roman" w:cs="Times New Roman"/>
          <w:sz w:val="24"/>
          <w:szCs w:val="24"/>
        </w:rPr>
        <w:t xml:space="preserve"> Digital Health care use cases</w:t>
      </w:r>
    </w:p>
    <w:p w:rsidR="00D53027" w:rsidRPr="00D94F08" w:rsidRDefault="00D53027" w:rsidP="00E07942">
      <w:pPr>
        <w:jc w:val="center"/>
        <w:rPr>
          <w:rFonts w:ascii="Times New Roman" w:hAnsi="Times New Roman" w:cs="Times New Roman"/>
          <w:sz w:val="24"/>
          <w:szCs w:val="24"/>
        </w:rPr>
      </w:pPr>
      <w:r w:rsidRPr="00D94F08">
        <w:rPr>
          <w:rFonts w:ascii="Times New Roman" w:hAnsi="Times New Roman" w:cs="Times New Roman"/>
          <w:sz w:val="24"/>
          <w:szCs w:val="24"/>
        </w:rPr>
        <w:t xml:space="preserve">By K. </w:t>
      </w:r>
      <w:proofErr w:type="spellStart"/>
      <w:proofErr w:type="gramStart"/>
      <w:r w:rsidRPr="00D94F08">
        <w:rPr>
          <w:rFonts w:ascii="Times New Roman" w:hAnsi="Times New Roman" w:cs="Times New Roman"/>
          <w:sz w:val="24"/>
          <w:szCs w:val="24"/>
        </w:rPr>
        <w:t>Nagarathna</w:t>
      </w:r>
      <w:proofErr w:type="spellEnd"/>
      <w:r w:rsidRPr="00D94F08">
        <w:rPr>
          <w:rFonts w:ascii="Times New Roman" w:hAnsi="Times New Roman" w:cs="Times New Roman"/>
          <w:sz w:val="24"/>
          <w:szCs w:val="24"/>
        </w:rPr>
        <w:t xml:space="preserve">  ,</w:t>
      </w:r>
      <w:proofErr w:type="gramEnd"/>
      <w:r w:rsidRPr="00D94F08">
        <w:rPr>
          <w:rFonts w:ascii="Times New Roman" w:hAnsi="Times New Roman" w:cs="Times New Roman"/>
          <w:sz w:val="24"/>
          <w:szCs w:val="24"/>
        </w:rPr>
        <w:t xml:space="preserve"> M.C. </w:t>
      </w:r>
      <w:proofErr w:type="spellStart"/>
      <w:r w:rsidRPr="00D94F08">
        <w:rPr>
          <w:rFonts w:ascii="Times New Roman" w:hAnsi="Times New Roman" w:cs="Times New Roman"/>
          <w:sz w:val="24"/>
          <w:szCs w:val="24"/>
        </w:rPr>
        <w:t>Arallimard</w:t>
      </w:r>
      <w:proofErr w:type="spellEnd"/>
    </w:p>
    <w:p w:rsidR="00D53027" w:rsidRPr="00D94F08" w:rsidRDefault="00D53027" w:rsidP="00E07942">
      <w:pPr>
        <w:jc w:val="center"/>
        <w:rPr>
          <w:rFonts w:ascii="Times New Roman" w:hAnsi="Times New Roman" w:cs="Times New Roman"/>
          <w:sz w:val="24"/>
          <w:szCs w:val="24"/>
        </w:rPr>
      </w:pPr>
      <w:r w:rsidRPr="00D94F08">
        <w:rPr>
          <w:rFonts w:ascii="Times New Roman" w:hAnsi="Times New Roman" w:cs="Times New Roman"/>
          <w:sz w:val="24"/>
          <w:szCs w:val="24"/>
        </w:rPr>
        <w:t xml:space="preserve">Dept. of Electronics and Communication </w:t>
      </w:r>
      <w:proofErr w:type="spellStart"/>
      <w:proofErr w:type="gramStart"/>
      <w:r w:rsidRPr="00D94F08">
        <w:rPr>
          <w:rFonts w:ascii="Times New Roman" w:hAnsi="Times New Roman" w:cs="Times New Roman"/>
          <w:sz w:val="24"/>
          <w:szCs w:val="24"/>
        </w:rPr>
        <w:t>Enineering</w:t>
      </w:r>
      <w:proofErr w:type="spellEnd"/>
      <w:r w:rsidRPr="00D94F08">
        <w:rPr>
          <w:rFonts w:ascii="Times New Roman" w:hAnsi="Times New Roman" w:cs="Times New Roman"/>
          <w:sz w:val="24"/>
          <w:szCs w:val="24"/>
        </w:rPr>
        <w:t xml:space="preserve"> ,</w:t>
      </w:r>
      <w:proofErr w:type="gramEnd"/>
      <w:r w:rsidR="00E07942" w:rsidRPr="00D94F08">
        <w:rPr>
          <w:rFonts w:ascii="Times New Roman" w:hAnsi="Times New Roman" w:cs="Times New Roman"/>
          <w:sz w:val="24"/>
          <w:szCs w:val="24"/>
        </w:rPr>
        <w:t xml:space="preserve"> </w:t>
      </w:r>
      <w:proofErr w:type="spellStart"/>
      <w:r w:rsidR="00E07942" w:rsidRPr="00D94F08">
        <w:rPr>
          <w:rFonts w:ascii="Times New Roman" w:hAnsi="Times New Roman" w:cs="Times New Roman"/>
          <w:sz w:val="24"/>
          <w:szCs w:val="24"/>
        </w:rPr>
        <w:t>Basaveshwar</w:t>
      </w:r>
      <w:proofErr w:type="spellEnd"/>
      <w:r w:rsidR="00E07942" w:rsidRPr="00D94F08">
        <w:rPr>
          <w:rFonts w:ascii="Times New Roman" w:hAnsi="Times New Roman" w:cs="Times New Roman"/>
          <w:sz w:val="24"/>
          <w:szCs w:val="24"/>
        </w:rPr>
        <w:t xml:space="preserve"> Engineering College, </w:t>
      </w:r>
      <w:proofErr w:type="spellStart"/>
      <w:r w:rsidR="00E07942" w:rsidRPr="00D94F08">
        <w:rPr>
          <w:rFonts w:ascii="Times New Roman" w:hAnsi="Times New Roman" w:cs="Times New Roman"/>
          <w:sz w:val="24"/>
          <w:szCs w:val="24"/>
        </w:rPr>
        <w:t>Bagalkot</w:t>
      </w:r>
      <w:proofErr w:type="spellEnd"/>
      <w:r w:rsidR="00E07942" w:rsidRPr="00D94F08">
        <w:rPr>
          <w:rFonts w:ascii="Times New Roman" w:hAnsi="Times New Roman" w:cs="Times New Roman"/>
          <w:sz w:val="24"/>
          <w:szCs w:val="24"/>
        </w:rPr>
        <w:t xml:space="preserve"> , Karnataka , India</w:t>
      </w:r>
    </w:p>
    <w:p w:rsidR="00D53027" w:rsidRPr="00D94F08" w:rsidRDefault="00D53027" w:rsidP="003B0644">
      <w:pPr>
        <w:jc w:val="both"/>
        <w:rPr>
          <w:rFonts w:ascii="Times New Roman" w:hAnsi="Times New Roman" w:cs="Times New Roman"/>
          <w:sz w:val="24"/>
          <w:szCs w:val="24"/>
        </w:rPr>
      </w:pPr>
    </w:p>
    <w:p w:rsidR="00D53027" w:rsidRPr="00D94F08" w:rsidRDefault="00D53027" w:rsidP="003B0644">
      <w:pPr>
        <w:jc w:val="both"/>
        <w:rPr>
          <w:rFonts w:ascii="Times New Roman" w:hAnsi="Times New Roman" w:cs="Times New Roman"/>
          <w:sz w:val="24"/>
          <w:szCs w:val="24"/>
        </w:rPr>
        <w:sectPr w:rsidR="00D53027" w:rsidRPr="00D94F08" w:rsidSect="00D94F08">
          <w:type w:val="continuous"/>
          <w:pgSz w:w="12240" w:h="15840"/>
          <w:pgMar w:top="1440" w:right="1440" w:bottom="1440" w:left="1440" w:header="720" w:footer="720" w:gutter="0"/>
          <w:cols w:space="720"/>
          <w:docGrid w:linePitch="360"/>
        </w:sectPr>
      </w:pPr>
    </w:p>
    <w:p w:rsidR="00B32108" w:rsidRPr="00D94F08" w:rsidRDefault="00B32108" w:rsidP="003B0644">
      <w:pPr>
        <w:jc w:val="both"/>
        <w:rPr>
          <w:rFonts w:ascii="Times New Roman" w:hAnsi="Times New Roman" w:cs="Times New Roman"/>
          <w:sz w:val="24"/>
          <w:szCs w:val="24"/>
        </w:rPr>
      </w:pPr>
    </w:p>
    <w:p w:rsidR="00D53027" w:rsidRPr="00D94F08" w:rsidRDefault="00D53027" w:rsidP="003B0644">
      <w:pPr>
        <w:jc w:val="both"/>
        <w:rPr>
          <w:rFonts w:ascii="Times New Roman" w:hAnsi="Times New Roman" w:cs="Times New Roman"/>
          <w:b/>
          <w:color w:val="2A314D"/>
          <w:sz w:val="24"/>
          <w:szCs w:val="24"/>
          <w:shd w:val="clear" w:color="auto" w:fill="FFFFFF"/>
        </w:rPr>
      </w:pPr>
    </w:p>
    <w:p w:rsidR="00B32108" w:rsidRPr="00D94F08" w:rsidRDefault="00B32108" w:rsidP="003B0644">
      <w:pPr>
        <w:jc w:val="both"/>
        <w:rPr>
          <w:rFonts w:ascii="Times New Roman" w:hAnsi="Times New Roman" w:cs="Times New Roman"/>
          <w:b/>
          <w:color w:val="2A314D"/>
          <w:sz w:val="24"/>
          <w:szCs w:val="24"/>
          <w:shd w:val="clear" w:color="auto" w:fill="FFFFFF"/>
        </w:rPr>
      </w:pPr>
      <w:r w:rsidRPr="00D94F08">
        <w:rPr>
          <w:rFonts w:ascii="Times New Roman" w:hAnsi="Times New Roman" w:cs="Times New Roman"/>
          <w:b/>
          <w:color w:val="2A314D"/>
          <w:sz w:val="24"/>
          <w:szCs w:val="24"/>
          <w:shd w:val="clear" w:color="auto" w:fill="FFFFFF"/>
        </w:rPr>
        <w:t>Abstract:</w:t>
      </w:r>
    </w:p>
    <w:p w:rsidR="00B32108" w:rsidRPr="00D94F08" w:rsidRDefault="00B32108" w:rsidP="003B0644">
      <w:pPr>
        <w:jc w:val="both"/>
        <w:rPr>
          <w:rFonts w:ascii="Times New Roman" w:hAnsi="Times New Roman" w:cs="Times New Roman"/>
          <w:sz w:val="24"/>
          <w:szCs w:val="24"/>
        </w:rPr>
      </w:pPr>
      <w:proofErr w:type="spellStart"/>
      <w:r w:rsidRPr="00D94F08">
        <w:rPr>
          <w:rFonts w:ascii="Times New Roman" w:hAnsi="Times New Roman" w:cs="Times New Roman"/>
          <w:color w:val="2A314D"/>
          <w:sz w:val="24"/>
          <w:szCs w:val="24"/>
          <w:shd w:val="clear" w:color="auto" w:fill="FFFFFF"/>
        </w:rPr>
        <w:t>Blockchain</w:t>
      </w:r>
      <w:proofErr w:type="spellEnd"/>
      <w:r w:rsidRPr="00D94F08">
        <w:rPr>
          <w:rFonts w:ascii="Times New Roman" w:hAnsi="Times New Roman" w:cs="Times New Roman"/>
          <w:color w:val="2A314D"/>
          <w:sz w:val="24"/>
          <w:szCs w:val="24"/>
          <w:shd w:val="clear" w:color="auto" w:fill="FFFFFF"/>
        </w:rPr>
        <w:t xml:space="preserve"> is a powerful technology for enabling secure data sharing and access between multiple parties. This is a major challenge in digital health, where the privacy and security of medical data is paramount, but where improving the quality of care cannot happen without more coordination in management of patient data across the healthcare system and the ability to apply analytics to population level medical data. In short, </w:t>
      </w:r>
      <w:proofErr w:type="spellStart"/>
      <w:r w:rsidRPr="00D94F08">
        <w:rPr>
          <w:rFonts w:ascii="Times New Roman" w:hAnsi="Times New Roman" w:cs="Times New Roman"/>
          <w:color w:val="2A314D"/>
          <w:sz w:val="24"/>
          <w:szCs w:val="24"/>
          <w:shd w:val="clear" w:color="auto" w:fill="FFFFFF"/>
        </w:rPr>
        <w:t>blockchain</w:t>
      </w:r>
      <w:proofErr w:type="spellEnd"/>
      <w:r w:rsidRPr="00D94F08">
        <w:rPr>
          <w:rFonts w:ascii="Times New Roman" w:hAnsi="Times New Roman" w:cs="Times New Roman"/>
          <w:color w:val="2A314D"/>
          <w:sz w:val="24"/>
          <w:szCs w:val="24"/>
          <w:shd w:val="clear" w:color="auto" w:fill="FFFFFF"/>
        </w:rPr>
        <w:t xml:space="preserve"> can help digital health by making it easier to share data securely, with patient consent, across very fragmented healthcare systems.</w:t>
      </w:r>
    </w:p>
    <w:p w:rsidR="00B32108" w:rsidRPr="00D94F08" w:rsidRDefault="00E07942" w:rsidP="003B0644">
      <w:pPr>
        <w:jc w:val="both"/>
        <w:rPr>
          <w:rFonts w:ascii="Times New Roman" w:hAnsi="Times New Roman" w:cs="Times New Roman"/>
          <w:sz w:val="24"/>
          <w:szCs w:val="24"/>
        </w:rPr>
      </w:pPr>
      <w:r w:rsidRPr="00D94F08">
        <w:rPr>
          <w:rFonts w:ascii="Times New Roman" w:hAnsi="Times New Roman" w:cs="Times New Roman"/>
          <w:sz w:val="24"/>
          <w:szCs w:val="24"/>
        </w:rPr>
        <w:t xml:space="preserve">Keywords: </w:t>
      </w:r>
      <w:proofErr w:type="spellStart"/>
      <w:r w:rsidRPr="00D94F08">
        <w:rPr>
          <w:rFonts w:ascii="Times New Roman" w:hAnsi="Times New Roman" w:cs="Times New Roman"/>
          <w:sz w:val="24"/>
          <w:szCs w:val="24"/>
        </w:rPr>
        <w:t>blockchain</w:t>
      </w:r>
      <w:proofErr w:type="spellEnd"/>
      <w:r w:rsidRPr="00D94F08">
        <w:rPr>
          <w:rFonts w:ascii="Times New Roman" w:hAnsi="Times New Roman" w:cs="Times New Roman"/>
          <w:sz w:val="24"/>
          <w:szCs w:val="24"/>
        </w:rPr>
        <w:t xml:space="preserve">, security, </w:t>
      </w:r>
      <w:proofErr w:type="spellStart"/>
      <w:r w:rsidRPr="00D94F08">
        <w:rPr>
          <w:rFonts w:ascii="Times New Roman" w:hAnsi="Times New Roman" w:cs="Times New Roman"/>
          <w:color w:val="2A314D"/>
          <w:sz w:val="24"/>
          <w:szCs w:val="24"/>
        </w:rPr>
        <w:t>cyberattacks</w:t>
      </w:r>
      <w:proofErr w:type="spellEnd"/>
    </w:p>
    <w:p w:rsidR="00B32108" w:rsidRPr="00D94F08" w:rsidRDefault="00B32108" w:rsidP="003B0644">
      <w:pPr>
        <w:jc w:val="both"/>
        <w:rPr>
          <w:rFonts w:ascii="Times New Roman" w:hAnsi="Times New Roman" w:cs="Times New Roman"/>
          <w:sz w:val="24"/>
          <w:szCs w:val="24"/>
        </w:rPr>
      </w:pPr>
    </w:p>
    <w:p w:rsidR="00B32108" w:rsidRPr="00D94F08" w:rsidRDefault="00B32108" w:rsidP="003B0644">
      <w:pPr>
        <w:jc w:val="both"/>
        <w:rPr>
          <w:rFonts w:ascii="Times New Roman" w:hAnsi="Times New Roman" w:cs="Times New Roman"/>
          <w:b/>
          <w:sz w:val="24"/>
          <w:szCs w:val="24"/>
        </w:rPr>
      </w:pPr>
      <w:r w:rsidRPr="00D94F08">
        <w:rPr>
          <w:rFonts w:ascii="Times New Roman" w:hAnsi="Times New Roman" w:cs="Times New Roman"/>
          <w:b/>
          <w:sz w:val="24"/>
          <w:szCs w:val="24"/>
        </w:rPr>
        <w:t>Introduction</w:t>
      </w:r>
    </w:p>
    <w:p w:rsidR="00B32108" w:rsidRPr="00D94F08" w:rsidRDefault="00B32108"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One of the biggest challenges around </w:t>
      </w:r>
      <w:proofErr w:type="spellStart"/>
      <w:r w:rsidRPr="00D94F08">
        <w:rPr>
          <w:color w:val="2A314D"/>
        </w:rPr>
        <w:t>blockchain</w:t>
      </w:r>
      <w:proofErr w:type="spellEnd"/>
      <w:r w:rsidRPr="00D94F08">
        <w:rPr>
          <w:color w:val="2A314D"/>
        </w:rPr>
        <w:t xml:space="preserve"> is distinguishing between the real </w:t>
      </w:r>
      <w:proofErr w:type="spellStart"/>
      <w:r w:rsidRPr="00D94F08">
        <w:rPr>
          <w:color w:val="2A314D"/>
        </w:rPr>
        <w:t>blockchain</w:t>
      </w:r>
      <w:proofErr w:type="spellEnd"/>
      <w:r w:rsidRPr="00D94F08">
        <w:rPr>
          <w:color w:val="2A314D"/>
        </w:rPr>
        <w:t xml:space="preserve">-based applications and the hype. This is hard to do because there are still only a few large-scale, real-world </w:t>
      </w:r>
      <w:r w:rsidRPr="00D94F08">
        <w:rPr>
          <w:color w:val="2A314D"/>
        </w:rPr>
        <w:lastRenderedPageBreak/>
        <w:t xml:space="preserve">implementations of </w:t>
      </w:r>
      <w:proofErr w:type="spellStart"/>
      <w:r w:rsidRPr="00D94F08">
        <w:rPr>
          <w:color w:val="2A314D"/>
        </w:rPr>
        <w:t>blockchain</w:t>
      </w:r>
      <w:proofErr w:type="spellEnd"/>
      <w:r w:rsidRPr="00D94F08">
        <w:rPr>
          <w:color w:val="2A314D"/>
        </w:rPr>
        <w:t xml:space="preserve"> beyond </w:t>
      </w:r>
      <w:proofErr w:type="spellStart"/>
      <w:r w:rsidRPr="00D94F08">
        <w:rPr>
          <w:color w:val="2A314D"/>
        </w:rPr>
        <w:t>Bitcoin</w:t>
      </w:r>
      <w:proofErr w:type="spellEnd"/>
      <w:r w:rsidRPr="00D94F08">
        <w:rPr>
          <w:color w:val="2A314D"/>
        </w:rPr>
        <w:t>.</w:t>
      </w:r>
    </w:p>
    <w:p w:rsidR="00D53027" w:rsidRPr="00D94F08" w:rsidRDefault="00B32108" w:rsidP="003B0644">
      <w:pPr>
        <w:pStyle w:val="NormalWeb"/>
        <w:shd w:val="clear" w:color="auto" w:fill="FFFFFF"/>
        <w:spacing w:before="0" w:beforeAutospacing="0" w:after="0" w:afterAutospacing="0"/>
        <w:jc w:val="both"/>
        <w:textAlignment w:val="baseline"/>
        <w:rPr>
          <w:color w:val="2A314D"/>
        </w:rPr>
      </w:pPr>
      <w:proofErr w:type="spellStart"/>
      <w:r w:rsidRPr="00D94F08">
        <w:rPr>
          <w:color w:val="2A314D"/>
        </w:rPr>
        <w:t>Blockchain’s</w:t>
      </w:r>
      <w:proofErr w:type="spellEnd"/>
      <w:r w:rsidRPr="00D94F08">
        <w:rPr>
          <w:color w:val="2A314D"/>
        </w:rPr>
        <w:t xml:space="preserve"> most revolutionary proposition, delivered through a carefully balanced mix of very advanced cryptography and in-built incentives (in the form of </w:t>
      </w:r>
      <w:proofErr w:type="spellStart"/>
      <w:r w:rsidRPr="00D94F08">
        <w:rPr>
          <w:color w:val="2A314D"/>
        </w:rPr>
        <w:t>Bitcoin</w:t>
      </w:r>
      <w:proofErr w:type="spellEnd"/>
      <w:r w:rsidRPr="00D94F08">
        <w:rPr>
          <w:color w:val="2A314D"/>
        </w:rPr>
        <w:t xml:space="preserve"> or other crypto-tokens), is that it removes the need for a centrally controlling authority and instead distributes </w:t>
      </w:r>
    </w:p>
    <w:p w:rsidR="00B32108" w:rsidRPr="00D94F08" w:rsidRDefault="00B32108" w:rsidP="003B0644">
      <w:pPr>
        <w:pStyle w:val="NormalWeb"/>
        <w:shd w:val="clear" w:color="auto" w:fill="FFFFFF"/>
        <w:spacing w:before="0" w:beforeAutospacing="0" w:after="0" w:afterAutospacing="0"/>
        <w:jc w:val="both"/>
        <w:textAlignment w:val="baseline"/>
        <w:rPr>
          <w:color w:val="2A314D"/>
        </w:rPr>
      </w:pPr>
      <w:proofErr w:type="gramStart"/>
      <w:r w:rsidRPr="00D94F08">
        <w:rPr>
          <w:color w:val="2A314D"/>
        </w:rPr>
        <w:t>power</w:t>
      </w:r>
      <w:proofErr w:type="gramEnd"/>
      <w:r w:rsidRPr="00D94F08">
        <w:rPr>
          <w:color w:val="2A314D"/>
        </w:rPr>
        <w:t xml:space="preserve"> across all participants within the </w:t>
      </w:r>
      <w:proofErr w:type="spellStart"/>
      <w:r w:rsidRPr="00D94F08">
        <w:rPr>
          <w:color w:val="2A314D"/>
        </w:rPr>
        <w:t>blockchain</w:t>
      </w:r>
      <w:proofErr w:type="spellEnd"/>
      <w:r w:rsidRPr="00D94F08">
        <w:rPr>
          <w:color w:val="2A314D"/>
        </w:rPr>
        <w:t xml:space="preserve"> ecosystem. So in theory it can remove the need for a third-party to manage transactions between two entities that don’t know or trust each other digitally, securely and impartially. This works pretty well in the </w:t>
      </w:r>
      <w:proofErr w:type="spellStart"/>
      <w:r w:rsidRPr="00D94F08">
        <w:rPr>
          <w:color w:val="2A314D"/>
        </w:rPr>
        <w:t>Bitcoin</w:t>
      </w:r>
      <w:proofErr w:type="spellEnd"/>
      <w:r w:rsidRPr="00D94F08">
        <w:rPr>
          <w:color w:val="2A314D"/>
        </w:rPr>
        <w:t xml:space="preserve"> ecosystem, but is still being proven in more traditional business environments.</w:t>
      </w:r>
    </w:p>
    <w:p w:rsidR="00B32108" w:rsidRPr="00D94F08" w:rsidRDefault="00B32108"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One of the key benefits of a </w:t>
      </w:r>
      <w:proofErr w:type="spellStart"/>
      <w:r w:rsidRPr="00D94F08">
        <w:rPr>
          <w:color w:val="2A314D"/>
        </w:rPr>
        <w:t>decentralised</w:t>
      </w:r>
      <w:proofErr w:type="spellEnd"/>
      <w:r w:rsidRPr="00D94F08">
        <w:rPr>
          <w:color w:val="2A314D"/>
        </w:rPr>
        <w:t xml:space="preserve"> system is that end-users – especially consumers, but enterprises, too – would have much more transparency and control over how their data is used. So one of the long term goals of disruptive </w:t>
      </w:r>
      <w:proofErr w:type="spellStart"/>
      <w:r w:rsidRPr="00D94F08">
        <w:rPr>
          <w:color w:val="2A314D"/>
        </w:rPr>
        <w:t>blockchain</w:t>
      </w:r>
      <w:proofErr w:type="spellEnd"/>
      <w:r w:rsidRPr="00D94F08">
        <w:rPr>
          <w:color w:val="2A314D"/>
        </w:rPr>
        <w:t xml:space="preserve">-enabled companies is to </w:t>
      </w:r>
      <w:proofErr w:type="spellStart"/>
      <w:r w:rsidRPr="00D94F08">
        <w:rPr>
          <w:color w:val="2A314D"/>
        </w:rPr>
        <w:t>decentralise</w:t>
      </w:r>
      <w:proofErr w:type="spellEnd"/>
      <w:r w:rsidRPr="00D94F08">
        <w:rPr>
          <w:color w:val="2A314D"/>
        </w:rPr>
        <w:t xml:space="preserve"> the data economy, reclaiming power from Google, </w:t>
      </w:r>
      <w:proofErr w:type="spellStart"/>
      <w:r w:rsidRPr="00D94F08">
        <w:rPr>
          <w:color w:val="2A314D"/>
        </w:rPr>
        <w:t>Facebook</w:t>
      </w:r>
      <w:proofErr w:type="spellEnd"/>
      <w:r w:rsidRPr="00D94F08">
        <w:rPr>
          <w:color w:val="2A314D"/>
        </w:rPr>
        <w:t xml:space="preserve">, Amazon and other companies that </w:t>
      </w:r>
      <w:proofErr w:type="spellStart"/>
      <w:r w:rsidRPr="00D94F08">
        <w:rPr>
          <w:color w:val="2A314D"/>
        </w:rPr>
        <w:t>centralise</w:t>
      </w:r>
      <w:proofErr w:type="spellEnd"/>
      <w:r w:rsidRPr="00D94F08">
        <w:rPr>
          <w:color w:val="2A314D"/>
        </w:rPr>
        <w:t xml:space="preserve"> large datasets for competitive benefit, and instead putting control over how personal and proprietary data is used into the hands of individuals and </w:t>
      </w:r>
      <w:proofErr w:type="spellStart"/>
      <w:r w:rsidRPr="00D94F08">
        <w:rPr>
          <w:color w:val="2A314D"/>
        </w:rPr>
        <w:t>organisations</w:t>
      </w:r>
      <w:proofErr w:type="spellEnd"/>
      <w:r w:rsidRPr="00D94F08">
        <w:rPr>
          <w:color w:val="2A314D"/>
        </w:rPr>
        <w:t>.</w:t>
      </w:r>
    </w:p>
    <w:p w:rsidR="00B32108" w:rsidRPr="00D94F08" w:rsidRDefault="00B32108"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On top of giving end-users more visibility and control over their data, </w:t>
      </w:r>
      <w:proofErr w:type="spellStart"/>
      <w:r w:rsidRPr="00D94F08">
        <w:rPr>
          <w:color w:val="2A314D"/>
        </w:rPr>
        <w:t>blockchain’s</w:t>
      </w:r>
      <w:proofErr w:type="spellEnd"/>
      <w:r w:rsidRPr="00D94F08">
        <w:rPr>
          <w:color w:val="2A314D"/>
        </w:rPr>
        <w:t xml:space="preserve"> inbuilt payment mechanisms could also </w:t>
      </w:r>
      <w:r w:rsidRPr="00D94F08">
        <w:rPr>
          <w:color w:val="2A314D"/>
        </w:rPr>
        <w:lastRenderedPageBreak/>
        <w:t xml:space="preserve">enable them to sell it in exchange for crypto-tokens. To make all of this work efficiently and autonomously, AI is applied on top of the </w:t>
      </w:r>
      <w:proofErr w:type="spellStart"/>
      <w:r w:rsidRPr="00D94F08">
        <w:rPr>
          <w:color w:val="2A314D"/>
        </w:rPr>
        <w:t>blockchain</w:t>
      </w:r>
      <w:proofErr w:type="spellEnd"/>
      <w:r w:rsidRPr="00D94F08">
        <w:rPr>
          <w:color w:val="2A314D"/>
        </w:rPr>
        <w:t xml:space="preserve"> tracking ledger to curate valuable data sets and match sellers with buyers. (See </w:t>
      </w:r>
      <w:hyperlink r:id="rId5" w:history="1">
        <w:r w:rsidRPr="00D94F08">
          <w:rPr>
            <w:rStyle w:val="Hyperlink"/>
            <w:color w:val="000000"/>
            <w:u w:val="none"/>
            <w:bdr w:val="none" w:sz="0" w:space="0" w:color="auto" w:frame="1"/>
          </w:rPr>
          <w:t>Fetch.ai</w:t>
        </w:r>
      </w:hyperlink>
      <w:r w:rsidRPr="00D94F08">
        <w:rPr>
          <w:color w:val="2A314D"/>
        </w:rPr>
        <w:t> as an example of a start-up working on a system like this.)</w:t>
      </w:r>
    </w:p>
    <w:p w:rsidR="00B32108" w:rsidRPr="00D94F08" w:rsidRDefault="00B32108"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This idea remains more theoretical than reality and could take a decade or more to </w:t>
      </w:r>
      <w:proofErr w:type="spellStart"/>
      <w:r w:rsidRPr="00D94F08">
        <w:rPr>
          <w:color w:val="2A314D"/>
        </w:rPr>
        <w:t>materialise</w:t>
      </w:r>
      <w:proofErr w:type="spellEnd"/>
      <w:r w:rsidRPr="00D94F08">
        <w:rPr>
          <w:color w:val="2A314D"/>
        </w:rPr>
        <w:t xml:space="preserve">, if ever. However, over the last few years </w:t>
      </w:r>
      <w:proofErr w:type="spellStart"/>
      <w:r w:rsidRPr="00D94F08">
        <w:rPr>
          <w:color w:val="2A314D"/>
        </w:rPr>
        <w:t>blockchain</w:t>
      </w:r>
      <w:proofErr w:type="spellEnd"/>
      <w:r w:rsidRPr="00D94F08">
        <w:rPr>
          <w:color w:val="2A314D"/>
        </w:rPr>
        <w:t xml:space="preserve"> has been plugging away at its early growing pains – including bad user interfaces, scalability issues, and the need for greater privacy to protect enterprise IP – and has been proven to solve real but far more specific issues around data reliability and accessibility</w:t>
      </w:r>
      <w:r w:rsidR="00AA2FB8">
        <w:rPr>
          <w:color w:val="2A314D"/>
        </w:rPr>
        <w:t>[2]</w:t>
      </w:r>
      <w:r w:rsidRPr="00D94F08">
        <w:rPr>
          <w:color w:val="2A314D"/>
        </w:rPr>
        <w:t>.</w:t>
      </w:r>
    </w:p>
    <w:p w:rsidR="00DB7047" w:rsidRPr="00D94F08" w:rsidRDefault="00DB7047" w:rsidP="003B0644">
      <w:pPr>
        <w:shd w:val="clear" w:color="auto" w:fill="FFFFFF"/>
        <w:spacing w:after="0" w:line="240" w:lineRule="atLeast"/>
        <w:jc w:val="both"/>
        <w:textAlignment w:val="baseline"/>
        <w:outlineLvl w:val="1"/>
        <w:rPr>
          <w:rFonts w:ascii="Times New Roman" w:eastAsia="Times New Roman" w:hAnsi="Times New Roman" w:cs="Times New Roman"/>
          <w:color w:val="2A314D"/>
          <w:sz w:val="24"/>
          <w:szCs w:val="24"/>
        </w:rPr>
      </w:pPr>
    </w:p>
    <w:p w:rsidR="00557979" w:rsidRPr="00D94F08" w:rsidRDefault="00557979" w:rsidP="003B0644">
      <w:pPr>
        <w:shd w:val="clear" w:color="auto" w:fill="FFFFFF"/>
        <w:spacing w:after="0" w:line="240" w:lineRule="atLeast"/>
        <w:jc w:val="both"/>
        <w:textAlignment w:val="baseline"/>
        <w:outlineLvl w:val="1"/>
        <w:rPr>
          <w:rFonts w:ascii="Times New Roman" w:eastAsia="Times New Roman" w:hAnsi="Times New Roman" w:cs="Times New Roman"/>
          <w:b/>
          <w:color w:val="2A314D"/>
          <w:sz w:val="24"/>
          <w:szCs w:val="24"/>
        </w:rPr>
      </w:pPr>
      <w:r w:rsidRPr="00D94F08">
        <w:rPr>
          <w:rFonts w:ascii="Times New Roman" w:eastAsia="Times New Roman" w:hAnsi="Times New Roman" w:cs="Times New Roman"/>
          <w:color w:val="2A314D"/>
          <w:sz w:val="24"/>
          <w:szCs w:val="24"/>
        </w:rPr>
        <w:t xml:space="preserve"> </w:t>
      </w:r>
      <w:proofErr w:type="spellStart"/>
      <w:r w:rsidRPr="00D94F08">
        <w:rPr>
          <w:rFonts w:ascii="Times New Roman" w:eastAsia="Times New Roman" w:hAnsi="Times New Roman" w:cs="Times New Roman"/>
          <w:b/>
          <w:color w:val="2A314D"/>
          <w:sz w:val="24"/>
          <w:szCs w:val="24"/>
        </w:rPr>
        <w:t>Blockchain</w:t>
      </w:r>
      <w:proofErr w:type="spellEnd"/>
      <w:r w:rsidRPr="00D94F08">
        <w:rPr>
          <w:rFonts w:ascii="Times New Roman" w:eastAsia="Times New Roman" w:hAnsi="Times New Roman" w:cs="Times New Roman"/>
          <w:b/>
          <w:color w:val="2A314D"/>
          <w:sz w:val="24"/>
          <w:szCs w:val="24"/>
        </w:rPr>
        <w:t xml:space="preserve"> </w:t>
      </w:r>
      <w:r w:rsidR="00D40E8B" w:rsidRPr="00D94F08">
        <w:rPr>
          <w:rFonts w:ascii="Times New Roman" w:eastAsia="Times New Roman" w:hAnsi="Times New Roman" w:cs="Times New Roman"/>
          <w:b/>
          <w:color w:val="2A314D"/>
          <w:sz w:val="24"/>
          <w:szCs w:val="24"/>
        </w:rPr>
        <w:t>Functioning</w:t>
      </w:r>
    </w:p>
    <w:p w:rsidR="00557979" w:rsidRPr="00D94F08" w:rsidRDefault="00557979" w:rsidP="003B0644">
      <w:pPr>
        <w:shd w:val="clear" w:color="auto" w:fill="FFFFFF"/>
        <w:spacing w:after="0" w:line="240" w:lineRule="auto"/>
        <w:jc w:val="both"/>
        <w:textAlignment w:val="baseline"/>
        <w:rPr>
          <w:rFonts w:ascii="Times New Roman" w:eastAsia="Times New Roman" w:hAnsi="Times New Roman" w:cs="Times New Roman"/>
          <w:color w:val="2A314D"/>
          <w:sz w:val="24"/>
          <w:szCs w:val="24"/>
        </w:rPr>
      </w:pPr>
      <w:r w:rsidRPr="00D94F08">
        <w:rPr>
          <w:rFonts w:ascii="Times New Roman" w:eastAsia="Times New Roman" w:hAnsi="Times New Roman" w:cs="Times New Roman"/>
          <w:color w:val="2A314D"/>
          <w:sz w:val="24"/>
          <w:szCs w:val="24"/>
        </w:rPr>
        <w:t>• Tracking / registry: Recording information and data in an immutable and transparent way, whereby no party has asymmetric power</w:t>
      </w:r>
      <w:r w:rsidR="00AA2FB8">
        <w:rPr>
          <w:rFonts w:ascii="Times New Roman" w:eastAsia="Times New Roman" w:hAnsi="Times New Roman" w:cs="Times New Roman"/>
          <w:color w:val="2A314D"/>
          <w:sz w:val="24"/>
          <w:szCs w:val="24"/>
        </w:rPr>
        <w:t xml:space="preserve"> </w:t>
      </w:r>
      <w:r w:rsidRPr="00D94F08">
        <w:rPr>
          <w:rFonts w:ascii="Times New Roman" w:eastAsia="Times New Roman" w:hAnsi="Times New Roman" w:cs="Times New Roman"/>
          <w:color w:val="2A314D"/>
          <w:sz w:val="24"/>
          <w:szCs w:val="24"/>
        </w:rPr>
        <w:t>over</w:t>
      </w:r>
      <w:r w:rsidR="00AA2FB8">
        <w:rPr>
          <w:rFonts w:ascii="Times New Roman" w:eastAsia="Times New Roman" w:hAnsi="Times New Roman" w:cs="Times New Roman"/>
          <w:color w:val="2A314D"/>
          <w:sz w:val="24"/>
          <w:szCs w:val="24"/>
        </w:rPr>
        <w:t xml:space="preserve"> </w:t>
      </w:r>
      <w:r w:rsidRPr="00D94F08">
        <w:rPr>
          <w:rFonts w:ascii="Times New Roman" w:eastAsia="Times New Roman" w:hAnsi="Times New Roman" w:cs="Times New Roman"/>
          <w:color w:val="2A314D"/>
          <w:sz w:val="24"/>
          <w:szCs w:val="24"/>
        </w:rPr>
        <w:t>the</w:t>
      </w:r>
      <w:r w:rsidR="00AA2FB8">
        <w:rPr>
          <w:rFonts w:ascii="Times New Roman" w:eastAsia="Times New Roman" w:hAnsi="Times New Roman" w:cs="Times New Roman"/>
          <w:color w:val="2A314D"/>
          <w:sz w:val="24"/>
          <w:szCs w:val="24"/>
        </w:rPr>
        <w:t xml:space="preserve"> </w:t>
      </w:r>
      <w:r w:rsidRPr="00D94F08">
        <w:rPr>
          <w:rFonts w:ascii="Times New Roman" w:eastAsia="Times New Roman" w:hAnsi="Times New Roman" w:cs="Times New Roman"/>
          <w:color w:val="2A314D"/>
          <w:sz w:val="24"/>
          <w:szCs w:val="24"/>
        </w:rPr>
        <w:t>data</w:t>
      </w:r>
      <w:r w:rsidR="00AA2FB8">
        <w:rPr>
          <w:rFonts w:ascii="Times New Roman" w:eastAsia="Times New Roman" w:hAnsi="Times New Roman" w:cs="Times New Roman"/>
          <w:color w:val="2A314D"/>
          <w:sz w:val="24"/>
          <w:szCs w:val="24"/>
        </w:rPr>
        <w:t xml:space="preserve">[3] </w:t>
      </w:r>
      <w:r w:rsidRPr="00D94F08">
        <w:rPr>
          <w:rFonts w:ascii="Times New Roman" w:eastAsia="Times New Roman" w:hAnsi="Times New Roman" w:cs="Times New Roman"/>
          <w:color w:val="2A314D"/>
          <w:sz w:val="24"/>
          <w:szCs w:val="24"/>
        </w:rPr>
        <w:br/>
        <w:t>• Data access / transfer: Easing transfer of data between multiple parties, to create a common source of “truth”</w:t>
      </w:r>
      <w:r w:rsidRPr="00D94F08">
        <w:rPr>
          <w:rFonts w:ascii="Times New Roman" w:eastAsia="Times New Roman" w:hAnsi="Times New Roman" w:cs="Times New Roman"/>
          <w:color w:val="2A314D"/>
          <w:sz w:val="24"/>
          <w:szCs w:val="24"/>
        </w:rPr>
        <w:br/>
        <w:t>• Identity / authentication: Managing identities and permissions for authentication or verification, including the ability to verify identity attributes without divulging sensitive information</w:t>
      </w:r>
      <w:r w:rsidRPr="00D94F08">
        <w:rPr>
          <w:rFonts w:ascii="Times New Roman" w:eastAsia="Times New Roman" w:hAnsi="Times New Roman" w:cs="Times New Roman"/>
          <w:color w:val="2A314D"/>
          <w:sz w:val="24"/>
          <w:szCs w:val="24"/>
        </w:rPr>
        <w:br/>
        <w:t>• Settlements: Revenue settlement by recording movement of goods/revenues or use of services/assets</w:t>
      </w:r>
      <w:r w:rsidRPr="00D94F08">
        <w:rPr>
          <w:rFonts w:ascii="Times New Roman" w:eastAsia="Times New Roman" w:hAnsi="Times New Roman" w:cs="Times New Roman"/>
          <w:color w:val="2A314D"/>
          <w:sz w:val="24"/>
          <w:szCs w:val="24"/>
        </w:rPr>
        <w:br/>
        <w:t>• Transactions: Enabling (real-time) payments and transactions</w:t>
      </w:r>
      <w:r w:rsidRPr="00D94F08">
        <w:rPr>
          <w:rFonts w:ascii="Times New Roman" w:eastAsia="Times New Roman" w:hAnsi="Times New Roman" w:cs="Times New Roman"/>
          <w:color w:val="2A314D"/>
          <w:sz w:val="24"/>
          <w:szCs w:val="24"/>
        </w:rPr>
        <w:br/>
        <w:t>• Token exchange: Virtual currency/tokens with intrinsic value traded between multiple parties. Virtual currencies can also be pegged to fiat currencies, with equivalent values held in escrow accounts.</w:t>
      </w:r>
    </w:p>
    <w:p w:rsidR="00557979" w:rsidRPr="00D94F08" w:rsidRDefault="00557979" w:rsidP="003B0644">
      <w:pPr>
        <w:shd w:val="clear" w:color="auto" w:fill="FFFFFF"/>
        <w:spacing w:after="0" w:line="240" w:lineRule="auto"/>
        <w:jc w:val="both"/>
        <w:textAlignment w:val="baseline"/>
        <w:rPr>
          <w:rFonts w:ascii="Times New Roman" w:eastAsia="Times New Roman" w:hAnsi="Times New Roman" w:cs="Times New Roman"/>
          <w:color w:val="2A314D"/>
          <w:sz w:val="24"/>
          <w:szCs w:val="24"/>
        </w:rPr>
      </w:pPr>
    </w:p>
    <w:p w:rsidR="00557979" w:rsidRPr="00D94F08" w:rsidRDefault="00557979" w:rsidP="003B0644">
      <w:pPr>
        <w:shd w:val="clear" w:color="auto" w:fill="FFFFFF"/>
        <w:spacing w:after="0" w:line="240" w:lineRule="auto"/>
        <w:jc w:val="both"/>
        <w:textAlignment w:val="baseline"/>
        <w:rPr>
          <w:rFonts w:ascii="Times New Roman" w:eastAsia="Times New Roman" w:hAnsi="Times New Roman" w:cs="Times New Roman"/>
          <w:color w:val="2A314D"/>
          <w:sz w:val="24"/>
          <w:szCs w:val="24"/>
        </w:rPr>
      </w:pPr>
    </w:p>
    <w:p w:rsidR="00557979" w:rsidRPr="00D94F08" w:rsidRDefault="00557979" w:rsidP="003B0644">
      <w:pPr>
        <w:pStyle w:val="Heading2"/>
        <w:shd w:val="clear" w:color="auto" w:fill="FFFFFF"/>
        <w:spacing w:before="0" w:beforeAutospacing="0" w:after="0" w:afterAutospacing="0" w:line="240" w:lineRule="atLeast"/>
        <w:jc w:val="both"/>
        <w:textAlignment w:val="baseline"/>
        <w:rPr>
          <w:bCs w:val="0"/>
          <w:color w:val="2A314D"/>
          <w:sz w:val="24"/>
          <w:szCs w:val="24"/>
        </w:rPr>
      </w:pPr>
      <w:r w:rsidRPr="00D94F08">
        <w:rPr>
          <w:bCs w:val="0"/>
          <w:color w:val="2A314D"/>
          <w:sz w:val="24"/>
          <w:szCs w:val="24"/>
        </w:rPr>
        <w:t xml:space="preserve">Business </w:t>
      </w:r>
      <w:r w:rsidR="00D40E8B" w:rsidRPr="00D94F08">
        <w:rPr>
          <w:bCs w:val="0"/>
          <w:color w:val="2A314D"/>
          <w:sz w:val="24"/>
          <w:szCs w:val="24"/>
        </w:rPr>
        <w:t xml:space="preserve">benefits of these capabilities </w:t>
      </w:r>
    </w:p>
    <w:p w:rsidR="00557979" w:rsidRPr="00D94F08" w:rsidRDefault="00557979"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 Security: </w:t>
      </w:r>
      <w:proofErr w:type="spellStart"/>
      <w:r w:rsidRPr="00D94F08">
        <w:rPr>
          <w:color w:val="2A314D"/>
        </w:rPr>
        <w:t>Blockchain</w:t>
      </w:r>
      <w:proofErr w:type="spellEnd"/>
      <w:r w:rsidRPr="00D94F08">
        <w:rPr>
          <w:color w:val="2A314D"/>
        </w:rPr>
        <w:t xml:space="preserve"> is verified through a consensus system and stored across many </w:t>
      </w:r>
      <w:r w:rsidRPr="00D94F08">
        <w:rPr>
          <w:color w:val="2A314D"/>
        </w:rPr>
        <w:lastRenderedPageBreak/>
        <w:t xml:space="preserve">nodes, making </w:t>
      </w:r>
      <w:proofErr w:type="spellStart"/>
      <w:r w:rsidRPr="00D94F08">
        <w:rPr>
          <w:color w:val="2A314D"/>
        </w:rPr>
        <w:t>DDoS</w:t>
      </w:r>
      <w:proofErr w:type="spellEnd"/>
      <w:r w:rsidR="00E07942" w:rsidRPr="00D94F08">
        <w:rPr>
          <w:color w:val="2A314D"/>
        </w:rPr>
        <w:t>(Distributed Denial of Service)</w:t>
      </w:r>
      <w:r w:rsidRPr="00D94F08">
        <w:rPr>
          <w:color w:val="2A314D"/>
        </w:rPr>
        <w:t xml:space="preserve"> </w:t>
      </w:r>
      <w:proofErr w:type="spellStart"/>
      <w:r w:rsidRPr="00D94F08">
        <w:rPr>
          <w:color w:val="2A314D"/>
        </w:rPr>
        <w:t>cyberattacks</w:t>
      </w:r>
      <w:proofErr w:type="spellEnd"/>
      <w:r w:rsidRPr="00D94F08">
        <w:rPr>
          <w:color w:val="2A314D"/>
        </w:rPr>
        <w:t xml:space="preserve"> and tampering with records extremely difficult</w:t>
      </w:r>
      <w:r w:rsidRPr="00D94F08">
        <w:rPr>
          <w:color w:val="2A314D"/>
        </w:rPr>
        <w:br/>
        <w:t>• Cost efficiency: Middlemen who take a cut of transactions can be removed because consensus mechanisms create trust through transparency</w:t>
      </w:r>
      <w:r w:rsidRPr="00D94F08">
        <w:rPr>
          <w:color w:val="2A314D"/>
        </w:rPr>
        <w:br/>
        <w:t xml:space="preserve">• Traceability: An immutable record of all transactions can reduce fraud and protect </w:t>
      </w:r>
      <w:proofErr w:type="spellStart"/>
      <w:r w:rsidRPr="00D94F08">
        <w:rPr>
          <w:color w:val="2A314D"/>
        </w:rPr>
        <w:t>againstliability</w:t>
      </w:r>
      <w:proofErr w:type="spellEnd"/>
      <w:r w:rsidRPr="00D94F08">
        <w:rPr>
          <w:color w:val="2A314D"/>
        </w:rPr>
        <w:br/>
        <w:t xml:space="preserve">• Business process speed: Automated smart contracts can reduce time of transactions because the process no longer requires </w:t>
      </w:r>
      <w:proofErr w:type="spellStart"/>
      <w:r w:rsidRPr="00D94F08">
        <w:rPr>
          <w:color w:val="2A314D"/>
        </w:rPr>
        <w:t>manual</w:t>
      </w:r>
      <w:r w:rsidR="00AA2FB8">
        <w:rPr>
          <w:color w:val="2A314D"/>
        </w:rPr>
        <w:t>o</w:t>
      </w:r>
      <w:r w:rsidRPr="00D94F08">
        <w:rPr>
          <w:color w:val="2A314D"/>
        </w:rPr>
        <w:t>versight</w:t>
      </w:r>
      <w:proofErr w:type="spellEnd"/>
      <w:r w:rsidRPr="00D94F08">
        <w:rPr>
          <w:color w:val="2A314D"/>
        </w:rPr>
        <w:br/>
        <w:t xml:space="preserve">• Token value: Digital assets can hold virtual and real-world value, such as when a virtual token is used for a loyalty points </w:t>
      </w:r>
      <w:proofErr w:type="spellStart"/>
      <w:r w:rsidRPr="00D94F08">
        <w:rPr>
          <w:color w:val="2A314D"/>
        </w:rPr>
        <w:t>programme</w:t>
      </w:r>
      <w:proofErr w:type="spellEnd"/>
      <w:r w:rsidRPr="00D94F08">
        <w:rPr>
          <w:color w:val="2A314D"/>
        </w:rPr>
        <w:br/>
        <w:t xml:space="preserve">• Confidentiality: Collaboration between </w:t>
      </w:r>
      <w:proofErr w:type="spellStart"/>
      <w:r w:rsidRPr="00D94F08">
        <w:rPr>
          <w:color w:val="2A314D"/>
        </w:rPr>
        <w:t>organisations</w:t>
      </w:r>
      <w:proofErr w:type="spellEnd"/>
      <w:r w:rsidRPr="00D94F08">
        <w:rPr>
          <w:color w:val="2A314D"/>
        </w:rPr>
        <w:t xml:space="preserve"> can occur without sharing sensitive information, e.g. individual </w:t>
      </w:r>
      <w:r w:rsidR="008B4304" w:rsidRPr="00D94F08">
        <w:rPr>
          <w:color w:val="2A314D"/>
        </w:rPr>
        <w:t>medical records</w:t>
      </w:r>
      <w:r w:rsidRPr="00D94F08">
        <w:rPr>
          <w:color w:val="2A314D"/>
        </w:rPr>
        <w:br/>
        <w:t xml:space="preserve">• Neutral and equal: No one company or individual owns the </w:t>
      </w:r>
      <w:proofErr w:type="spellStart"/>
      <w:r w:rsidRPr="00D94F08">
        <w:rPr>
          <w:color w:val="2A314D"/>
        </w:rPr>
        <w:t>blockchain</w:t>
      </w:r>
      <w:proofErr w:type="spellEnd"/>
      <w:r w:rsidRPr="00D94F08">
        <w:rPr>
          <w:color w:val="2A314D"/>
        </w:rPr>
        <w:t>, encouraging trustworthiness and longevity of the system, e.g. if one of the founding parties leaves, the system will continue to work without them</w:t>
      </w:r>
    </w:p>
    <w:p w:rsidR="000D4531" w:rsidRPr="00D94F08" w:rsidRDefault="00557979"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Given the huge challenge healthcare systems are facing around digitising and sharing medical records, and tracking prescription drug and other medical goods </w:t>
      </w:r>
    </w:p>
    <w:p w:rsidR="00557979" w:rsidRPr="00D94F08" w:rsidRDefault="00557979" w:rsidP="003B0644">
      <w:pPr>
        <w:pStyle w:val="NormalWeb"/>
        <w:shd w:val="clear" w:color="auto" w:fill="FFFFFF"/>
        <w:spacing w:before="0" w:beforeAutospacing="0" w:after="0" w:afterAutospacing="0"/>
        <w:jc w:val="both"/>
        <w:textAlignment w:val="baseline"/>
        <w:rPr>
          <w:color w:val="2A314D"/>
        </w:rPr>
      </w:pPr>
      <w:proofErr w:type="gramStart"/>
      <w:r w:rsidRPr="00D94F08">
        <w:rPr>
          <w:color w:val="2A314D"/>
        </w:rPr>
        <w:t>in</w:t>
      </w:r>
      <w:proofErr w:type="gramEnd"/>
      <w:r w:rsidRPr="00D94F08">
        <w:rPr>
          <w:color w:val="2A314D"/>
        </w:rPr>
        <w:t xml:space="preserve"> the supply chain and delivery, it is no surprise that many are trying to improve processes in healthcare by applying </w:t>
      </w:r>
      <w:proofErr w:type="spellStart"/>
      <w:r w:rsidRPr="00D94F08">
        <w:rPr>
          <w:color w:val="2A314D"/>
        </w:rPr>
        <w:t>blockchain</w:t>
      </w:r>
      <w:proofErr w:type="spellEnd"/>
      <w:r w:rsidRPr="00D94F08">
        <w:rPr>
          <w:color w:val="2A314D"/>
        </w:rPr>
        <w:t xml:space="preserve"> technology.</w:t>
      </w:r>
    </w:p>
    <w:p w:rsidR="00557979" w:rsidRPr="00D94F08" w:rsidRDefault="00557979"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Meanwhile, adopting many </w:t>
      </w:r>
      <w:proofErr w:type="spellStart"/>
      <w:r w:rsidRPr="00D94F08">
        <w:rPr>
          <w:color w:val="2A314D"/>
        </w:rPr>
        <w:t>blockchain</w:t>
      </w:r>
      <w:proofErr w:type="spellEnd"/>
      <w:r w:rsidRPr="00D94F08">
        <w:rPr>
          <w:color w:val="2A314D"/>
        </w:rPr>
        <w:t xml:space="preserve"> solutions for healthcare no longer requires deep first-hand expertise with the technology, since most </w:t>
      </w:r>
      <w:proofErr w:type="spellStart"/>
      <w:r w:rsidRPr="00D94F08">
        <w:rPr>
          <w:color w:val="2A314D"/>
        </w:rPr>
        <w:t>blockchain</w:t>
      </w:r>
      <w:proofErr w:type="spellEnd"/>
      <w:r w:rsidRPr="00D94F08">
        <w:rPr>
          <w:color w:val="2A314D"/>
        </w:rPr>
        <w:t>-based solutions are now offered like any other software-as-a-service.</w:t>
      </w:r>
    </w:p>
    <w:p w:rsidR="000D4531" w:rsidRPr="00D94F08" w:rsidRDefault="000D4531" w:rsidP="003B0644">
      <w:pPr>
        <w:pStyle w:val="NormalWeb"/>
        <w:shd w:val="clear" w:color="auto" w:fill="FFFFFF"/>
        <w:spacing w:before="0" w:beforeAutospacing="0" w:after="0" w:afterAutospacing="0"/>
        <w:jc w:val="both"/>
        <w:textAlignment w:val="baseline"/>
        <w:rPr>
          <w:color w:val="2A314D"/>
        </w:rPr>
      </w:pPr>
    </w:p>
    <w:p w:rsidR="0030517D" w:rsidRPr="00D94F08" w:rsidRDefault="0030517D" w:rsidP="003B0644">
      <w:pPr>
        <w:pStyle w:val="Heading2"/>
        <w:shd w:val="clear" w:color="auto" w:fill="FFFFFF"/>
        <w:spacing w:before="0" w:beforeAutospacing="0" w:after="0" w:afterAutospacing="0" w:line="240" w:lineRule="atLeast"/>
        <w:jc w:val="both"/>
        <w:textAlignment w:val="baseline"/>
        <w:rPr>
          <w:bCs w:val="0"/>
          <w:color w:val="2A314D"/>
          <w:sz w:val="24"/>
          <w:szCs w:val="24"/>
        </w:rPr>
      </w:pPr>
      <w:proofErr w:type="spellStart"/>
      <w:r w:rsidRPr="00D94F08">
        <w:rPr>
          <w:bCs w:val="0"/>
          <w:color w:val="2A314D"/>
          <w:sz w:val="24"/>
          <w:szCs w:val="24"/>
        </w:rPr>
        <w:t>Blockchain</w:t>
      </w:r>
      <w:proofErr w:type="spellEnd"/>
      <w:r w:rsidRPr="00D94F08">
        <w:rPr>
          <w:bCs w:val="0"/>
          <w:color w:val="2A314D"/>
          <w:sz w:val="24"/>
          <w:szCs w:val="24"/>
        </w:rPr>
        <w:t xml:space="preserve"> healthc</w:t>
      </w:r>
      <w:r w:rsidR="00D40E8B" w:rsidRPr="00D94F08">
        <w:rPr>
          <w:bCs w:val="0"/>
          <w:color w:val="2A314D"/>
          <w:sz w:val="24"/>
          <w:szCs w:val="24"/>
        </w:rPr>
        <w:t>are use cases in digital health</w:t>
      </w:r>
    </w:p>
    <w:p w:rsidR="0030517D" w:rsidRPr="00D94F08" w:rsidRDefault="0030517D" w:rsidP="003B0644">
      <w:pPr>
        <w:pStyle w:val="Heading2"/>
        <w:shd w:val="clear" w:color="auto" w:fill="FFFFFF"/>
        <w:spacing w:before="0" w:beforeAutospacing="0" w:after="0" w:afterAutospacing="0" w:line="240" w:lineRule="atLeast"/>
        <w:jc w:val="both"/>
        <w:textAlignment w:val="baseline"/>
        <w:rPr>
          <w:b w:val="0"/>
          <w:bCs w:val="0"/>
          <w:color w:val="2A314D"/>
          <w:sz w:val="24"/>
          <w:szCs w:val="24"/>
        </w:rPr>
      </w:pPr>
    </w:p>
    <w:p w:rsidR="0030517D" w:rsidRPr="00D94F08" w:rsidRDefault="0030517D" w:rsidP="003B0644">
      <w:pPr>
        <w:pStyle w:val="Heading3"/>
        <w:shd w:val="clear" w:color="auto" w:fill="FFFFFF"/>
        <w:spacing w:before="0" w:line="240" w:lineRule="atLeast"/>
        <w:jc w:val="both"/>
        <w:textAlignment w:val="baseline"/>
        <w:rPr>
          <w:rFonts w:ascii="Times New Roman" w:hAnsi="Times New Roman" w:cs="Times New Roman"/>
          <w:bCs w:val="0"/>
          <w:color w:val="2A314D"/>
          <w:sz w:val="24"/>
          <w:szCs w:val="24"/>
        </w:rPr>
      </w:pPr>
      <w:r w:rsidRPr="00D94F08">
        <w:rPr>
          <w:rFonts w:ascii="Times New Roman" w:hAnsi="Times New Roman" w:cs="Times New Roman"/>
          <w:b w:val="0"/>
          <w:bCs w:val="0"/>
          <w:color w:val="2A314D"/>
          <w:sz w:val="24"/>
          <w:szCs w:val="24"/>
        </w:rPr>
        <w:lastRenderedPageBreak/>
        <w:t xml:space="preserve"> </w:t>
      </w:r>
      <w:r w:rsidRPr="00D94F08">
        <w:rPr>
          <w:rFonts w:ascii="Times New Roman" w:hAnsi="Times New Roman" w:cs="Times New Roman"/>
          <w:bCs w:val="0"/>
          <w:color w:val="2A314D"/>
          <w:sz w:val="24"/>
          <w:szCs w:val="24"/>
        </w:rPr>
        <w:t>Supply chain transparency</w:t>
      </w:r>
    </w:p>
    <w:p w:rsidR="0030517D" w:rsidRPr="00D94F08" w:rsidRDefault="0030517D"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A major challenge across the healthcare sector, as in many others, is ensuring the provenance of medical goods to confirm their authenticity. Using a </w:t>
      </w:r>
      <w:proofErr w:type="spellStart"/>
      <w:r w:rsidRPr="00D94F08">
        <w:rPr>
          <w:color w:val="2A314D"/>
        </w:rPr>
        <w:t>blockchain</w:t>
      </w:r>
      <w:proofErr w:type="spellEnd"/>
      <w:r w:rsidRPr="00D94F08">
        <w:rPr>
          <w:color w:val="2A314D"/>
        </w:rPr>
        <w:t>-based system to track items from the manufacturing point and at each stage through the supply chain enables customers to have full visibility and transparency of the goods they are buying.</w:t>
      </w:r>
    </w:p>
    <w:p w:rsidR="0030517D" w:rsidRPr="00D94F08" w:rsidRDefault="0030517D" w:rsidP="003B0644">
      <w:pPr>
        <w:pStyle w:val="NormalWeb"/>
        <w:shd w:val="clear" w:color="auto" w:fill="FFFFFF"/>
        <w:spacing w:before="0" w:beforeAutospacing="0" w:after="0" w:afterAutospacing="0"/>
        <w:jc w:val="both"/>
        <w:textAlignment w:val="baseline"/>
        <w:rPr>
          <w:color w:val="2A314D"/>
        </w:rPr>
      </w:pPr>
      <w:r w:rsidRPr="00D94F08">
        <w:rPr>
          <w:color w:val="2A314D"/>
        </w:rPr>
        <w:t>This is a top priority for the industry, especially in developing markets where counterfeit prescription medicines cause tens of thousands of deaths annually. It is increasingly important for medical devices, too, which are proliferating quickly with the adoption of more remote health monitoring, and therefore also attracting the interest of bad actors.</w:t>
      </w:r>
    </w:p>
    <w:p w:rsidR="0030517D" w:rsidRPr="00D94F08" w:rsidRDefault="005A20C4" w:rsidP="003B0644">
      <w:pPr>
        <w:pStyle w:val="NormalWeb"/>
        <w:shd w:val="clear" w:color="auto" w:fill="FFFFFF"/>
        <w:spacing w:before="0" w:beforeAutospacing="0" w:after="0" w:afterAutospacing="0"/>
        <w:jc w:val="both"/>
        <w:textAlignment w:val="baseline"/>
        <w:rPr>
          <w:color w:val="2A314D"/>
        </w:rPr>
      </w:pPr>
      <w:hyperlink r:id="rId6" w:history="1">
        <w:proofErr w:type="spellStart"/>
        <w:r w:rsidR="0030517D" w:rsidRPr="00D94F08">
          <w:rPr>
            <w:rStyle w:val="Hyperlink"/>
            <w:color w:val="000000"/>
            <w:bdr w:val="none" w:sz="0" w:space="0" w:color="auto" w:frame="1"/>
          </w:rPr>
          <w:t>MediLedger</w:t>
        </w:r>
        <w:proofErr w:type="spellEnd"/>
      </w:hyperlink>
      <w:r w:rsidR="0030517D" w:rsidRPr="00D94F08">
        <w:rPr>
          <w:color w:val="2A314D"/>
        </w:rPr>
        <w:t xml:space="preserve"> is a leading example of a </w:t>
      </w:r>
      <w:proofErr w:type="spellStart"/>
      <w:r w:rsidR="0030517D" w:rsidRPr="00D94F08">
        <w:rPr>
          <w:color w:val="2A314D"/>
        </w:rPr>
        <w:t>blockchain</w:t>
      </w:r>
      <w:proofErr w:type="spellEnd"/>
      <w:r w:rsidR="0030517D" w:rsidRPr="00D94F08">
        <w:rPr>
          <w:color w:val="2A314D"/>
        </w:rPr>
        <w:t xml:space="preserve"> protocol that enables companies across the prescription drug supply chain to verify the authenticity of medicines, as well as expiry dates and other important information.</w:t>
      </w:r>
    </w:p>
    <w:p w:rsidR="0030517D" w:rsidRPr="00D94F08" w:rsidRDefault="0030517D"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Key benefits of </w:t>
      </w:r>
      <w:proofErr w:type="spellStart"/>
      <w:r w:rsidRPr="00D94F08">
        <w:rPr>
          <w:color w:val="2A314D"/>
        </w:rPr>
        <w:t>blockchain</w:t>
      </w:r>
      <w:proofErr w:type="spellEnd"/>
      <w:r w:rsidRPr="00D94F08">
        <w:rPr>
          <w:color w:val="2A314D"/>
        </w:rPr>
        <w:t xml:space="preserve"> (paired with AI):</w:t>
      </w:r>
    </w:p>
    <w:p w:rsidR="0030517D" w:rsidRPr="00D94F08" w:rsidRDefault="0030517D" w:rsidP="003B0644">
      <w:pPr>
        <w:numPr>
          <w:ilvl w:val="0"/>
          <w:numId w:val="1"/>
        </w:numPr>
        <w:shd w:val="clear" w:color="auto" w:fill="FFFFFF"/>
        <w:spacing w:after="0" w:line="240" w:lineRule="auto"/>
        <w:ind w:left="340"/>
        <w:jc w:val="both"/>
        <w:textAlignment w:val="baseline"/>
        <w:rPr>
          <w:rFonts w:ascii="Times New Roman" w:hAnsi="Times New Roman" w:cs="Times New Roman"/>
          <w:color w:val="2A314D"/>
          <w:sz w:val="24"/>
          <w:szCs w:val="24"/>
        </w:rPr>
      </w:pPr>
      <w:r w:rsidRPr="00D94F08">
        <w:rPr>
          <w:rFonts w:ascii="Times New Roman" w:hAnsi="Times New Roman" w:cs="Times New Roman"/>
          <w:color w:val="2A314D"/>
          <w:sz w:val="24"/>
          <w:szCs w:val="24"/>
        </w:rPr>
        <w:t>Customer confidence: Ability for the customer to track each package’s end-to-end provenance, with integration with manufacturers, wholesale, shipping, etc.</w:t>
      </w:r>
    </w:p>
    <w:p w:rsidR="0030517D" w:rsidRPr="00D94F08" w:rsidRDefault="0030517D" w:rsidP="003B0644">
      <w:pPr>
        <w:numPr>
          <w:ilvl w:val="0"/>
          <w:numId w:val="1"/>
        </w:numPr>
        <w:shd w:val="clear" w:color="auto" w:fill="FFFFFF"/>
        <w:spacing w:after="0" w:line="240" w:lineRule="auto"/>
        <w:ind w:left="340"/>
        <w:jc w:val="both"/>
        <w:textAlignment w:val="baseline"/>
        <w:rPr>
          <w:rFonts w:ascii="Times New Roman" w:hAnsi="Times New Roman" w:cs="Times New Roman"/>
          <w:color w:val="2A314D"/>
          <w:sz w:val="24"/>
          <w:szCs w:val="24"/>
        </w:rPr>
      </w:pPr>
      <w:r w:rsidRPr="00D94F08">
        <w:rPr>
          <w:rFonts w:ascii="Times New Roman" w:hAnsi="Times New Roman" w:cs="Times New Roman"/>
          <w:color w:val="2A314D"/>
          <w:sz w:val="24"/>
          <w:szCs w:val="24"/>
        </w:rPr>
        <w:t>Compliance: Medical device manufacturers and pharmaceuticals face high reporting burdens to ensure patient safety, so aggregating supply chain data into one system helps streamline compliance – For example, </w:t>
      </w:r>
      <w:proofErr w:type="spellStart"/>
      <w:r w:rsidR="005A20C4" w:rsidRPr="00D94F08">
        <w:rPr>
          <w:rFonts w:ascii="Times New Roman" w:hAnsi="Times New Roman" w:cs="Times New Roman"/>
          <w:color w:val="2A314D"/>
          <w:sz w:val="24"/>
          <w:szCs w:val="24"/>
        </w:rPr>
        <w:fldChar w:fldCharType="begin"/>
      </w:r>
      <w:r w:rsidRPr="00D94F08">
        <w:rPr>
          <w:rFonts w:ascii="Times New Roman" w:hAnsi="Times New Roman" w:cs="Times New Roman"/>
          <w:color w:val="2A314D"/>
          <w:sz w:val="24"/>
          <w:szCs w:val="24"/>
        </w:rPr>
        <w:instrText xml:space="preserve"> HYPERLINK "https://www.farmatrust.com/pharmaceutical-tracking-data" </w:instrText>
      </w:r>
      <w:r w:rsidR="005A20C4" w:rsidRPr="00D94F08">
        <w:rPr>
          <w:rFonts w:ascii="Times New Roman" w:hAnsi="Times New Roman" w:cs="Times New Roman"/>
          <w:color w:val="2A314D"/>
          <w:sz w:val="24"/>
          <w:szCs w:val="24"/>
        </w:rPr>
        <w:fldChar w:fldCharType="separate"/>
      </w:r>
      <w:r w:rsidRPr="00D94F08">
        <w:rPr>
          <w:rStyle w:val="Hyperlink"/>
          <w:rFonts w:ascii="Times New Roman" w:hAnsi="Times New Roman" w:cs="Times New Roman"/>
          <w:color w:val="000000"/>
          <w:sz w:val="24"/>
          <w:szCs w:val="24"/>
          <w:bdr w:val="none" w:sz="0" w:space="0" w:color="auto" w:frame="1"/>
        </w:rPr>
        <w:t>FarmaTrust’s</w:t>
      </w:r>
      <w:proofErr w:type="spellEnd"/>
      <w:r w:rsidR="005A20C4" w:rsidRPr="00D94F08">
        <w:rPr>
          <w:rFonts w:ascii="Times New Roman" w:hAnsi="Times New Roman" w:cs="Times New Roman"/>
          <w:color w:val="2A314D"/>
          <w:sz w:val="24"/>
          <w:szCs w:val="24"/>
        </w:rPr>
        <w:fldChar w:fldCharType="end"/>
      </w:r>
      <w:r w:rsidRPr="00D94F08">
        <w:rPr>
          <w:rFonts w:ascii="Times New Roman" w:hAnsi="Times New Roman" w:cs="Times New Roman"/>
          <w:color w:val="2A314D"/>
          <w:sz w:val="24"/>
          <w:szCs w:val="24"/>
        </w:rPr>
        <w:t> </w:t>
      </w:r>
      <w:proofErr w:type="spellStart"/>
      <w:r w:rsidRPr="00D94F08">
        <w:rPr>
          <w:rFonts w:ascii="Times New Roman" w:hAnsi="Times New Roman" w:cs="Times New Roman"/>
          <w:color w:val="2A314D"/>
          <w:sz w:val="24"/>
          <w:szCs w:val="24"/>
        </w:rPr>
        <w:t>blockchain</w:t>
      </w:r>
      <w:proofErr w:type="spellEnd"/>
      <w:r w:rsidRPr="00D94F08">
        <w:rPr>
          <w:rFonts w:ascii="Times New Roman" w:hAnsi="Times New Roman" w:cs="Times New Roman"/>
          <w:color w:val="2A314D"/>
          <w:sz w:val="24"/>
          <w:szCs w:val="24"/>
        </w:rPr>
        <w:t xml:space="preserve"> based system provides automated law enforcement notifications when they spot an issue</w:t>
      </w:r>
    </w:p>
    <w:p w:rsidR="0030517D" w:rsidRPr="00D94F08" w:rsidRDefault="0030517D" w:rsidP="003B0644">
      <w:pPr>
        <w:numPr>
          <w:ilvl w:val="0"/>
          <w:numId w:val="1"/>
        </w:numPr>
        <w:shd w:val="clear" w:color="auto" w:fill="FFFFFF"/>
        <w:spacing w:after="0" w:line="240" w:lineRule="auto"/>
        <w:ind w:left="340"/>
        <w:jc w:val="both"/>
        <w:textAlignment w:val="baseline"/>
        <w:rPr>
          <w:rFonts w:ascii="Times New Roman" w:hAnsi="Times New Roman" w:cs="Times New Roman"/>
          <w:color w:val="2A314D"/>
          <w:sz w:val="24"/>
          <w:szCs w:val="24"/>
        </w:rPr>
      </w:pPr>
      <w:r w:rsidRPr="00D94F08">
        <w:rPr>
          <w:rFonts w:ascii="Times New Roman" w:hAnsi="Times New Roman" w:cs="Times New Roman"/>
          <w:color w:val="2A314D"/>
          <w:sz w:val="24"/>
          <w:szCs w:val="24"/>
        </w:rPr>
        <w:t xml:space="preserve">Supply chain </w:t>
      </w:r>
      <w:proofErr w:type="spellStart"/>
      <w:r w:rsidRPr="00D94F08">
        <w:rPr>
          <w:rFonts w:ascii="Times New Roman" w:hAnsi="Times New Roman" w:cs="Times New Roman"/>
          <w:color w:val="2A314D"/>
          <w:sz w:val="24"/>
          <w:szCs w:val="24"/>
        </w:rPr>
        <w:t>optimisation</w:t>
      </w:r>
      <w:proofErr w:type="spellEnd"/>
      <w:r w:rsidRPr="00D94F08">
        <w:rPr>
          <w:rFonts w:ascii="Times New Roman" w:hAnsi="Times New Roman" w:cs="Times New Roman"/>
          <w:color w:val="2A314D"/>
          <w:sz w:val="24"/>
          <w:szCs w:val="24"/>
        </w:rPr>
        <w:t xml:space="preserve">: Once all the data is in one place, companies apply AI to better predict demand and </w:t>
      </w:r>
      <w:proofErr w:type="spellStart"/>
      <w:r w:rsidRPr="00D94F08">
        <w:rPr>
          <w:rFonts w:ascii="Times New Roman" w:hAnsi="Times New Roman" w:cs="Times New Roman"/>
          <w:color w:val="2A314D"/>
          <w:sz w:val="24"/>
          <w:szCs w:val="24"/>
        </w:rPr>
        <w:t>optimise</w:t>
      </w:r>
      <w:proofErr w:type="spellEnd"/>
      <w:r w:rsidRPr="00D94F08">
        <w:rPr>
          <w:rFonts w:ascii="Times New Roman" w:hAnsi="Times New Roman" w:cs="Times New Roman"/>
          <w:color w:val="2A314D"/>
          <w:sz w:val="24"/>
          <w:szCs w:val="24"/>
        </w:rPr>
        <w:t xml:space="preserve"> supply accordingly</w:t>
      </w:r>
    </w:p>
    <w:p w:rsidR="0030517D" w:rsidRPr="00D94F08" w:rsidRDefault="0030517D" w:rsidP="003B0644">
      <w:pPr>
        <w:pStyle w:val="NormalWeb"/>
        <w:shd w:val="clear" w:color="auto" w:fill="FFFFFF"/>
        <w:spacing w:before="0" w:beforeAutospacing="0" w:after="0" w:afterAutospacing="0"/>
        <w:jc w:val="both"/>
        <w:textAlignment w:val="baseline"/>
        <w:rPr>
          <w:rStyle w:val="Strong"/>
          <w:color w:val="2A314D"/>
          <w:bdr w:val="none" w:sz="0" w:space="0" w:color="auto" w:frame="1"/>
        </w:rPr>
      </w:pPr>
      <w:r w:rsidRPr="00D94F08">
        <w:rPr>
          <w:rStyle w:val="Strong"/>
          <w:color w:val="2A314D"/>
          <w:bdr w:val="none" w:sz="0" w:space="0" w:color="auto" w:frame="1"/>
        </w:rPr>
        <w:t xml:space="preserve">Figure 1: </w:t>
      </w:r>
      <w:proofErr w:type="spellStart"/>
      <w:r w:rsidRPr="00D94F08">
        <w:rPr>
          <w:rStyle w:val="Strong"/>
          <w:color w:val="2A314D"/>
          <w:bdr w:val="none" w:sz="0" w:space="0" w:color="auto" w:frame="1"/>
        </w:rPr>
        <w:t>FarmaTrust’s</w:t>
      </w:r>
      <w:proofErr w:type="spellEnd"/>
      <w:r w:rsidRPr="00D94F08">
        <w:rPr>
          <w:rStyle w:val="Strong"/>
          <w:color w:val="2A314D"/>
          <w:bdr w:val="none" w:sz="0" w:space="0" w:color="auto" w:frame="1"/>
        </w:rPr>
        <w:t xml:space="preserve"> track and trace app for healthcare supply chains</w:t>
      </w:r>
    </w:p>
    <w:p w:rsidR="003B0644" w:rsidRPr="00D94F08" w:rsidRDefault="003B0644" w:rsidP="003B0644">
      <w:pPr>
        <w:pStyle w:val="NormalWeb"/>
        <w:shd w:val="clear" w:color="auto" w:fill="FFFFFF"/>
        <w:spacing w:before="0" w:beforeAutospacing="0" w:after="0" w:afterAutospacing="0"/>
        <w:jc w:val="both"/>
        <w:textAlignment w:val="baseline"/>
        <w:rPr>
          <w:color w:val="2A314D"/>
        </w:rPr>
      </w:pPr>
    </w:p>
    <w:p w:rsidR="0030517D" w:rsidRPr="00D94F08" w:rsidRDefault="00BA08B6" w:rsidP="003B0644">
      <w:pPr>
        <w:pStyle w:val="NormalWeb"/>
        <w:shd w:val="clear" w:color="auto" w:fill="FFFFFF"/>
        <w:spacing w:before="0" w:beforeAutospacing="0" w:after="0" w:afterAutospacing="0"/>
        <w:jc w:val="both"/>
        <w:textAlignment w:val="baseline"/>
        <w:rPr>
          <w:color w:val="2A314D"/>
        </w:rPr>
      </w:pPr>
      <w:r w:rsidRPr="00D94F08">
        <w:rPr>
          <w:noProof/>
          <w:color w:val="2A314D"/>
        </w:rPr>
        <w:drawing>
          <wp:inline distT="0" distB="0" distL="0" distR="0">
            <wp:extent cx="2596515" cy="25793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596515" cy="2579370"/>
                    </a:xfrm>
                    <a:prstGeom prst="rect">
                      <a:avLst/>
                    </a:prstGeom>
                    <a:noFill/>
                    <a:ln w="9525">
                      <a:noFill/>
                      <a:miter lim="800000"/>
                      <a:headEnd/>
                      <a:tailEnd/>
                    </a:ln>
                  </pic:spPr>
                </pic:pic>
              </a:graphicData>
            </a:graphic>
          </wp:inline>
        </w:drawing>
      </w:r>
    </w:p>
    <w:p w:rsidR="0030517D" w:rsidRPr="00D94F08" w:rsidRDefault="0030517D"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Source: </w:t>
      </w:r>
      <w:proofErr w:type="spellStart"/>
      <w:r w:rsidRPr="00D94F08">
        <w:rPr>
          <w:color w:val="2A314D"/>
        </w:rPr>
        <w:t>FarmaTrust</w:t>
      </w:r>
      <w:proofErr w:type="spellEnd"/>
    </w:p>
    <w:p w:rsidR="0030517D" w:rsidRPr="00D94F08" w:rsidRDefault="0030517D"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Outside of financial markets, supply chain management and transparency is one of the most advanced use cases for </w:t>
      </w:r>
      <w:proofErr w:type="spellStart"/>
      <w:r w:rsidRPr="00D94F08">
        <w:rPr>
          <w:color w:val="2A314D"/>
        </w:rPr>
        <w:t>blockchain</w:t>
      </w:r>
      <w:proofErr w:type="spellEnd"/>
      <w:r w:rsidRPr="00D94F08">
        <w:rPr>
          <w:color w:val="2A314D"/>
        </w:rPr>
        <w:t>, for example including the high profile partnership between </w:t>
      </w:r>
      <w:hyperlink r:id="rId8" w:anchor="398ecc597791" w:history="1">
        <w:r w:rsidRPr="00D94F08">
          <w:rPr>
            <w:rStyle w:val="Hyperlink"/>
            <w:color w:val="000000"/>
            <w:bdr w:val="none" w:sz="0" w:space="0" w:color="auto" w:frame="1"/>
          </w:rPr>
          <w:t xml:space="preserve">IBM and </w:t>
        </w:r>
        <w:proofErr w:type="spellStart"/>
        <w:r w:rsidRPr="00D94F08">
          <w:rPr>
            <w:rStyle w:val="Hyperlink"/>
            <w:color w:val="000000"/>
            <w:bdr w:val="none" w:sz="0" w:space="0" w:color="auto" w:frame="1"/>
          </w:rPr>
          <w:t>Walmart</w:t>
        </w:r>
        <w:proofErr w:type="spellEnd"/>
      </w:hyperlink>
      <w:r w:rsidRPr="00D94F08">
        <w:rPr>
          <w:color w:val="2A314D"/>
        </w:rPr>
        <w:t xml:space="preserve"> to ensure food safety in the supply chain. As the technology and ROI has already been proven, we expect this to be the most significant short-term impact of </w:t>
      </w:r>
      <w:proofErr w:type="spellStart"/>
      <w:r w:rsidRPr="00D94F08">
        <w:rPr>
          <w:color w:val="2A314D"/>
        </w:rPr>
        <w:t>blockchain</w:t>
      </w:r>
      <w:proofErr w:type="spellEnd"/>
      <w:r w:rsidRPr="00D94F08">
        <w:rPr>
          <w:color w:val="2A314D"/>
        </w:rPr>
        <w:t xml:space="preserve"> on the healthcare industry.</w:t>
      </w:r>
    </w:p>
    <w:p w:rsidR="0030517D" w:rsidRPr="00D94F08" w:rsidRDefault="0030517D" w:rsidP="003B0644">
      <w:pPr>
        <w:pStyle w:val="Heading2"/>
        <w:shd w:val="clear" w:color="auto" w:fill="FFFFFF"/>
        <w:spacing w:before="0" w:beforeAutospacing="0" w:after="0" w:afterAutospacing="0" w:line="240" w:lineRule="atLeast"/>
        <w:jc w:val="both"/>
        <w:textAlignment w:val="baseline"/>
        <w:rPr>
          <w:b w:val="0"/>
          <w:bCs w:val="0"/>
          <w:color w:val="2A314D"/>
          <w:sz w:val="24"/>
          <w:szCs w:val="24"/>
        </w:rPr>
      </w:pPr>
    </w:p>
    <w:p w:rsidR="00BA08B6" w:rsidRPr="00D94F08" w:rsidRDefault="00BA08B6" w:rsidP="003B0644">
      <w:pPr>
        <w:pStyle w:val="Heading3"/>
        <w:shd w:val="clear" w:color="auto" w:fill="FFFFFF"/>
        <w:spacing w:before="0" w:line="240" w:lineRule="atLeast"/>
        <w:jc w:val="both"/>
        <w:textAlignment w:val="baseline"/>
        <w:rPr>
          <w:rFonts w:ascii="Times New Roman" w:hAnsi="Times New Roman" w:cs="Times New Roman"/>
          <w:bCs w:val="0"/>
          <w:color w:val="2A314D"/>
          <w:sz w:val="24"/>
          <w:szCs w:val="24"/>
        </w:rPr>
      </w:pPr>
      <w:r w:rsidRPr="00D94F08">
        <w:rPr>
          <w:rFonts w:ascii="Times New Roman" w:hAnsi="Times New Roman" w:cs="Times New Roman"/>
          <w:bCs w:val="0"/>
          <w:color w:val="2A314D"/>
          <w:sz w:val="24"/>
          <w:szCs w:val="24"/>
        </w:rPr>
        <w:t>2. Patient-centric electronic health records</w:t>
      </w:r>
    </w:p>
    <w:p w:rsidR="00BA08B6" w:rsidRPr="00D94F08" w:rsidRDefault="00BA08B6"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Healthcare </w:t>
      </w:r>
      <w:proofErr w:type="gramStart"/>
      <w:r w:rsidRPr="00D94F08">
        <w:rPr>
          <w:color w:val="2A314D"/>
        </w:rPr>
        <w:t>systems</w:t>
      </w:r>
      <w:r w:rsidR="00652AE2">
        <w:rPr>
          <w:color w:val="2A314D"/>
        </w:rPr>
        <w:t>[</w:t>
      </w:r>
      <w:proofErr w:type="gramEnd"/>
      <w:r w:rsidR="00652AE2">
        <w:rPr>
          <w:color w:val="2A314D"/>
        </w:rPr>
        <w:t>1]</w:t>
      </w:r>
      <w:r w:rsidRPr="00D94F08">
        <w:rPr>
          <w:color w:val="2A314D"/>
        </w:rPr>
        <w:t xml:space="preserve"> in every country and region are struggling with the problem of data </w:t>
      </w:r>
      <w:proofErr w:type="spellStart"/>
      <w:r w:rsidRPr="00D94F08">
        <w:rPr>
          <w:color w:val="2A314D"/>
        </w:rPr>
        <w:t>siloes</w:t>
      </w:r>
      <w:proofErr w:type="spellEnd"/>
      <w:r w:rsidRPr="00D94F08">
        <w:rPr>
          <w:color w:val="2A314D"/>
        </w:rPr>
        <w:t>, meaning that patients and their healthcare providers have an incomplete view of medical histories. In 2016, Johns Hopkins University published research showing that </w:t>
      </w:r>
      <w:hyperlink r:id="rId9" w:history="1">
        <w:r w:rsidRPr="00D94F08">
          <w:rPr>
            <w:rStyle w:val="Hyperlink"/>
            <w:color w:val="000000"/>
            <w:bdr w:val="none" w:sz="0" w:space="0" w:color="auto" w:frame="1"/>
          </w:rPr>
          <w:t>the third leading cause of death in the US was medical errors</w:t>
        </w:r>
      </w:hyperlink>
      <w:r w:rsidRPr="00D94F08">
        <w:rPr>
          <w:color w:val="2A314D"/>
        </w:rPr>
        <w:t> resulting from poorly coordinated care, such as planned actions not completed as intended or errors of omission in patient records.</w:t>
      </w:r>
    </w:p>
    <w:p w:rsidR="003B0644" w:rsidRPr="00D94F08" w:rsidRDefault="003B0644" w:rsidP="003B0644">
      <w:pPr>
        <w:pStyle w:val="NormalWeb"/>
        <w:shd w:val="clear" w:color="auto" w:fill="FFFFFF"/>
        <w:spacing w:before="0" w:beforeAutospacing="0" w:after="0" w:afterAutospacing="0"/>
        <w:jc w:val="both"/>
        <w:textAlignment w:val="baseline"/>
        <w:rPr>
          <w:color w:val="2A314D"/>
        </w:rPr>
      </w:pPr>
    </w:p>
    <w:p w:rsidR="003B0644" w:rsidRPr="00D94F08" w:rsidRDefault="003B0644" w:rsidP="003B0644">
      <w:pPr>
        <w:pStyle w:val="NormalWeb"/>
        <w:shd w:val="clear" w:color="auto" w:fill="FFFFFF"/>
        <w:spacing w:before="0" w:beforeAutospacing="0" w:after="0" w:afterAutospacing="0"/>
        <w:jc w:val="both"/>
        <w:textAlignment w:val="baseline"/>
        <w:rPr>
          <w:color w:val="2A314D"/>
        </w:rPr>
      </w:pPr>
      <w:r w:rsidRPr="00D94F08">
        <w:rPr>
          <w:rStyle w:val="Strong"/>
          <w:color w:val="2A314D"/>
          <w:bdr w:val="none" w:sz="0" w:space="0" w:color="auto" w:frame="1"/>
        </w:rPr>
        <w:t>Figure 2:</w:t>
      </w:r>
    </w:p>
    <w:p w:rsidR="000D4531"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noProof/>
          <w:color w:val="2A314D"/>
        </w:rPr>
        <w:lastRenderedPageBreak/>
        <w:drawing>
          <wp:inline distT="0" distB="0" distL="0" distR="0">
            <wp:extent cx="3397010" cy="399541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399651" cy="3998523"/>
                    </a:xfrm>
                    <a:prstGeom prst="rect">
                      <a:avLst/>
                    </a:prstGeom>
                    <a:noFill/>
                    <a:ln w="9525">
                      <a:noFill/>
                      <a:miter lim="800000"/>
                      <a:headEnd/>
                      <a:tailEnd/>
                    </a:ln>
                  </pic:spPr>
                </pic:pic>
              </a:graphicData>
            </a:graphic>
          </wp:inline>
        </w:drawing>
      </w:r>
    </w:p>
    <w:p w:rsidR="00557979" w:rsidRPr="00D94F08" w:rsidRDefault="00557979" w:rsidP="003B0644">
      <w:pPr>
        <w:shd w:val="clear" w:color="auto" w:fill="FFFFFF"/>
        <w:spacing w:after="0" w:line="240" w:lineRule="auto"/>
        <w:jc w:val="both"/>
        <w:textAlignment w:val="baseline"/>
        <w:rPr>
          <w:rFonts w:ascii="Times New Roman" w:eastAsia="Times New Roman" w:hAnsi="Times New Roman" w:cs="Times New Roman"/>
          <w:color w:val="2A314D"/>
          <w:sz w:val="24"/>
          <w:szCs w:val="24"/>
        </w:rPr>
      </w:pPr>
    </w:p>
    <w:p w:rsidR="006F1A79"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One potential solution to this problem is creating a </w:t>
      </w:r>
      <w:proofErr w:type="spellStart"/>
      <w:r w:rsidRPr="00D94F08">
        <w:rPr>
          <w:color w:val="2A314D"/>
        </w:rPr>
        <w:t>blockchain</w:t>
      </w:r>
      <w:proofErr w:type="spellEnd"/>
      <w:r w:rsidRPr="00D94F08">
        <w:rPr>
          <w:color w:val="2A314D"/>
        </w:rPr>
        <w:t xml:space="preserve">-based system for medical records that can be linked into existing electronic medical record software and act as an overarching, single view of a patient’s record. It is crucial to emphasize that actual patient data does not go on the </w:t>
      </w:r>
      <w:proofErr w:type="spellStart"/>
      <w:r w:rsidRPr="00D94F08">
        <w:rPr>
          <w:color w:val="2A314D"/>
        </w:rPr>
        <w:t>blockchain</w:t>
      </w:r>
      <w:proofErr w:type="spellEnd"/>
      <w:r w:rsidRPr="00D94F08">
        <w:rPr>
          <w:color w:val="2A314D"/>
        </w:rPr>
        <w:t xml:space="preserve">, but that each new record appended to the </w:t>
      </w:r>
      <w:proofErr w:type="spellStart"/>
      <w:r w:rsidRPr="00D94F08">
        <w:rPr>
          <w:color w:val="2A314D"/>
        </w:rPr>
        <w:t>blockchain</w:t>
      </w:r>
      <w:proofErr w:type="spellEnd"/>
      <w:r w:rsidRPr="00D94F08">
        <w:rPr>
          <w:color w:val="2A314D"/>
        </w:rPr>
        <w:t>, whether a physician’s note, a prescription or a lab result, is translated into a unique hash function – a small string of letters and numbers. Every hash function is unique, and can only be decoded if the person who owns the data – in this case, the patient – gives their consent.</w:t>
      </w:r>
    </w:p>
    <w:p w:rsidR="006F1A79"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In this scenario, every time there is an amendment to a patient record, and every time the patient consents to share part of their medical record, it is logged on the </w:t>
      </w:r>
      <w:proofErr w:type="spellStart"/>
      <w:r w:rsidRPr="00D94F08">
        <w:rPr>
          <w:color w:val="2A314D"/>
        </w:rPr>
        <w:t>blockchain</w:t>
      </w:r>
      <w:proofErr w:type="spellEnd"/>
      <w:r w:rsidRPr="00D94F08">
        <w:rPr>
          <w:color w:val="2A314D"/>
        </w:rPr>
        <w:t xml:space="preserve"> as a transaction. </w:t>
      </w:r>
      <w:proofErr w:type="spellStart"/>
      <w:r w:rsidR="005A20C4" w:rsidRPr="00D94F08">
        <w:rPr>
          <w:color w:val="2A314D"/>
        </w:rPr>
        <w:fldChar w:fldCharType="begin"/>
      </w:r>
      <w:r w:rsidRPr="00D94F08">
        <w:rPr>
          <w:color w:val="2A314D"/>
        </w:rPr>
        <w:instrText xml:space="preserve"> HYPERLINK "https://medicalchain.com/en/" </w:instrText>
      </w:r>
      <w:r w:rsidR="005A20C4" w:rsidRPr="00D94F08">
        <w:rPr>
          <w:color w:val="2A314D"/>
        </w:rPr>
        <w:fldChar w:fldCharType="separate"/>
      </w:r>
      <w:r w:rsidRPr="00D94F08">
        <w:rPr>
          <w:rStyle w:val="Hyperlink"/>
          <w:color w:val="000000"/>
          <w:u w:val="none"/>
          <w:bdr w:val="none" w:sz="0" w:space="0" w:color="auto" w:frame="1"/>
        </w:rPr>
        <w:t>Medicalchain</w:t>
      </w:r>
      <w:proofErr w:type="spellEnd"/>
      <w:r w:rsidR="005A20C4" w:rsidRPr="00D94F08">
        <w:rPr>
          <w:color w:val="2A314D"/>
        </w:rPr>
        <w:fldChar w:fldCharType="end"/>
      </w:r>
      <w:r w:rsidRPr="00D94F08">
        <w:rPr>
          <w:color w:val="2A314D"/>
        </w:rPr>
        <w:t xml:space="preserve"> is a leading example of a company working </w:t>
      </w:r>
      <w:r w:rsidRPr="00D94F08">
        <w:rPr>
          <w:color w:val="2A314D"/>
        </w:rPr>
        <w:lastRenderedPageBreak/>
        <w:t xml:space="preserve">with healthcare providers to implement </w:t>
      </w:r>
      <w:proofErr w:type="spellStart"/>
      <w:r w:rsidRPr="00D94F08">
        <w:rPr>
          <w:color w:val="2A314D"/>
        </w:rPr>
        <w:t>blockchain</w:t>
      </w:r>
      <w:proofErr w:type="spellEnd"/>
      <w:r w:rsidRPr="00D94F08">
        <w:rPr>
          <w:color w:val="2A314D"/>
        </w:rPr>
        <w:t xml:space="preserve"> enabled EMRs.</w:t>
      </w:r>
    </w:p>
    <w:p w:rsidR="006F1A79"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The key benefits of </w:t>
      </w:r>
      <w:proofErr w:type="spellStart"/>
      <w:r w:rsidRPr="00D94F08">
        <w:rPr>
          <w:color w:val="2A314D"/>
        </w:rPr>
        <w:t>blockchain</w:t>
      </w:r>
      <w:proofErr w:type="spellEnd"/>
      <w:r w:rsidRPr="00D94F08">
        <w:rPr>
          <w:color w:val="2A314D"/>
        </w:rPr>
        <w:t>-enabled EMRs are:</w:t>
      </w:r>
    </w:p>
    <w:p w:rsidR="006F1A79"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color w:val="2A314D"/>
        </w:rPr>
        <w:t>A comprehensive single source of truth of a patient’s medical records, creating a better experience for patients and healthcare providers</w:t>
      </w:r>
    </w:p>
    <w:p w:rsidR="006F1A79"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color w:val="2A314D"/>
        </w:rPr>
        <w:t>They enable patients to see every time their medical records are updated and to give explicit consent every time they are shared with healthcare providers or others. Patients can also choose to share their medical records (or part of their medical records) with researchers and set time limits on how long any third party can have access to their medical information.</w:t>
      </w:r>
    </w:p>
    <w:p w:rsidR="006F1A79"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color w:val="2A314D"/>
        </w:rPr>
        <w:t>Medical insurers can receive immediate, validated confirmation of healthcare services directly from patients, without the time and cost of an intermediary</w:t>
      </w:r>
    </w:p>
    <w:p w:rsidR="006F1A79"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Beyond creating </w:t>
      </w:r>
      <w:proofErr w:type="spellStart"/>
      <w:r w:rsidRPr="00D94F08">
        <w:rPr>
          <w:color w:val="2A314D"/>
        </w:rPr>
        <w:t>blockchain</w:t>
      </w:r>
      <w:proofErr w:type="spellEnd"/>
      <w:r w:rsidRPr="00D94F08">
        <w:rPr>
          <w:color w:val="2A314D"/>
        </w:rPr>
        <w:t xml:space="preserve">-based medical records, </w:t>
      </w:r>
      <w:proofErr w:type="spellStart"/>
      <w:r w:rsidRPr="00D94F08">
        <w:rPr>
          <w:color w:val="2A314D"/>
        </w:rPr>
        <w:t>Medicalchain</w:t>
      </w:r>
      <w:proofErr w:type="spellEnd"/>
      <w:r w:rsidRPr="00D94F08">
        <w:rPr>
          <w:color w:val="2A314D"/>
        </w:rPr>
        <w:t xml:space="preserve"> is also developing a platform upon which others can build digital health solutions, including a virtual consultation service and a medical data exchange, where patients can choose to sell their </w:t>
      </w:r>
      <w:proofErr w:type="spellStart"/>
      <w:r w:rsidRPr="00D94F08">
        <w:rPr>
          <w:color w:val="2A314D"/>
        </w:rPr>
        <w:t>anonymised</w:t>
      </w:r>
      <w:proofErr w:type="spellEnd"/>
      <w:r w:rsidRPr="00D94F08">
        <w:rPr>
          <w:color w:val="2A314D"/>
        </w:rPr>
        <w:t xml:space="preserve"> medical data, in exchange for </w:t>
      </w:r>
      <w:proofErr w:type="spellStart"/>
      <w:r w:rsidRPr="00D94F08">
        <w:rPr>
          <w:color w:val="2A314D"/>
        </w:rPr>
        <w:t>Medtokens</w:t>
      </w:r>
      <w:proofErr w:type="spellEnd"/>
      <w:r w:rsidRPr="00D94F08">
        <w:rPr>
          <w:color w:val="2A314D"/>
        </w:rPr>
        <w:t>, to support digital health application development, e.g. population level analytics solutions.</w:t>
      </w:r>
    </w:p>
    <w:p w:rsidR="006F1A79"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The emergence of much more complete, </w:t>
      </w:r>
      <w:proofErr w:type="spellStart"/>
      <w:r w:rsidRPr="00D94F08">
        <w:rPr>
          <w:color w:val="2A314D"/>
        </w:rPr>
        <w:t>digitised</w:t>
      </w:r>
      <w:proofErr w:type="spellEnd"/>
      <w:r w:rsidRPr="00D94F08">
        <w:rPr>
          <w:color w:val="2A314D"/>
        </w:rPr>
        <w:t xml:space="preserve"> and shareable patient health records will have a profound impact on the healthcare market by fuelling more advanced analytics. For example, </w:t>
      </w:r>
      <w:proofErr w:type="spellStart"/>
      <w:r w:rsidRPr="00D94F08">
        <w:rPr>
          <w:color w:val="2A314D"/>
        </w:rPr>
        <w:t>personalised</w:t>
      </w:r>
      <w:proofErr w:type="spellEnd"/>
      <w:r w:rsidRPr="00D94F08">
        <w:rPr>
          <w:color w:val="2A314D"/>
        </w:rPr>
        <w:t xml:space="preserve"> medicine is a promising field, but its development is severely hindered by lack of enough high quality data. Access to more reliable and widespread population level data would enable much more powerful segmentation and analysis of targeted medicine outcomes.</w:t>
      </w:r>
    </w:p>
    <w:p w:rsidR="006F1A79"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Alongside its supply chain solution, </w:t>
      </w:r>
      <w:proofErr w:type="spellStart"/>
      <w:r w:rsidRPr="00D94F08">
        <w:rPr>
          <w:color w:val="2A314D"/>
        </w:rPr>
        <w:t>FarmaTrust</w:t>
      </w:r>
      <w:proofErr w:type="spellEnd"/>
      <w:r w:rsidRPr="00D94F08">
        <w:rPr>
          <w:color w:val="2A314D"/>
        </w:rPr>
        <w:t xml:space="preserve"> has developed a solution to support gene and cell therapy treatments, </w:t>
      </w:r>
      <w:r w:rsidRPr="00D94F08">
        <w:rPr>
          <w:color w:val="2A314D"/>
        </w:rPr>
        <w:lastRenderedPageBreak/>
        <w:t xml:space="preserve">while many research </w:t>
      </w:r>
      <w:proofErr w:type="spellStart"/>
      <w:r w:rsidRPr="00D94F08">
        <w:rPr>
          <w:color w:val="2A314D"/>
        </w:rPr>
        <w:t>programmes</w:t>
      </w:r>
      <w:proofErr w:type="spellEnd"/>
      <w:r w:rsidRPr="00D94F08">
        <w:rPr>
          <w:color w:val="2A314D"/>
        </w:rPr>
        <w:t xml:space="preserve"> are also exploring how to combine AI and </w:t>
      </w:r>
      <w:proofErr w:type="spellStart"/>
      <w:r w:rsidRPr="00D94F08">
        <w:rPr>
          <w:color w:val="2A314D"/>
        </w:rPr>
        <w:t>blockchain</w:t>
      </w:r>
      <w:proofErr w:type="spellEnd"/>
      <w:r w:rsidRPr="00D94F08">
        <w:rPr>
          <w:color w:val="2A314D"/>
        </w:rPr>
        <w:t xml:space="preserve"> to drive forward </w:t>
      </w:r>
      <w:proofErr w:type="spellStart"/>
      <w:r w:rsidRPr="00D94F08">
        <w:rPr>
          <w:color w:val="2A314D"/>
        </w:rPr>
        <w:t>personalised</w:t>
      </w:r>
      <w:proofErr w:type="spellEnd"/>
      <w:r w:rsidRPr="00D94F08">
        <w:rPr>
          <w:color w:val="2A314D"/>
        </w:rPr>
        <w:t xml:space="preserve"> medicine (see here and here).</w:t>
      </w:r>
    </w:p>
    <w:p w:rsidR="00DB7047" w:rsidRPr="00D94F08" w:rsidRDefault="006F1A79" w:rsidP="003B0644">
      <w:pPr>
        <w:pStyle w:val="Heading3"/>
        <w:shd w:val="clear" w:color="auto" w:fill="FFFFFF"/>
        <w:spacing w:before="0" w:line="240" w:lineRule="atLeast"/>
        <w:jc w:val="both"/>
        <w:textAlignment w:val="baseline"/>
        <w:rPr>
          <w:rFonts w:ascii="Times New Roman" w:hAnsi="Times New Roman" w:cs="Times New Roman"/>
          <w:bCs w:val="0"/>
          <w:color w:val="2A314D"/>
          <w:sz w:val="24"/>
          <w:szCs w:val="24"/>
        </w:rPr>
      </w:pPr>
      <w:r w:rsidRPr="00D94F08">
        <w:rPr>
          <w:rFonts w:ascii="Times New Roman" w:hAnsi="Times New Roman" w:cs="Times New Roman"/>
          <w:bCs w:val="0"/>
          <w:color w:val="2A314D"/>
          <w:sz w:val="24"/>
          <w:szCs w:val="24"/>
        </w:rPr>
        <w:t>3. Smart contracts for insurance and supply chain settlements</w:t>
      </w:r>
    </w:p>
    <w:p w:rsidR="006F1A79" w:rsidRPr="00D94F08" w:rsidRDefault="003B0644" w:rsidP="003B0644">
      <w:pPr>
        <w:pStyle w:val="Heading3"/>
        <w:shd w:val="clear" w:color="auto" w:fill="FFFFFF"/>
        <w:spacing w:before="0" w:line="240" w:lineRule="atLeast"/>
        <w:jc w:val="both"/>
        <w:textAlignment w:val="baseline"/>
        <w:rPr>
          <w:rFonts w:ascii="Times New Roman" w:eastAsia="Times New Roman" w:hAnsi="Times New Roman" w:cs="Times New Roman"/>
          <w:b w:val="0"/>
          <w:bCs w:val="0"/>
          <w:color w:val="2A314D"/>
          <w:sz w:val="24"/>
          <w:szCs w:val="24"/>
        </w:rPr>
      </w:pPr>
      <w:r w:rsidRPr="00D94F08">
        <w:rPr>
          <w:rFonts w:ascii="Times New Roman" w:hAnsi="Times New Roman" w:cs="Times New Roman"/>
          <w:b w:val="0"/>
          <w:bCs w:val="0"/>
          <w:color w:val="2A314D"/>
          <w:sz w:val="24"/>
          <w:szCs w:val="24"/>
        </w:rPr>
        <w:t xml:space="preserve"> </w:t>
      </w:r>
      <w:proofErr w:type="spellStart"/>
      <w:r w:rsidR="00DB7047" w:rsidRPr="00D94F08">
        <w:rPr>
          <w:rFonts w:ascii="Times New Roman" w:hAnsi="Times New Roman" w:cs="Times New Roman"/>
          <w:b w:val="0"/>
          <w:bCs w:val="0"/>
          <w:color w:val="2A314D"/>
          <w:sz w:val="24"/>
          <w:szCs w:val="24"/>
        </w:rPr>
        <w:t>B</w:t>
      </w:r>
      <w:r w:rsidR="006F1A79" w:rsidRPr="00D94F08">
        <w:rPr>
          <w:rFonts w:ascii="Times New Roman" w:eastAsia="Times New Roman" w:hAnsi="Times New Roman" w:cs="Times New Roman"/>
          <w:b w:val="0"/>
          <w:bCs w:val="0"/>
          <w:color w:val="2A314D"/>
          <w:sz w:val="24"/>
          <w:szCs w:val="24"/>
        </w:rPr>
        <w:t>lockchain</w:t>
      </w:r>
      <w:proofErr w:type="spellEnd"/>
      <w:r w:rsidR="006F1A79" w:rsidRPr="00D94F08">
        <w:rPr>
          <w:rFonts w:ascii="Times New Roman" w:eastAsia="Times New Roman" w:hAnsi="Times New Roman" w:cs="Times New Roman"/>
          <w:b w:val="0"/>
          <w:bCs w:val="0"/>
          <w:color w:val="2A314D"/>
          <w:sz w:val="24"/>
          <w:szCs w:val="24"/>
        </w:rPr>
        <w:t>-</w:t>
      </w:r>
      <w:proofErr w:type="gramStart"/>
      <w:r w:rsidR="006F1A79" w:rsidRPr="00D94F08">
        <w:rPr>
          <w:rFonts w:ascii="Times New Roman" w:eastAsia="Times New Roman" w:hAnsi="Times New Roman" w:cs="Times New Roman"/>
          <w:b w:val="0"/>
          <w:bCs w:val="0"/>
          <w:color w:val="2A314D"/>
          <w:sz w:val="24"/>
          <w:szCs w:val="24"/>
        </w:rPr>
        <w:t>based</w:t>
      </w:r>
      <w:r w:rsidR="00C86B57">
        <w:rPr>
          <w:rFonts w:ascii="Times New Roman" w:eastAsia="Times New Roman" w:hAnsi="Times New Roman" w:cs="Times New Roman"/>
          <w:b w:val="0"/>
          <w:bCs w:val="0"/>
          <w:color w:val="2A314D"/>
          <w:sz w:val="24"/>
          <w:szCs w:val="24"/>
        </w:rPr>
        <w:t>[</w:t>
      </w:r>
      <w:proofErr w:type="gramEnd"/>
      <w:r w:rsidR="00C86B57">
        <w:rPr>
          <w:rFonts w:ascii="Times New Roman" w:eastAsia="Times New Roman" w:hAnsi="Times New Roman" w:cs="Times New Roman"/>
          <w:b w:val="0"/>
          <w:bCs w:val="0"/>
          <w:color w:val="2A314D"/>
          <w:sz w:val="24"/>
          <w:szCs w:val="24"/>
        </w:rPr>
        <w:t>2]</w:t>
      </w:r>
      <w:r w:rsidR="006F1A79" w:rsidRPr="00D94F08">
        <w:rPr>
          <w:rFonts w:ascii="Times New Roman" w:eastAsia="Times New Roman" w:hAnsi="Times New Roman" w:cs="Times New Roman"/>
          <w:b w:val="0"/>
          <w:bCs w:val="0"/>
          <w:color w:val="2A314D"/>
          <w:sz w:val="24"/>
          <w:szCs w:val="24"/>
        </w:rPr>
        <w:t xml:space="preserve"> </w:t>
      </w:r>
      <w:r w:rsidR="00DB7047" w:rsidRPr="00D94F08">
        <w:rPr>
          <w:rFonts w:ascii="Times New Roman" w:eastAsia="Times New Roman" w:hAnsi="Times New Roman" w:cs="Times New Roman"/>
          <w:b w:val="0"/>
          <w:bCs w:val="0"/>
          <w:color w:val="2A314D"/>
          <w:sz w:val="24"/>
          <w:szCs w:val="24"/>
        </w:rPr>
        <w:t xml:space="preserve">companies </w:t>
      </w:r>
      <w:r w:rsidR="006F1A79" w:rsidRPr="00D94F08">
        <w:rPr>
          <w:rFonts w:ascii="Times New Roman" w:eastAsia="Times New Roman" w:hAnsi="Times New Roman" w:cs="Times New Roman"/>
          <w:b w:val="0"/>
          <w:bCs w:val="0"/>
          <w:color w:val="2A314D"/>
          <w:sz w:val="24"/>
          <w:szCs w:val="24"/>
        </w:rPr>
        <w:t xml:space="preserve">systems where various players in the healthcare sector, such as pharmaceutical companies, medical device OEMs, wholesalers, insurers and healthcare providers, can authenticate their identities as </w:t>
      </w:r>
      <w:proofErr w:type="spellStart"/>
      <w:r w:rsidR="006F1A79" w:rsidRPr="00D94F08">
        <w:rPr>
          <w:rFonts w:ascii="Times New Roman" w:eastAsia="Times New Roman" w:hAnsi="Times New Roman" w:cs="Times New Roman"/>
          <w:b w:val="0"/>
          <w:bCs w:val="0"/>
          <w:color w:val="2A314D"/>
          <w:sz w:val="24"/>
          <w:szCs w:val="24"/>
        </w:rPr>
        <w:t>organisations</w:t>
      </w:r>
      <w:proofErr w:type="spellEnd"/>
      <w:r w:rsidR="006F1A79" w:rsidRPr="00D94F08">
        <w:rPr>
          <w:rFonts w:ascii="Times New Roman" w:eastAsia="Times New Roman" w:hAnsi="Times New Roman" w:cs="Times New Roman"/>
          <w:b w:val="0"/>
          <w:bCs w:val="0"/>
          <w:color w:val="2A314D"/>
          <w:sz w:val="24"/>
          <w:szCs w:val="24"/>
        </w:rPr>
        <w:t>, log contract details, and track transaction of goods and services, and payment settlement details for those goods and services. This type of environment goes a step beyond supply chain management to also enable trading partners and insurance providers in the healthcare sector to operate based on fully digital and in some cases automated contract terms.</w:t>
      </w:r>
    </w:p>
    <w:p w:rsidR="006F1A79"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By having shared digital contracts between manufacturers, </w:t>
      </w:r>
      <w:proofErr w:type="gramStart"/>
      <w:r w:rsidRPr="00D94F08">
        <w:rPr>
          <w:color w:val="2A314D"/>
        </w:rPr>
        <w:t>distributers</w:t>
      </w:r>
      <w:r w:rsidR="00C86B57">
        <w:rPr>
          <w:color w:val="2A314D"/>
        </w:rPr>
        <w:t>[</w:t>
      </w:r>
      <w:proofErr w:type="gramEnd"/>
      <w:r w:rsidR="00C86B57">
        <w:rPr>
          <w:color w:val="2A314D"/>
        </w:rPr>
        <w:t>8]</w:t>
      </w:r>
      <w:r w:rsidRPr="00D94F08">
        <w:rPr>
          <w:color w:val="2A314D"/>
        </w:rPr>
        <w:t xml:space="preserve"> and healthcare </w:t>
      </w:r>
      <w:proofErr w:type="spellStart"/>
      <w:r w:rsidRPr="00D94F08">
        <w:rPr>
          <w:color w:val="2A314D"/>
        </w:rPr>
        <w:t>organisations</w:t>
      </w:r>
      <w:proofErr w:type="spellEnd"/>
      <w:r w:rsidRPr="00D94F08">
        <w:rPr>
          <w:color w:val="2A314D"/>
        </w:rPr>
        <w:t xml:space="preserve"> logged on a </w:t>
      </w:r>
      <w:proofErr w:type="spellStart"/>
      <w:r w:rsidRPr="00D94F08">
        <w:rPr>
          <w:color w:val="2A314D"/>
        </w:rPr>
        <w:t>blockchain</w:t>
      </w:r>
      <w:proofErr w:type="spellEnd"/>
      <w:r w:rsidRPr="00D94F08">
        <w:rPr>
          <w:color w:val="2A314D"/>
        </w:rPr>
        <w:t xml:space="preserve"> ledger, rather than each player having their own version of contracts, they can significantly reduce disputes over payment chargeback claims for prescription medicines and other goods. According to Chronicled, because pricing structures often change, there are over one million chargeback claims made between these players every year, more than 5% of which are disputed, requiring lengthy manual resolution.</w:t>
      </w:r>
    </w:p>
    <w:p w:rsidR="006F1A79" w:rsidRPr="00D94F08" w:rsidRDefault="006F1A79"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Similarly, shared smart contracts can be used to manage medical insurance contracts for patients, where </w:t>
      </w:r>
      <w:proofErr w:type="spellStart"/>
      <w:r w:rsidRPr="00D94F08">
        <w:rPr>
          <w:color w:val="2A314D"/>
        </w:rPr>
        <w:t>Curisium</w:t>
      </w:r>
      <w:proofErr w:type="spellEnd"/>
      <w:r w:rsidRPr="00D94F08">
        <w:rPr>
          <w:color w:val="2A314D"/>
        </w:rPr>
        <w:t xml:space="preserve"> states that 10% of claims are disputed. Like in other use cases, once this data is </w:t>
      </w:r>
      <w:proofErr w:type="spellStart"/>
      <w:r w:rsidRPr="00D94F08">
        <w:rPr>
          <w:color w:val="2A314D"/>
        </w:rPr>
        <w:t>digitised</w:t>
      </w:r>
      <w:proofErr w:type="spellEnd"/>
      <w:r w:rsidRPr="00D94F08">
        <w:rPr>
          <w:color w:val="2A314D"/>
        </w:rPr>
        <w:t xml:space="preserve"> and easily accessible, insurance providers can use more advanced analytics to </w:t>
      </w:r>
      <w:proofErr w:type="spellStart"/>
      <w:r w:rsidRPr="00D94F08">
        <w:rPr>
          <w:color w:val="2A314D"/>
        </w:rPr>
        <w:t>optimise</w:t>
      </w:r>
      <w:proofErr w:type="spellEnd"/>
      <w:r w:rsidRPr="00D94F08">
        <w:rPr>
          <w:color w:val="2A314D"/>
        </w:rPr>
        <w:t xml:space="preserve"> health outcomes and costs.</w:t>
      </w:r>
    </w:p>
    <w:p w:rsidR="006F1A79" w:rsidRPr="00D94F08" w:rsidRDefault="006F1A79" w:rsidP="003B0644">
      <w:pPr>
        <w:jc w:val="both"/>
        <w:rPr>
          <w:rFonts w:ascii="Times New Roman" w:hAnsi="Times New Roman" w:cs="Times New Roman"/>
          <w:sz w:val="24"/>
          <w:szCs w:val="24"/>
        </w:rPr>
      </w:pPr>
    </w:p>
    <w:p w:rsidR="00A4130E" w:rsidRPr="00D94F08" w:rsidRDefault="00A4130E" w:rsidP="003B0644">
      <w:pPr>
        <w:pStyle w:val="Heading3"/>
        <w:shd w:val="clear" w:color="auto" w:fill="FFFFFF"/>
        <w:spacing w:before="0" w:line="240" w:lineRule="atLeast"/>
        <w:jc w:val="both"/>
        <w:textAlignment w:val="baseline"/>
        <w:rPr>
          <w:rFonts w:ascii="Times New Roman" w:hAnsi="Times New Roman" w:cs="Times New Roman"/>
          <w:bCs w:val="0"/>
          <w:color w:val="2A314D"/>
          <w:sz w:val="24"/>
          <w:szCs w:val="24"/>
        </w:rPr>
      </w:pPr>
      <w:r w:rsidRPr="00D94F08">
        <w:rPr>
          <w:rFonts w:ascii="Times New Roman" w:hAnsi="Times New Roman" w:cs="Times New Roman"/>
          <w:bCs w:val="0"/>
          <w:color w:val="2A314D"/>
          <w:sz w:val="24"/>
          <w:szCs w:val="24"/>
        </w:rPr>
        <w:t>4. Medical staff credential verification</w:t>
      </w:r>
    </w:p>
    <w:p w:rsidR="00A4130E" w:rsidRPr="00D94F08" w:rsidRDefault="00A4130E"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Similar to tracking the provenance of a medical good, </w:t>
      </w:r>
      <w:proofErr w:type="spellStart"/>
      <w:r w:rsidRPr="00D94F08">
        <w:rPr>
          <w:color w:val="2A314D"/>
        </w:rPr>
        <w:t>blockchain</w:t>
      </w:r>
      <w:proofErr w:type="spellEnd"/>
      <w:r w:rsidRPr="00D94F08">
        <w:rPr>
          <w:color w:val="2A314D"/>
        </w:rPr>
        <w:t xml:space="preserve"> technology can be </w:t>
      </w:r>
      <w:r w:rsidRPr="00D94F08">
        <w:rPr>
          <w:color w:val="2A314D"/>
        </w:rPr>
        <w:lastRenderedPageBreak/>
        <w:t xml:space="preserve">used to track the experience of medical professionals, where trusted medical institutions and healthcare </w:t>
      </w:r>
      <w:proofErr w:type="spellStart"/>
      <w:r w:rsidRPr="00D94F08">
        <w:rPr>
          <w:color w:val="2A314D"/>
        </w:rPr>
        <w:t>organisations</w:t>
      </w:r>
      <w:proofErr w:type="spellEnd"/>
      <w:r w:rsidRPr="00D94F08">
        <w:rPr>
          <w:color w:val="2A314D"/>
        </w:rPr>
        <w:t xml:space="preserve"> can log the credentials of their staff, in turn helping to streamline the hiring process for healthcare </w:t>
      </w:r>
      <w:proofErr w:type="spellStart"/>
      <w:r w:rsidRPr="00D94F08">
        <w:rPr>
          <w:color w:val="2A314D"/>
        </w:rPr>
        <w:t>organisations</w:t>
      </w:r>
      <w:proofErr w:type="spellEnd"/>
      <w:r w:rsidRPr="00D94F08">
        <w:rPr>
          <w:color w:val="2A314D"/>
        </w:rPr>
        <w:t>. US based </w:t>
      </w:r>
      <w:proofErr w:type="spellStart"/>
      <w:r w:rsidR="005A20C4" w:rsidRPr="00D94F08">
        <w:rPr>
          <w:color w:val="2A314D"/>
        </w:rPr>
        <w:fldChar w:fldCharType="begin"/>
      </w:r>
      <w:r w:rsidRPr="00D94F08">
        <w:rPr>
          <w:color w:val="2A314D"/>
        </w:rPr>
        <w:instrText xml:space="preserve"> HYPERLINK "https://procredex.com/how-it-works/" </w:instrText>
      </w:r>
      <w:r w:rsidR="005A20C4" w:rsidRPr="00D94F08">
        <w:rPr>
          <w:color w:val="2A314D"/>
        </w:rPr>
        <w:fldChar w:fldCharType="separate"/>
      </w:r>
      <w:r w:rsidRPr="00D94F08">
        <w:rPr>
          <w:rStyle w:val="Hyperlink"/>
          <w:color w:val="000000"/>
          <w:bdr w:val="none" w:sz="0" w:space="0" w:color="auto" w:frame="1"/>
        </w:rPr>
        <w:t>ProCredEx</w:t>
      </w:r>
      <w:proofErr w:type="spellEnd"/>
      <w:r w:rsidR="005A20C4" w:rsidRPr="00D94F08">
        <w:rPr>
          <w:color w:val="2A314D"/>
        </w:rPr>
        <w:fldChar w:fldCharType="end"/>
      </w:r>
      <w:r w:rsidRPr="00D94F08">
        <w:rPr>
          <w:color w:val="2A314D"/>
        </w:rPr>
        <w:t xml:space="preserve"> has developed such a medical credential verification system using the R3 </w:t>
      </w:r>
      <w:proofErr w:type="spellStart"/>
      <w:r w:rsidRPr="00D94F08">
        <w:rPr>
          <w:color w:val="2A314D"/>
        </w:rPr>
        <w:t>Corda</w:t>
      </w:r>
      <w:proofErr w:type="spellEnd"/>
      <w:r w:rsidRPr="00D94F08">
        <w:rPr>
          <w:color w:val="2A314D"/>
        </w:rPr>
        <w:t xml:space="preserve"> </w:t>
      </w:r>
      <w:proofErr w:type="spellStart"/>
      <w:r w:rsidRPr="00D94F08">
        <w:rPr>
          <w:color w:val="2A314D"/>
        </w:rPr>
        <w:t>blockchain</w:t>
      </w:r>
      <w:proofErr w:type="spellEnd"/>
      <w:r w:rsidRPr="00D94F08">
        <w:rPr>
          <w:color w:val="2A314D"/>
        </w:rPr>
        <w:t xml:space="preserve"> protocol.</w:t>
      </w:r>
    </w:p>
    <w:p w:rsidR="00A4130E" w:rsidRPr="00D94F08" w:rsidRDefault="00A4130E"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The key benefits of the </w:t>
      </w:r>
      <w:proofErr w:type="spellStart"/>
      <w:r w:rsidRPr="00D94F08">
        <w:rPr>
          <w:color w:val="2A314D"/>
        </w:rPr>
        <w:t>blockchain</w:t>
      </w:r>
      <w:proofErr w:type="spellEnd"/>
      <w:r w:rsidRPr="00D94F08">
        <w:rPr>
          <w:color w:val="2A314D"/>
        </w:rPr>
        <w:t xml:space="preserve"> system are:</w:t>
      </w:r>
    </w:p>
    <w:p w:rsidR="00A4130E" w:rsidRPr="00D94F08" w:rsidRDefault="00A4130E" w:rsidP="003B0644">
      <w:pPr>
        <w:numPr>
          <w:ilvl w:val="0"/>
          <w:numId w:val="2"/>
        </w:numPr>
        <w:shd w:val="clear" w:color="auto" w:fill="FFFFFF"/>
        <w:spacing w:after="0" w:line="240" w:lineRule="auto"/>
        <w:ind w:left="340"/>
        <w:jc w:val="both"/>
        <w:textAlignment w:val="baseline"/>
        <w:rPr>
          <w:rFonts w:ascii="Times New Roman" w:hAnsi="Times New Roman" w:cs="Times New Roman"/>
          <w:color w:val="2A314D"/>
          <w:sz w:val="24"/>
          <w:szCs w:val="24"/>
        </w:rPr>
      </w:pPr>
      <w:r w:rsidRPr="00D94F08">
        <w:rPr>
          <w:rFonts w:ascii="Times New Roman" w:hAnsi="Times New Roman" w:cs="Times New Roman"/>
          <w:color w:val="2A314D"/>
          <w:sz w:val="24"/>
          <w:szCs w:val="24"/>
        </w:rPr>
        <w:t xml:space="preserve">Faster credentialing for healthcare </w:t>
      </w:r>
      <w:proofErr w:type="spellStart"/>
      <w:r w:rsidRPr="00D94F08">
        <w:rPr>
          <w:rFonts w:ascii="Times New Roman" w:hAnsi="Times New Roman" w:cs="Times New Roman"/>
          <w:color w:val="2A314D"/>
          <w:sz w:val="24"/>
          <w:szCs w:val="24"/>
        </w:rPr>
        <w:t>organisations</w:t>
      </w:r>
      <w:proofErr w:type="spellEnd"/>
      <w:r w:rsidRPr="00D94F08">
        <w:rPr>
          <w:rFonts w:ascii="Times New Roman" w:hAnsi="Times New Roman" w:cs="Times New Roman"/>
          <w:color w:val="2A314D"/>
          <w:sz w:val="24"/>
          <w:szCs w:val="24"/>
        </w:rPr>
        <w:t xml:space="preserve"> during the hiring process</w:t>
      </w:r>
    </w:p>
    <w:p w:rsidR="00A4130E" w:rsidRPr="00D94F08" w:rsidRDefault="00A4130E" w:rsidP="003B0644">
      <w:pPr>
        <w:numPr>
          <w:ilvl w:val="0"/>
          <w:numId w:val="2"/>
        </w:numPr>
        <w:shd w:val="clear" w:color="auto" w:fill="FFFFFF"/>
        <w:spacing w:after="0" w:line="240" w:lineRule="auto"/>
        <w:ind w:left="340"/>
        <w:jc w:val="both"/>
        <w:textAlignment w:val="baseline"/>
        <w:rPr>
          <w:rFonts w:ascii="Times New Roman" w:hAnsi="Times New Roman" w:cs="Times New Roman"/>
          <w:color w:val="2A314D"/>
          <w:sz w:val="24"/>
          <w:szCs w:val="24"/>
        </w:rPr>
      </w:pPr>
      <w:r w:rsidRPr="00D94F08">
        <w:rPr>
          <w:rFonts w:ascii="Times New Roman" w:hAnsi="Times New Roman" w:cs="Times New Roman"/>
          <w:color w:val="2A314D"/>
          <w:sz w:val="24"/>
          <w:szCs w:val="24"/>
        </w:rPr>
        <w:t xml:space="preserve">An opportunity for medical institutions, insurers, and healthcare providers to </w:t>
      </w:r>
      <w:proofErr w:type="spellStart"/>
      <w:r w:rsidRPr="00D94F08">
        <w:rPr>
          <w:rFonts w:ascii="Times New Roman" w:hAnsi="Times New Roman" w:cs="Times New Roman"/>
          <w:color w:val="2A314D"/>
          <w:sz w:val="24"/>
          <w:szCs w:val="24"/>
        </w:rPr>
        <w:t>monetise</w:t>
      </w:r>
      <w:proofErr w:type="spellEnd"/>
      <w:r w:rsidRPr="00D94F08">
        <w:rPr>
          <w:rFonts w:ascii="Times New Roman" w:hAnsi="Times New Roman" w:cs="Times New Roman"/>
          <w:color w:val="2A314D"/>
          <w:sz w:val="24"/>
          <w:szCs w:val="24"/>
        </w:rPr>
        <w:t xml:space="preserve"> their existing credentials data on past and existing staff</w:t>
      </w:r>
    </w:p>
    <w:p w:rsidR="00A4130E" w:rsidRPr="00D94F08" w:rsidRDefault="00A4130E" w:rsidP="00C86B57">
      <w:pPr>
        <w:numPr>
          <w:ilvl w:val="0"/>
          <w:numId w:val="2"/>
        </w:numPr>
        <w:shd w:val="clear" w:color="auto" w:fill="FFFFFF"/>
        <w:tabs>
          <w:tab w:val="clear" w:pos="720"/>
          <w:tab w:val="num" w:pos="740"/>
        </w:tabs>
        <w:spacing w:after="0" w:line="240" w:lineRule="auto"/>
        <w:ind w:left="360"/>
        <w:jc w:val="both"/>
        <w:textAlignment w:val="baseline"/>
        <w:rPr>
          <w:rFonts w:ascii="Times New Roman" w:hAnsi="Times New Roman" w:cs="Times New Roman"/>
          <w:color w:val="2A314D"/>
          <w:sz w:val="24"/>
          <w:szCs w:val="24"/>
        </w:rPr>
      </w:pPr>
      <w:r w:rsidRPr="00D94F08">
        <w:rPr>
          <w:rFonts w:ascii="Times New Roman" w:hAnsi="Times New Roman" w:cs="Times New Roman"/>
          <w:color w:val="2A314D"/>
          <w:sz w:val="24"/>
          <w:szCs w:val="24"/>
        </w:rPr>
        <w:t xml:space="preserve">Transparency and reassurance for partners, e.g. </w:t>
      </w:r>
      <w:proofErr w:type="spellStart"/>
      <w:r w:rsidRPr="00D94F08">
        <w:rPr>
          <w:rFonts w:ascii="Times New Roman" w:hAnsi="Times New Roman" w:cs="Times New Roman"/>
          <w:color w:val="2A314D"/>
          <w:sz w:val="24"/>
          <w:szCs w:val="24"/>
        </w:rPr>
        <w:t>organisations</w:t>
      </w:r>
      <w:proofErr w:type="spellEnd"/>
      <w:r w:rsidRPr="00D94F08">
        <w:rPr>
          <w:rFonts w:ascii="Times New Roman" w:hAnsi="Times New Roman" w:cs="Times New Roman"/>
          <w:color w:val="2A314D"/>
          <w:sz w:val="24"/>
          <w:szCs w:val="24"/>
        </w:rPr>
        <w:t xml:space="preserve"> sub-contracting locum tenens, or in emerging virtual health delivery models to inform patients on medical staff experience</w:t>
      </w:r>
    </w:p>
    <w:p w:rsidR="00A4130E" w:rsidRPr="00D94F08" w:rsidRDefault="00A4130E" w:rsidP="00C86B57">
      <w:pPr>
        <w:pStyle w:val="Heading3"/>
        <w:shd w:val="clear" w:color="auto" w:fill="FFFFFF"/>
        <w:spacing w:before="0" w:line="240" w:lineRule="atLeast"/>
        <w:ind w:left="20"/>
        <w:jc w:val="both"/>
        <w:textAlignment w:val="baseline"/>
        <w:rPr>
          <w:rFonts w:ascii="Times New Roman" w:hAnsi="Times New Roman" w:cs="Times New Roman"/>
          <w:bCs w:val="0"/>
          <w:color w:val="2A314D"/>
          <w:sz w:val="24"/>
          <w:szCs w:val="24"/>
        </w:rPr>
      </w:pPr>
      <w:r w:rsidRPr="00D94F08">
        <w:rPr>
          <w:rFonts w:ascii="Times New Roman" w:hAnsi="Times New Roman" w:cs="Times New Roman"/>
          <w:b w:val="0"/>
          <w:bCs w:val="0"/>
          <w:color w:val="2A314D"/>
          <w:sz w:val="24"/>
          <w:szCs w:val="24"/>
        </w:rPr>
        <w:t>5</w:t>
      </w:r>
      <w:r w:rsidRPr="00D94F08">
        <w:rPr>
          <w:rFonts w:ascii="Times New Roman" w:hAnsi="Times New Roman" w:cs="Times New Roman"/>
          <w:bCs w:val="0"/>
          <w:color w:val="2A314D"/>
          <w:sz w:val="24"/>
          <w:szCs w:val="24"/>
        </w:rPr>
        <w:t xml:space="preserve">. </w:t>
      </w:r>
      <w:proofErr w:type="spellStart"/>
      <w:r w:rsidRPr="00D94F08">
        <w:rPr>
          <w:rFonts w:ascii="Times New Roman" w:hAnsi="Times New Roman" w:cs="Times New Roman"/>
          <w:bCs w:val="0"/>
          <w:color w:val="2A314D"/>
          <w:sz w:val="24"/>
          <w:szCs w:val="24"/>
        </w:rPr>
        <w:t>IoT</w:t>
      </w:r>
      <w:proofErr w:type="spellEnd"/>
      <w:r w:rsidRPr="00D94F08">
        <w:rPr>
          <w:rFonts w:ascii="Times New Roman" w:hAnsi="Times New Roman" w:cs="Times New Roman"/>
          <w:bCs w:val="0"/>
          <w:color w:val="2A314D"/>
          <w:sz w:val="24"/>
          <w:szCs w:val="24"/>
        </w:rPr>
        <w:t xml:space="preserve"> security for remote monitoring</w:t>
      </w:r>
    </w:p>
    <w:p w:rsidR="00A4130E" w:rsidRPr="00D94F08" w:rsidRDefault="00A4130E" w:rsidP="00C86B57">
      <w:pPr>
        <w:pStyle w:val="NormalWeb"/>
        <w:shd w:val="clear" w:color="auto" w:fill="FFFFFF"/>
        <w:spacing w:before="0" w:beforeAutospacing="0" w:after="0" w:afterAutospacing="0"/>
        <w:ind w:left="20"/>
        <w:jc w:val="both"/>
        <w:textAlignment w:val="baseline"/>
        <w:rPr>
          <w:color w:val="2A314D"/>
        </w:rPr>
      </w:pPr>
      <w:r w:rsidRPr="00D94F08">
        <w:rPr>
          <w:color w:val="2A314D"/>
        </w:rPr>
        <w:t>One of the biggest trends</w:t>
      </w:r>
      <w:r w:rsidR="00C86B57">
        <w:rPr>
          <w:color w:val="2A314D"/>
        </w:rPr>
        <w:t>[4][3]</w:t>
      </w:r>
      <w:r w:rsidRPr="00D94F08">
        <w:rPr>
          <w:color w:val="2A314D"/>
        </w:rPr>
        <w:t xml:space="preserve"> in digital health is the adoption of remote monitoring solutions, where all kinds of sensors measuring patients’ vital signs are being used to help give healthcare practitioners more visibility into patients’ health, enabling more proactive and preventative care. We’ve previously covered many promising remote monitoring use cases in our articles on </w:t>
      </w:r>
      <w:hyperlink r:id="rId11" w:history="1">
        <w:r w:rsidRPr="00D94F08">
          <w:rPr>
            <w:rStyle w:val="Hyperlink"/>
            <w:color w:val="000000"/>
            <w:bdr w:val="none" w:sz="0" w:space="0" w:color="auto" w:frame="1"/>
          </w:rPr>
          <w:t>5G</w:t>
        </w:r>
      </w:hyperlink>
      <w:r w:rsidRPr="00D94F08">
        <w:rPr>
          <w:color w:val="2A314D"/>
        </w:rPr>
        <w:t> and </w:t>
      </w:r>
      <w:hyperlink r:id="rId12" w:history="1">
        <w:r w:rsidRPr="00D94F08">
          <w:rPr>
            <w:rStyle w:val="Hyperlink"/>
            <w:color w:val="000000"/>
            <w:bdr w:val="none" w:sz="0" w:space="0" w:color="auto" w:frame="1"/>
          </w:rPr>
          <w:t>edge computing</w:t>
        </w:r>
      </w:hyperlink>
      <w:r w:rsidRPr="00D94F08">
        <w:rPr>
          <w:color w:val="2A314D"/>
        </w:rPr>
        <w:t> in digital health.</w:t>
      </w:r>
    </w:p>
    <w:p w:rsidR="00A4130E" w:rsidRPr="00D94F08" w:rsidRDefault="00A4130E"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However, security is a huge issue in health </w:t>
      </w:r>
      <w:proofErr w:type="spellStart"/>
      <w:r w:rsidRPr="00D94F08">
        <w:rPr>
          <w:color w:val="2A314D"/>
        </w:rPr>
        <w:t>IoT</w:t>
      </w:r>
      <w:proofErr w:type="spellEnd"/>
      <w:proofErr w:type="gramStart"/>
      <w:r w:rsidRPr="00D94F08">
        <w:rPr>
          <w:color w:val="2A314D"/>
        </w:rPr>
        <w:t>,</w:t>
      </w:r>
      <w:r w:rsidR="00C86B57">
        <w:rPr>
          <w:color w:val="2A314D"/>
        </w:rPr>
        <w:t>[</w:t>
      </w:r>
      <w:proofErr w:type="gramEnd"/>
      <w:r w:rsidR="00C86B57">
        <w:rPr>
          <w:color w:val="2A314D"/>
        </w:rPr>
        <w:t>10]</w:t>
      </w:r>
      <w:r w:rsidRPr="00D94F08">
        <w:rPr>
          <w:color w:val="2A314D"/>
        </w:rPr>
        <w:t xml:space="preserve"> both in terms of ensuring that patient data is private and secure and that it is not tampered with to create false information. In some cases, where a connected device may be depended on in emergency situations, e.g. alerting an elderly person’s </w:t>
      </w:r>
      <w:proofErr w:type="spellStart"/>
      <w:r w:rsidRPr="00D94F08">
        <w:rPr>
          <w:color w:val="2A314D"/>
        </w:rPr>
        <w:t>carer</w:t>
      </w:r>
      <w:proofErr w:type="spellEnd"/>
      <w:r w:rsidRPr="00D94F08">
        <w:rPr>
          <w:color w:val="2A314D"/>
        </w:rPr>
        <w:t xml:space="preserve"> that they have suffered a fall or a heart attack, it is also crucial that the supporting systems are very resilient to </w:t>
      </w:r>
      <w:proofErr w:type="spellStart"/>
      <w:r w:rsidRPr="00D94F08">
        <w:rPr>
          <w:color w:val="2A314D"/>
        </w:rPr>
        <w:t>DDoS</w:t>
      </w:r>
      <w:proofErr w:type="spellEnd"/>
      <w:r w:rsidRPr="00D94F08">
        <w:rPr>
          <w:color w:val="2A314D"/>
        </w:rPr>
        <w:t xml:space="preserve"> or other attacks disrupting service.</w:t>
      </w:r>
    </w:p>
    <w:p w:rsidR="00A4130E" w:rsidRPr="00D94F08" w:rsidRDefault="00A4130E" w:rsidP="003B0644">
      <w:pPr>
        <w:pStyle w:val="NormalWeb"/>
        <w:shd w:val="clear" w:color="auto" w:fill="FFFFFF"/>
        <w:spacing w:before="0" w:beforeAutospacing="0" w:after="0" w:afterAutospacing="0"/>
        <w:jc w:val="both"/>
        <w:textAlignment w:val="baseline"/>
        <w:rPr>
          <w:color w:val="2A314D"/>
        </w:rPr>
      </w:pPr>
      <w:r w:rsidRPr="00D94F08">
        <w:rPr>
          <w:color w:val="2A314D"/>
        </w:rPr>
        <w:lastRenderedPageBreak/>
        <w:t xml:space="preserve">How </w:t>
      </w:r>
      <w:proofErr w:type="spellStart"/>
      <w:r w:rsidRPr="00D94F08">
        <w:rPr>
          <w:color w:val="2A314D"/>
        </w:rPr>
        <w:t>blockchain</w:t>
      </w:r>
      <w:proofErr w:type="spellEnd"/>
      <w:r w:rsidRPr="00D94F08">
        <w:rPr>
          <w:color w:val="2A314D"/>
        </w:rPr>
        <w:t xml:space="preserve"> systems could help secure remote monitoring </w:t>
      </w:r>
      <w:proofErr w:type="spellStart"/>
      <w:r w:rsidRPr="00D94F08">
        <w:rPr>
          <w:color w:val="2A314D"/>
        </w:rPr>
        <w:t>IoT</w:t>
      </w:r>
      <w:proofErr w:type="spellEnd"/>
      <w:r w:rsidRPr="00D94F08">
        <w:rPr>
          <w:color w:val="2A314D"/>
        </w:rPr>
        <w:t xml:space="preserve"> devices:</w:t>
      </w:r>
    </w:p>
    <w:p w:rsidR="00A4130E" w:rsidRPr="00D94F08" w:rsidRDefault="00A4130E" w:rsidP="003B0644">
      <w:pPr>
        <w:pStyle w:val="NormalWeb"/>
        <w:shd w:val="clear" w:color="auto" w:fill="FFFFFF"/>
        <w:spacing w:before="0" w:beforeAutospacing="0" w:after="0" w:afterAutospacing="0"/>
        <w:jc w:val="both"/>
        <w:textAlignment w:val="baseline"/>
        <w:rPr>
          <w:color w:val="2A314D"/>
        </w:rPr>
      </w:pPr>
      <w:proofErr w:type="spellStart"/>
      <w:r w:rsidRPr="00D94F08">
        <w:rPr>
          <w:color w:val="2A314D"/>
        </w:rPr>
        <w:t>Blockchain</w:t>
      </w:r>
      <w:proofErr w:type="spellEnd"/>
      <w:r w:rsidRPr="00D94F08">
        <w:rPr>
          <w:color w:val="2A314D"/>
        </w:rPr>
        <w:t xml:space="preserve"> cryptography ensures</w:t>
      </w:r>
      <w:r w:rsidR="00C86B57">
        <w:rPr>
          <w:color w:val="2A314D"/>
        </w:rPr>
        <w:t>[7]</w:t>
      </w:r>
      <w:r w:rsidRPr="00D94F08">
        <w:rPr>
          <w:color w:val="2A314D"/>
        </w:rPr>
        <w:t xml:space="preserve"> that only permitted parties can gain access to personal data, which is stored on the </w:t>
      </w:r>
      <w:proofErr w:type="spellStart"/>
      <w:r w:rsidRPr="00D94F08">
        <w:rPr>
          <w:color w:val="2A314D"/>
        </w:rPr>
        <w:t>blockchain</w:t>
      </w:r>
      <w:proofErr w:type="spellEnd"/>
      <w:r w:rsidRPr="00D94F08">
        <w:rPr>
          <w:color w:val="2A314D"/>
        </w:rPr>
        <w:t xml:space="preserve"> as a unique hash function (any change in the source data will create a different hash function, and a user must have a specific set of cryptographic keys to decode the hash function into the source data)</w:t>
      </w:r>
    </w:p>
    <w:p w:rsidR="00A4130E" w:rsidRPr="00D94F08" w:rsidRDefault="00A4130E"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Once patient data is recorded on the </w:t>
      </w:r>
      <w:proofErr w:type="spellStart"/>
      <w:r w:rsidRPr="00D94F08">
        <w:rPr>
          <w:color w:val="2A314D"/>
        </w:rPr>
        <w:t>blockchain</w:t>
      </w:r>
      <w:proofErr w:type="spellEnd"/>
      <w:r w:rsidRPr="00D94F08">
        <w:rPr>
          <w:color w:val="2A314D"/>
        </w:rPr>
        <w:t xml:space="preserve"> ledger (as a hash function) then it is nearly impossible to tamper with since it would require gaining access to all stored copies</w:t>
      </w:r>
    </w:p>
    <w:p w:rsidR="00A4130E" w:rsidRPr="00D94F08" w:rsidRDefault="00A4130E" w:rsidP="003B0644">
      <w:pPr>
        <w:pStyle w:val="NormalWeb"/>
        <w:shd w:val="clear" w:color="auto" w:fill="FFFFFF"/>
        <w:spacing w:before="0" w:beforeAutospacing="0" w:after="0" w:afterAutospacing="0"/>
        <w:jc w:val="both"/>
        <w:textAlignment w:val="baseline"/>
        <w:rPr>
          <w:color w:val="2A314D"/>
        </w:rPr>
      </w:pPr>
      <w:r w:rsidRPr="00D94F08">
        <w:rPr>
          <w:color w:val="2A314D"/>
        </w:rPr>
        <w:t xml:space="preserve">The </w:t>
      </w:r>
      <w:proofErr w:type="spellStart"/>
      <w:r w:rsidRPr="00D94F08">
        <w:rPr>
          <w:color w:val="2A314D"/>
        </w:rPr>
        <w:t>decentralised</w:t>
      </w:r>
      <w:proofErr w:type="spellEnd"/>
      <w:r w:rsidRPr="00D94F08">
        <w:rPr>
          <w:color w:val="2A314D"/>
        </w:rPr>
        <w:t xml:space="preserve"> nature of </w:t>
      </w:r>
      <w:proofErr w:type="spellStart"/>
      <w:r w:rsidRPr="00D94F08">
        <w:rPr>
          <w:color w:val="2A314D"/>
        </w:rPr>
        <w:t>blockchain</w:t>
      </w:r>
      <w:proofErr w:type="spellEnd"/>
      <w:r w:rsidRPr="00D94F08">
        <w:rPr>
          <w:color w:val="2A314D"/>
        </w:rPr>
        <w:t xml:space="preserve"> means that </w:t>
      </w:r>
      <w:proofErr w:type="spellStart"/>
      <w:r w:rsidRPr="00D94F08">
        <w:rPr>
          <w:color w:val="2A314D"/>
        </w:rPr>
        <w:t>IoT</w:t>
      </w:r>
      <w:proofErr w:type="spellEnd"/>
      <w:r w:rsidRPr="00D94F08">
        <w:rPr>
          <w:color w:val="2A314D"/>
        </w:rPr>
        <w:t xml:space="preserve"> devices can interact directly </w:t>
      </w:r>
      <w:r w:rsidRPr="00D94F08">
        <w:rPr>
          <w:color w:val="2A314D"/>
        </w:rPr>
        <w:lastRenderedPageBreak/>
        <w:t xml:space="preserve">with each other, without going through a </w:t>
      </w:r>
      <w:proofErr w:type="spellStart"/>
      <w:r w:rsidRPr="00D94F08">
        <w:rPr>
          <w:color w:val="2A314D"/>
        </w:rPr>
        <w:t>centralised</w:t>
      </w:r>
      <w:proofErr w:type="spellEnd"/>
      <w:r w:rsidRPr="00D94F08">
        <w:rPr>
          <w:color w:val="2A314D"/>
        </w:rPr>
        <w:t xml:space="preserve"> server (as most </w:t>
      </w:r>
      <w:proofErr w:type="spellStart"/>
      <w:r w:rsidRPr="00D94F08">
        <w:rPr>
          <w:color w:val="2A314D"/>
        </w:rPr>
        <w:t>IoT</w:t>
      </w:r>
      <w:proofErr w:type="spellEnd"/>
      <w:r w:rsidRPr="00D94F08">
        <w:rPr>
          <w:color w:val="2A314D"/>
        </w:rPr>
        <w:t xml:space="preserve"> connections do today), making it very difficult to launch </w:t>
      </w:r>
      <w:proofErr w:type="spellStart"/>
      <w:r w:rsidRPr="00D94F08">
        <w:rPr>
          <w:color w:val="2A314D"/>
        </w:rPr>
        <w:t>DDoS</w:t>
      </w:r>
      <w:proofErr w:type="spellEnd"/>
      <w:r w:rsidRPr="00D94F08">
        <w:rPr>
          <w:color w:val="2A314D"/>
        </w:rPr>
        <w:t xml:space="preserve"> and man in the middle attacks</w:t>
      </w:r>
      <w:r w:rsidR="00D94F08">
        <w:rPr>
          <w:color w:val="2A314D"/>
        </w:rPr>
        <w:t>[10]</w:t>
      </w:r>
      <w:r w:rsidRPr="00D94F08">
        <w:rPr>
          <w:color w:val="2A314D"/>
        </w:rPr>
        <w:t>.</w:t>
      </w:r>
    </w:p>
    <w:p w:rsidR="006F1A79" w:rsidRPr="00D94F08" w:rsidRDefault="00A4130E" w:rsidP="003B0644">
      <w:pPr>
        <w:jc w:val="both"/>
        <w:rPr>
          <w:rFonts w:ascii="Times New Roman" w:hAnsi="Times New Roman" w:cs="Times New Roman"/>
          <w:color w:val="2A314D"/>
          <w:sz w:val="24"/>
          <w:szCs w:val="24"/>
          <w:shd w:val="clear" w:color="auto" w:fill="FFFFFF"/>
        </w:rPr>
      </w:pPr>
      <w:r w:rsidRPr="00D94F08">
        <w:rPr>
          <w:rFonts w:ascii="Times New Roman" w:hAnsi="Times New Roman" w:cs="Times New Roman"/>
          <w:color w:val="2A314D"/>
          <w:sz w:val="24"/>
          <w:szCs w:val="24"/>
          <w:shd w:val="clear" w:color="auto" w:fill="FFFFFF"/>
        </w:rPr>
        <w:t xml:space="preserve">While </w:t>
      </w:r>
      <w:proofErr w:type="spellStart"/>
      <w:r w:rsidRPr="00D94F08">
        <w:rPr>
          <w:rFonts w:ascii="Times New Roman" w:hAnsi="Times New Roman" w:cs="Times New Roman"/>
          <w:color w:val="2A314D"/>
          <w:sz w:val="24"/>
          <w:szCs w:val="24"/>
          <w:shd w:val="clear" w:color="auto" w:fill="FFFFFF"/>
        </w:rPr>
        <w:t>blockchain</w:t>
      </w:r>
      <w:proofErr w:type="spellEnd"/>
      <w:r w:rsidRPr="00D94F08">
        <w:rPr>
          <w:rFonts w:ascii="Times New Roman" w:hAnsi="Times New Roman" w:cs="Times New Roman"/>
          <w:color w:val="2A314D"/>
          <w:sz w:val="24"/>
          <w:szCs w:val="24"/>
          <w:shd w:val="clear" w:color="auto" w:fill="FFFFFF"/>
        </w:rPr>
        <w:t> </w:t>
      </w:r>
      <w:r w:rsidRPr="00D94F08">
        <w:rPr>
          <w:rStyle w:val="Emphasis"/>
          <w:rFonts w:ascii="Times New Roman" w:hAnsi="Times New Roman" w:cs="Times New Roman"/>
          <w:color w:val="2A314D"/>
          <w:sz w:val="24"/>
          <w:szCs w:val="24"/>
          <w:bdr w:val="none" w:sz="0" w:space="0" w:color="auto" w:frame="1"/>
          <w:shd w:val="clear" w:color="auto" w:fill="FFFFFF"/>
        </w:rPr>
        <w:t>could</w:t>
      </w:r>
      <w:r w:rsidRPr="00D94F08">
        <w:rPr>
          <w:rFonts w:ascii="Times New Roman" w:hAnsi="Times New Roman" w:cs="Times New Roman"/>
          <w:color w:val="2A314D"/>
          <w:sz w:val="24"/>
          <w:szCs w:val="24"/>
          <w:shd w:val="clear" w:color="auto" w:fill="FFFFFF"/>
        </w:rPr>
        <w:t xml:space="preserve"> enhance </w:t>
      </w:r>
      <w:proofErr w:type="spellStart"/>
      <w:r w:rsidRPr="00D94F08">
        <w:rPr>
          <w:rFonts w:ascii="Times New Roman" w:hAnsi="Times New Roman" w:cs="Times New Roman"/>
          <w:color w:val="2A314D"/>
          <w:sz w:val="24"/>
          <w:szCs w:val="24"/>
          <w:shd w:val="clear" w:color="auto" w:fill="FFFFFF"/>
        </w:rPr>
        <w:t>IoT</w:t>
      </w:r>
      <w:proofErr w:type="spellEnd"/>
      <w:r w:rsidRPr="00D94F08">
        <w:rPr>
          <w:rFonts w:ascii="Times New Roman" w:hAnsi="Times New Roman" w:cs="Times New Roman"/>
          <w:color w:val="2A314D"/>
          <w:sz w:val="24"/>
          <w:szCs w:val="24"/>
          <w:shd w:val="clear" w:color="auto" w:fill="FFFFFF"/>
        </w:rPr>
        <w:t xml:space="preserve"> security in healthcare,</w:t>
      </w:r>
      <w:r w:rsidR="00C86B57">
        <w:rPr>
          <w:rFonts w:ascii="Times New Roman" w:hAnsi="Times New Roman" w:cs="Times New Roman"/>
          <w:color w:val="2A314D"/>
          <w:sz w:val="24"/>
          <w:szCs w:val="24"/>
          <w:shd w:val="clear" w:color="auto" w:fill="FFFFFF"/>
        </w:rPr>
        <w:t>[6][5]</w:t>
      </w:r>
      <w:r w:rsidRPr="00D94F08">
        <w:rPr>
          <w:rFonts w:ascii="Times New Roman" w:hAnsi="Times New Roman" w:cs="Times New Roman"/>
          <w:color w:val="2A314D"/>
          <w:sz w:val="24"/>
          <w:szCs w:val="24"/>
          <w:shd w:val="clear" w:color="auto" w:fill="FFFFFF"/>
        </w:rPr>
        <w:t xml:space="preserve"> these use cases are still in the early stages of development and it is not yet clear whether </w:t>
      </w:r>
      <w:proofErr w:type="spellStart"/>
      <w:r w:rsidRPr="00D94F08">
        <w:rPr>
          <w:rFonts w:ascii="Times New Roman" w:hAnsi="Times New Roman" w:cs="Times New Roman"/>
          <w:color w:val="2A314D"/>
          <w:sz w:val="24"/>
          <w:szCs w:val="24"/>
          <w:shd w:val="clear" w:color="auto" w:fill="FFFFFF"/>
        </w:rPr>
        <w:t>blockchain</w:t>
      </w:r>
      <w:proofErr w:type="spellEnd"/>
      <w:r w:rsidRPr="00D94F08">
        <w:rPr>
          <w:rFonts w:ascii="Times New Roman" w:hAnsi="Times New Roman" w:cs="Times New Roman"/>
          <w:color w:val="2A314D"/>
          <w:sz w:val="24"/>
          <w:szCs w:val="24"/>
          <w:shd w:val="clear" w:color="auto" w:fill="FFFFFF"/>
        </w:rPr>
        <w:t xml:space="preserve"> will be the best tool to use. For digital health companies exploring how to ensure the security of remote monitoring devices, it is worth exploring </w:t>
      </w:r>
      <w:proofErr w:type="spellStart"/>
      <w:r w:rsidRPr="00D94F08">
        <w:rPr>
          <w:rFonts w:ascii="Times New Roman" w:hAnsi="Times New Roman" w:cs="Times New Roman"/>
          <w:color w:val="2A314D"/>
          <w:sz w:val="24"/>
          <w:szCs w:val="24"/>
          <w:shd w:val="clear" w:color="auto" w:fill="FFFFFF"/>
        </w:rPr>
        <w:t>blockchain</w:t>
      </w:r>
      <w:proofErr w:type="spellEnd"/>
      <w:r w:rsidRPr="00D94F08">
        <w:rPr>
          <w:rFonts w:ascii="Times New Roman" w:hAnsi="Times New Roman" w:cs="Times New Roman"/>
          <w:color w:val="2A314D"/>
          <w:sz w:val="24"/>
          <w:szCs w:val="24"/>
          <w:shd w:val="clear" w:color="auto" w:fill="FFFFFF"/>
        </w:rPr>
        <w:t xml:space="preserve">, but only as part of a much more comprehensive end-to-end security </w:t>
      </w:r>
      <w:proofErr w:type="gramStart"/>
      <w:r w:rsidRPr="00D94F08">
        <w:rPr>
          <w:rFonts w:ascii="Times New Roman" w:hAnsi="Times New Roman" w:cs="Times New Roman"/>
          <w:color w:val="2A314D"/>
          <w:sz w:val="24"/>
          <w:szCs w:val="24"/>
          <w:shd w:val="clear" w:color="auto" w:fill="FFFFFF"/>
        </w:rPr>
        <w:t>strategy</w:t>
      </w:r>
      <w:r w:rsidR="00F03DEC">
        <w:rPr>
          <w:rFonts w:ascii="Times New Roman" w:hAnsi="Times New Roman" w:cs="Times New Roman"/>
          <w:color w:val="2A314D"/>
          <w:sz w:val="24"/>
          <w:szCs w:val="24"/>
          <w:shd w:val="clear" w:color="auto" w:fill="FFFFFF"/>
        </w:rPr>
        <w:t>[</w:t>
      </w:r>
      <w:proofErr w:type="gramEnd"/>
      <w:r w:rsidR="00F03DEC">
        <w:rPr>
          <w:rFonts w:ascii="Times New Roman" w:hAnsi="Times New Roman" w:cs="Times New Roman"/>
          <w:color w:val="2A314D"/>
          <w:sz w:val="24"/>
          <w:szCs w:val="24"/>
          <w:shd w:val="clear" w:color="auto" w:fill="FFFFFF"/>
        </w:rPr>
        <w:t>9]</w:t>
      </w:r>
      <w:r w:rsidRPr="00D94F08">
        <w:rPr>
          <w:rFonts w:ascii="Times New Roman" w:hAnsi="Times New Roman" w:cs="Times New Roman"/>
          <w:color w:val="2A314D"/>
          <w:sz w:val="24"/>
          <w:szCs w:val="24"/>
          <w:shd w:val="clear" w:color="auto" w:fill="FFFFFF"/>
        </w:rPr>
        <w:t>.</w:t>
      </w:r>
    </w:p>
    <w:p w:rsidR="003B0644" w:rsidRPr="00D94F08" w:rsidRDefault="003B0644" w:rsidP="00DB7047">
      <w:pPr>
        <w:rPr>
          <w:rFonts w:ascii="Times New Roman" w:hAnsi="Times New Roman" w:cs="Times New Roman"/>
          <w:sz w:val="24"/>
          <w:szCs w:val="24"/>
        </w:rPr>
      </w:pPr>
      <w:r w:rsidRPr="00D94F08">
        <w:rPr>
          <w:rStyle w:val="Strong"/>
          <w:rFonts w:ascii="Times New Roman" w:hAnsi="Times New Roman" w:cs="Times New Roman"/>
          <w:color w:val="2A314D"/>
          <w:sz w:val="24"/>
          <w:szCs w:val="24"/>
          <w:bdr w:val="none" w:sz="0" w:space="0" w:color="auto" w:frame="1"/>
          <w:shd w:val="clear" w:color="auto" w:fill="FFFFFF"/>
        </w:rPr>
        <w:t xml:space="preserve">Figure 3: How </w:t>
      </w:r>
      <w:proofErr w:type="spellStart"/>
      <w:r w:rsidRPr="00D94F08">
        <w:rPr>
          <w:rStyle w:val="Strong"/>
          <w:rFonts w:ascii="Times New Roman" w:hAnsi="Times New Roman" w:cs="Times New Roman"/>
          <w:color w:val="2A314D"/>
          <w:sz w:val="24"/>
          <w:szCs w:val="24"/>
          <w:bdr w:val="none" w:sz="0" w:space="0" w:color="auto" w:frame="1"/>
          <w:shd w:val="clear" w:color="auto" w:fill="FFFFFF"/>
        </w:rPr>
        <w:t>blockchain</w:t>
      </w:r>
      <w:proofErr w:type="spellEnd"/>
      <w:r w:rsidRPr="00D94F08">
        <w:rPr>
          <w:rStyle w:val="Strong"/>
          <w:rFonts w:ascii="Times New Roman" w:hAnsi="Times New Roman" w:cs="Times New Roman"/>
          <w:color w:val="2A314D"/>
          <w:sz w:val="24"/>
          <w:szCs w:val="24"/>
          <w:bdr w:val="none" w:sz="0" w:space="0" w:color="auto" w:frame="1"/>
          <w:shd w:val="clear" w:color="auto" w:fill="FFFFFF"/>
        </w:rPr>
        <w:t xml:space="preserve"> can improve </w:t>
      </w:r>
      <w:proofErr w:type="spellStart"/>
      <w:r w:rsidRPr="00D94F08">
        <w:rPr>
          <w:rStyle w:val="Strong"/>
          <w:rFonts w:ascii="Times New Roman" w:hAnsi="Times New Roman" w:cs="Times New Roman"/>
          <w:color w:val="2A314D"/>
          <w:sz w:val="24"/>
          <w:szCs w:val="24"/>
          <w:bdr w:val="none" w:sz="0" w:space="0" w:color="auto" w:frame="1"/>
          <w:shd w:val="clear" w:color="auto" w:fill="FFFFFF"/>
        </w:rPr>
        <w:t>IoT</w:t>
      </w:r>
      <w:proofErr w:type="spellEnd"/>
      <w:r w:rsidRPr="00D94F08">
        <w:rPr>
          <w:rStyle w:val="Strong"/>
          <w:rFonts w:ascii="Times New Roman" w:hAnsi="Times New Roman" w:cs="Times New Roman"/>
          <w:color w:val="2A314D"/>
          <w:sz w:val="24"/>
          <w:szCs w:val="24"/>
          <w:bdr w:val="none" w:sz="0" w:space="0" w:color="auto" w:frame="1"/>
          <w:shd w:val="clear" w:color="auto" w:fill="FFFFFF"/>
        </w:rPr>
        <w:t xml:space="preserve"> security</w:t>
      </w:r>
    </w:p>
    <w:p w:rsidR="00DB7047" w:rsidRPr="00D94F08" w:rsidRDefault="00DB7047" w:rsidP="003B0644">
      <w:pPr>
        <w:jc w:val="both"/>
        <w:rPr>
          <w:rFonts w:ascii="Times New Roman" w:hAnsi="Times New Roman" w:cs="Times New Roman"/>
          <w:sz w:val="24"/>
          <w:szCs w:val="24"/>
        </w:rPr>
        <w:sectPr w:rsidR="00DB7047" w:rsidRPr="00D94F08" w:rsidSect="00D94F08">
          <w:type w:val="continuous"/>
          <w:pgSz w:w="12240" w:h="15840"/>
          <w:pgMar w:top="1440" w:right="1440" w:bottom="1440" w:left="1440" w:header="720" w:footer="720" w:gutter="0"/>
          <w:cols w:num="2" w:space="720"/>
          <w:docGrid w:linePitch="360"/>
        </w:sectPr>
      </w:pPr>
    </w:p>
    <w:p w:rsidR="00DB7047" w:rsidRPr="00D94F08" w:rsidRDefault="00A4130E" w:rsidP="003B0644">
      <w:pPr>
        <w:jc w:val="both"/>
        <w:rPr>
          <w:rFonts w:ascii="Times New Roman" w:hAnsi="Times New Roman" w:cs="Times New Roman"/>
          <w:sz w:val="24"/>
          <w:szCs w:val="24"/>
        </w:rPr>
        <w:sectPr w:rsidR="00DB7047" w:rsidRPr="00D94F08" w:rsidSect="00D94F08">
          <w:type w:val="continuous"/>
          <w:pgSz w:w="12240" w:h="15840"/>
          <w:pgMar w:top="1440" w:right="1440" w:bottom="1440" w:left="1440" w:header="720" w:footer="720" w:gutter="0"/>
          <w:cols w:space="720"/>
          <w:docGrid w:linePitch="360"/>
        </w:sectPr>
      </w:pPr>
      <w:r w:rsidRPr="00D94F08">
        <w:rPr>
          <w:rFonts w:ascii="Times New Roman" w:hAnsi="Times New Roman" w:cs="Times New Roman"/>
          <w:noProof/>
          <w:sz w:val="24"/>
          <w:szCs w:val="24"/>
        </w:rPr>
        <w:lastRenderedPageBreak/>
        <w:drawing>
          <wp:inline distT="0" distB="0" distL="0" distR="0">
            <wp:extent cx="6817866" cy="4037162"/>
            <wp:effectExtent l="19050" t="0" r="2034"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6825691" cy="4041796"/>
                    </a:xfrm>
                    <a:prstGeom prst="rect">
                      <a:avLst/>
                    </a:prstGeom>
                    <a:solidFill>
                      <a:schemeClr val="accent6">
                        <a:lumMod val="20000"/>
                        <a:lumOff val="80000"/>
                      </a:schemeClr>
                    </a:solidFill>
                    <a:ln w="9525">
                      <a:noFill/>
                      <a:miter lim="800000"/>
                      <a:headEnd/>
                      <a:tailEnd/>
                    </a:ln>
                  </pic:spPr>
                </pic:pic>
              </a:graphicData>
            </a:graphic>
          </wp:inline>
        </w:drawing>
      </w:r>
    </w:p>
    <w:p w:rsidR="00B32108" w:rsidRPr="00D94F08" w:rsidRDefault="00B32108" w:rsidP="003B0644">
      <w:pPr>
        <w:jc w:val="both"/>
        <w:rPr>
          <w:rFonts w:ascii="Times New Roman" w:hAnsi="Times New Roman" w:cs="Times New Roman"/>
          <w:sz w:val="24"/>
          <w:szCs w:val="24"/>
        </w:rPr>
      </w:pPr>
    </w:p>
    <w:p w:rsidR="00782F91" w:rsidRPr="00D94F08" w:rsidRDefault="00782F91" w:rsidP="003B0644">
      <w:pPr>
        <w:jc w:val="both"/>
        <w:rPr>
          <w:rFonts w:ascii="Times New Roman" w:hAnsi="Times New Roman" w:cs="Times New Roman"/>
          <w:sz w:val="24"/>
          <w:szCs w:val="24"/>
        </w:rPr>
      </w:pPr>
    </w:p>
    <w:p w:rsidR="00782F91" w:rsidRPr="00D94F08" w:rsidRDefault="00782F91" w:rsidP="003B0644">
      <w:pPr>
        <w:jc w:val="both"/>
        <w:rPr>
          <w:rFonts w:ascii="Times New Roman" w:hAnsi="Times New Roman" w:cs="Times New Roman"/>
          <w:sz w:val="24"/>
          <w:szCs w:val="24"/>
        </w:rPr>
      </w:pPr>
    </w:p>
    <w:p w:rsidR="00782F91" w:rsidRPr="00D94F08" w:rsidRDefault="00782F91" w:rsidP="003B0644">
      <w:pPr>
        <w:jc w:val="both"/>
        <w:rPr>
          <w:rFonts w:ascii="Times New Roman" w:hAnsi="Times New Roman" w:cs="Times New Roman"/>
          <w:sz w:val="24"/>
          <w:szCs w:val="24"/>
        </w:rPr>
      </w:pPr>
    </w:p>
    <w:p w:rsidR="00782F91" w:rsidRPr="00D94F08" w:rsidRDefault="00782F91" w:rsidP="00782F91">
      <w:pPr>
        <w:pStyle w:val="Heading2"/>
        <w:rPr>
          <w:color w:val="C00000"/>
          <w:sz w:val="24"/>
          <w:szCs w:val="24"/>
        </w:rPr>
        <w:sectPr w:rsidR="00782F91" w:rsidRPr="00D94F08" w:rsidSect="00D94F08">
          <w:type w:val="continuous"/>
          <w:pgSz w:w="12240" w:h="15840"/>
          <w:pgMar w:top="1440" w:right="1440" w:bottom="1440" w:left="1440" w:header="720" w:footer="720" w:gutter="0"/>
          <w:cols w:num="2" w:space="720" w:equalWidth="0">
            <w:col w:w="4368" w:space="566"/>
            <w:col w:w="4426"/>
          </w:cols>
        </w:sectPr>
      </w:pPr>
    </w:p>
    <w:p w:rsidR="00D94F08" w:rsidRPr="00D94F08" w:rsidRDefault="00D94F08" w:rsidP="008651E5">
      <w:pPr>
        <w:pStyle w:val="BodyText"/>
        <w:spacing w:before="2"/>
        <w:ind w:left="100"/>
        <w:jc w:val="both"/>
        <w:rPr>
          <w:sz w:val="24"/>
          <w:szCs w:val="24"/>
        </w:rPr>
      </w:pPr>
    </w:p>
    <w:p w:rsidR="00D94F08" w:rsidRPr="00D94F08" w:rsidRDefault="00D94F08" w:rsidP="00D94F08">
      <w:pPr>
        <w:pStyle w:val="Heading2"/>
        <w:rPr>
          <w:sz w:val="24"/>
          <w:szCs w:val="24"/>
        </w:rPr>
      </w:pPr>
      <w:r w:rsidRPr="00D94F08">
        <w:rPr>
          <w:sz w:val="24"/>
          <w:szCs w:val="24"/>
        </w:rPr>
        <w:t xml:space="preserve">  </w:t>
      </w:r>
      <w:proofErr w:type="spellStart"/>
      <w:r w:rsidRPr="00D94F08">
        <w:rPr>
          <w:sz w:val="24"/>
          <w:szCs w:val="24"/>
        </w:rPr>
        <w:t>Referrence</w:t>
      </w:r>
      <w:proofErr w:type="spellEnd"/>
      <w:r w:rsidRPr="00D94F08">
        <w:rPr>
          <w:sz w:val="24"/>
          <w:szCs w:val="24"/>
        </w:rPr>
        <w:t>:</w:t>
      </w:r>
    </w:p>
    <w:p w:rsidR="00D94F08" w:rsidRPr="00D94F08" w:rsidRDefault="00D94F08" w:rsidP="00D94F08">
      <w:pPr>
        <w:pStyle w:val="ListParagraph"/>
        <w:numPr>
          <w:ilvl w:val="0"/>
          <w:numId w:val="3"/>
        </w:numPr>
        <w:tabs>
          <w:tab w:val="left" w:pos="815"/>
          <w:tab w:val="left" w:pos="4087"/>
        </w:tabs>
        <w:ind w:right="116"/>
        <w:rPr>
          <w:sz w:val="24"/>
          <w:szCs w:val="24"/>
        </w:rPr>
      </w:pPr>
      <w:r w:rsidRPr="00D94F08">
        <w:rPr>
          <w:sz w:val="24"/>
          <w:szCs w:val="24"/>
        </w:rPr>
        <w:t xml:space="preserve">K. </w:t>
      </w:r>
      <w:proofErr w:type="spellStart"/>
      <w:r w:rsidRPr="00D94F08">
        <w:rPr>
          <w:sz w:val="24"/>
          <w:szCs w:val="24"/>
        </w:rPr>
        <w:t>Nagarathna</w:t>
      </w:r>
      <w:proofErr w:type="spellEnd"/>
      <w:r w:rsidRPr="00D94F08">
        <w:rPr>
          <w:sz w:val="24"/>
          <w:szCs w:val="24"/>
        </w:rPr>
        <w:t xml:space="preserve"> “Block chain based Malware    Detection using Machine Learning Algorithms for </w:t>
      </w:r>
      <w:proofErr w:type="spellStart"/>
      <w:r w:rsidRPr="00D94F08">
        <w:rPr>
          <w:sz w:val="24"/>
          <w:szCs w:val="24"/>
        </w:rPr>
        <w:t>IoT</w:t>
      </w:r>
      <w:proofErr w:type="spellEnd"/>
      <w:r w:rsidRPr="00D94F08">
        <w:rPr>
          <w:sz w:val="24"/>
          <w:szCs w:val="24"/>
        </w:rPr>
        <w:t xml:space="preserve"> enabled E-Health Applications.” Vol.10 , Issue 11, Pages: 73-82, DOI: 10.48047/IJIEMR/V10/I11/12</w:t>
      </w:r>
    </w:p>
    <w:p w:rsidR="00D94F08" w:rsidRPr="00D94F08" w:rsidRDefault="00D94F08" w:rsidP="00D94F08">
      <w:pPr>
        <w:pStyle w:val="ListParagraph"/>
        <w:tabs>
          <w:tab w:val="left" w:pos="815"/>
          <w:tab w:val="left" w:pos="3273"/>
          <w:tab w:val="left" w:pos="4087"/>
        </w:tabs>
        <w:spacing w:before="1"/>
        <w:ind w:right="119"/>
        <w:rPr>
          <w:sz w:val="24"/>
          <w:szCs w:val="24"/>
        </w:rPr>
      </w:pPr>
    </w:p>
    <w:p w:rsidR="00D94F08" w:rsidRPr="00D94F08" w:rsidRDefault="00D94F08" w:rsidP="00D94F08">
      <w:pPr>
        <w:pStyle w:val="BodyText"/>
        <w:spacing w:before="4"/>
        <w:rPr>
          <w:sz w:val="24"/>
          <w:szCs w:val="24"/>
        </w:rPr>
      </w:pPr>
    </w:p>
    <w:p w:rsidR="00D94F08" w:rsidRPr="00D94F08" w:rsidRDefault="00D94F08" w:rsidP="00D94F08">
      <w:pPr>
        <w:pStyle w:val="ListParagraph"/>
        <w:numPr>
          <w:ilvl w:val="0"/>
          <w:numId w:val="3"/>
        </w:numPr>
        <w:tabs>
          <w:tab w:val="left" w:pos="412"/>
          <w:tab w:val="left" w:pos="2200"/>
          <w:tab w:val="left" w:pos="3761"/>
        </w:tabs>
        <w:ind w:firstLine="0"/>
        <w:rPr>
          <w:sz w:val="24"/>
          <w:szCs w:val="24"/>
        </w:rPr>
      </w:pPr>
      <w:proofErr w:type="spellStart"/>
      <w:r w:rsidRPr="00D94F08">
        <w:rPr>
          <w:sz w:val="24"/>
          <w:szCs w:val="24"/>
        </w:rPr>
        <w:t>MazinAlshamrani</w:t>
      </w:r>
      <w:proofErr w:type="spellEnd"/>
      <w:r w:rsidRPr="00D94F08">
        <w:rPr>
          <w:sz w:val="24"/>
          <w:szCs w:val="24"/>
        </w:rPr>
        <w:t xml:space="preserve"> "</w:t>
      </w:r>
      <w:proofErr w:type="spellStart"/>
      <w:r w:rsidRPr="00D94F08">
        <w:rPr>
          <w:sz w:val="24"/>
          <w:szCs w:val="24"/>
        </w:rPr>
        <w:t>IoT</w:t>
      </w:r>
      <w:proofErr w:type="spellEnd"/>
      <w:r w:rsidRPr="00D94F08">
        <w:rPr>
          <w:sz w:val="24"/>
          <w:szCs w:val="24"/>
        </w:rPr>
        <w:t xml:space="preserve"> and artificial intelligence</w:t>
      </w:r>
      <w:r w:rsidRPr="00D94F08">
        <w:rPr>
          <w:spacing w:val="1"/>
          <w:sz w:val="24"/>
          <w:szCs w:val="24"/>
        </w:rPr>
        <w:t xml:space="preserve"> </w:t>
      </w:r>
      <w:r w:rsidRPr="00D94F08">
        <w:rPr>
          <w:sz w:val="24"/>
          <w:szCs w:val="24"/>
        </w:rPr>
        <w:t>implementations</w:t>
      </w:r>
      <w:r w:rsidRPr="00D94F08">
        <w:rPr>
          <w:spacing w:val="1"/>
          <w:sz w:val="24"/>
          <w:szCs w:val="24"/>
        </w:rPr>
        <w:t xml:space="preserve"> </w:t>
      </w:r>
      <w:r w:rsidRPr="00D94F08">
        <w:rPr>
          <w:sz w:val="24"/>
          <w:szCs w:val="24"/>
        </w:rPr>
        <w:t>for</w:t>
      </w:r>
      <w:r w:rsidRPr="00D94F08">
        <w:rPr>
          <w:spacing w:val="1"/>
          <w:sz w:val="24"/>
          <w:szCs w:val="24"/>
        </w:rPr>
        <w:t xml:space="preserve"> </w:t>
      </w:r>
      <w:r w:rsidRPr="00D94F08">
        <w:rPr>
          <w:sz w:val="24"/>
          <w:szCs w:val="24"/>
        </w:rPr>
        <w:t>remote</w:t>
      </w:r>
      <w:r w:rsidRPr="00D94F08">
        <w:rPr>
          <w:spacing w:val="1"/>
          <w:sz w:val="24"/>
          <w:szCs w:val="24"/>
        </w:rPr>
        <w:t xml:space="preserve"> </w:t>
      </w:r>
      <w:proofErr w:type="spellStart"/>
      <w:r w:rsidRPr="00D94F08">
        <w:rPr>
          <w:sz w:val="24"/>
          <w:szCs w:val="24"/>
        </w:rPr>
        <w:t>healthcaremonitoring</w:t>
      </w:r>
      <w:proofErr w:type="spellEnd"/>
      <w:r w:rsidRPr="00D94F08">
        <w:rPr>
          <w:spacing w:val="-47"/>
          <w:sz w:val="24"/>
          <w:szCs w:val="24"/>
        </w:rPr>
        <w:t xml:space="preserve"> </w:t>
      </w:r>
      <w:r w:rsidRPr="00D94F08">
        <w:rPr>
          <w:sz w:val="24"/>
          <w:szCs w:val="24"/>
        </w:rPr>
        <w:t>systems:</w:t>
      </w:r>
      <w:r w:rsidRPr="00D94F08">
        <w:rPr>
          <w:sz w:val="24"/>
          <w:szCs w:val="24"/>
        </w:rPr>
        <w:tab/>
        <w:t>A</w:t>
      </w:r>
      <w:r w:rsidRPr="00D94F08">
        <w:rPr>
          <w:sz w:val="24"/>
          <w:szCs w:val="24"/>
        </w:rPr>
        <w:tab/>
      </w:r>
      <w:r w:rsidRPr="00D94F08">
        <w:rPr>
          <w:spacing w:val="-1"/>
          <w:sz w:val="24"/>
          <w:szCs w:val="24"/>
        </w:rPr>
        <w:t>survey",</w:t>
      </w:r>
      <w:r w:rsidRPr="00D94F08">
        <w:rPr>
          <w:spacing w:val="-48"/>
          <w:sz w:val="24"/>
          <w:szCs w:val="24"/>
        </w:rPr>
        <w:t xml:space="preserve"> </w:t>
      </w:r>
      <w:r w:rsidRPr="00D94F08">
        <w:rPr>
          <w:sz w:val="24"/>
          <w:szCs w:val="24"/>
        </w:rPr>
        <w:t>(https://doi.org/10.1016/j.jksuci.2021.06.005),</w:t>
      </w:r>
      <w:r w:rsidRPr="00D94F08">
        <w:rPr>
          <w:spacing w:val="-4"/>
          <w:sz w:val="24"/>
          <w:szCs w:val="24"/>
        </w:rPr>
        <w:t xml:space="preserve"> </w:t>
      </w:r>
      <w:r w:rsidRPr="00D94F08">
        <w:rPr>
          <w:sz w:val="24"/>
          <w:szCs w:val="24"/>
        </w:rPr>
        <w:t>2021</w:t>
      </w:r>
    </w:p>
    <w:p w:rsidR="00D94F08" w:rsidRPr="00D94F08" w:rsidRDefault="00D94F08" w:rsidP="00D94F08">
      <w:pPr>
        <w:pStyle w:val="BodyText"/>
        <w:spacing w:before="5"/>
        <w:rPr>
          <w:sz w:val="24"/>
          <w:szCs w:val="24"/>
        </w:rPr>
      </w:pPr>
    </w:p>
    <w:p w:rsidR="00D94F08" w:rsidRPr="00D94F08" w:rsidRDefault="00D94F08" w:rsidP="00D94F08">
      <w:pPr>
        <w:pStyle w:val="ListParagraph"/>
        <w:numPr>
          <w:ilvl w:val="0"/>
          <w:numId w:val="3"/>
        </w:numPr>
        <w:tabs>
          <w:tab w:val="left" w:pos="463"/>
        </w:tabs>
        <w:ind w:right="119" w:firstLine="0"/>
        <w:rPr>
          <w:sz w:val="24"/>
          <w:szCs w:val="24"/>
        </w:rPr>
      </w:pPr>
      <w:r w:rsidRPr="00D94F08">
        <w:rPr>
          <w:sz w:val="24"/>
          <w:szCs w:val="24"/>
        </w:rPr>
        <w:t>SUDEEP</w:t>
      </w:r>
      <w:r w:rsidRPr="00D94F08">
        <w:rPr>
          <w:spacing w:val="1"/>
          <w:sz w:val="24"/>
          <w:szCs w:val="24"/>
        </w:rPr>
        <w:t xml:space="preserve"> </w:t>
      </w:r>
      <w:r w:rsidRPr="00D94F08">
        <w:rPr>
          <w:sz w:val="24"/>
          <w:szCs w:val="24"/>
        </w:rPr>
        <w:t>TANWAR</w:t>
      </w:r>
      <w:r w:rsidRPr="00D94F08">
        <w:rPr>
          <w:spacing w:val="1"/>
          <w:sz w:val="24"/>
          <w:szCs w:val="24"/>
        </w:rPr>
        <w:t xml:space="preserve"> </w:t>
      </w:r>
      <w:r w:rsidRPr="00D94F08">
        <w:rPr>
          <w:sz w:val="24"/>
          <w:szCs w:val="24"/>
        </w:rPr>
        <w:t>1,</w:t>
      </w:r>
      <w:r w:rsidRPr="00D94F08">
        <w:rPr>
          <w:spacing w:val="1"/>
          <w:sz w:val="24"/>
          <w:szCs w:val="24"/>
        </w:rPr>
        <w:t xml:space="preserve"> </w:t>
      </w:r>
      <w:r w:rsidRPr="00D94F08">
        <w:rPr>
          <w:sz w:val="24"/>
          <w:szCs w:val="24"/>
        </w:rPr>
        <w:t>QASIM</w:t>
      </w:r>
      <w:r w:rsidRPr="00D94F08">
        <w:rPr>
          <w:spacing w:val="1"/>
          <w:sz w:val="24"/>
          <w:szCs w:val="24"/>
        </w:rPr>
        <w:t xml:space="preserve"> </w:t>
      </w:r>
      <w:r w:rsidRPr="00D94F08">
        <w:rPr>
          <w:sz w:val="24"/>
          <w:szCs w:val="24"/>
        </w:rPr>
        <w:t>BHATIA</w:t>
      </w:r>
      <w:r w:rsidRPr="00D94F08">
        <w:rPr>
          <w:spacing w:val="1"/>
          <w:sz w:val="24"/>
          <w:szCs w:val="24"/>
        </w:rPr>
        <w:t xml:space="preserve"> </w:t>
      </w:r>
      <w:r w:rsidRPr="00D94F08">
        <w:rPr>
          <w:sz w:val="24"/>
          <w:szCs w:val="24"/>
        </w:rPr>
        <w:t>1,</w:t>
      </w:r>
      <w:r w:rsidRPr="00D94F08">
        <w:rPr>
          <w:spacing w:val="1"/>
          <w:sz w:val="24"/>
          <w:szCs w:val="24"/>
        </w:rPr>
        <w:t xml:space="preserve"> </w:t>
      </w:r>
      <w:r w:rsidRPr="00D94F08">
        <w:rPr>
          <w:sz w:val="24"/>
          <w:szCs w:val="24"/>
        </w:rPr>
        <w:t>PRUTHVI</w:t>
      </w:r>
      <w:r w:rsidRPr="00D94F08">
        <w:rPr>
          <w:spacing w:val="1"/>
          <w:sz w:val="24"/>
          <w:szCs w:val="24"/>
        </w:rPr>
        <w:t xml:space="preserve"> </w:t>
      </w:r>
      <w:r w:rsidRPr="00D94F08">
        <w:rPr>
          <w:sz w:val="24"/>
          <w:szCs w:val="24"/>
        </w:rPr>
        <w:t>PATEL1,</w:t>
      </w:r>
      <w:r w:rsidRPr="00D94F08">
        <w:rPr>
          <w:spacing w:val="1"/>
          <w:sz w:val="24"/>
          <w:szCs w:val="24"/>
        </w:rPr>
        <w:t xml:space="preserve"> </w:t>
      </w:r>
      <w:r w:rsidRPr="00D94F08">
        <w:rPr>
          <w:sz w:val="24"/>
          <w:szCs w:val="24"/>
        </w:rPr>
        <w:t>APARNA</w:t>
      </w:r>
      <w:r w:rsidRPr="00D94F08">
        <w:rPr>
          <w:spacing w:val="1"/>
          <w:sz w:val="24"/>
          <w:szCs w:val="24"/>
        </w:rPr>
        <w:t xml:space="preserve"> </w:t>
      </w:r>
      <w:r w:rsidRPr="00D94F08">
        <w:rPr>
          <w:sz w:val="24"/>
          <w:szCs w:val="24"/>
        </w:rPr>
        <w:t>KUMARI1,</w:t>
      </w:r>
      <w:r w:rsidRPr="00D94F08">
        <w:rPr>
          <w:spacing w:val="-47"/>
          <w:sz w:val="24"/>
          <w:szCs w:val="24"/>
        </w:rPr>
        <w:t xml:space="preserve"> </w:t>
      </w:r>
      <w:r w:rsidRPr="00D94F08">
        <w:rPr>
          <w:sz w:val="24"/>
          <w:szCs w:val="24"/>
        </w:rPr>
        <w:t>PRADEEP KUMAR SINGH 2, AND WEI-CHIANG</w:t>
      </w:r>
      <w:r w:rsidRPr="00D94F08">
        <w:rPr>
          <w:spacing w:val="-47"/>
          <w:sz w:val="24"/>
          <w:szCs w:val="24"/>
        </w:rPr>
        <w:t xml:space="preserve"> </w:t>
      </w:r>
      <w:r w:rsidRPr="00D94F08">
        <w:rPr>
          <w:sz w:val="24"/>
          <w:szCs w:val="24"/>
        </w:rPr>
        <w:t>HONG</w:t>
      </w:r>
      <w:r w:rsidRPr="00D94F08">
        <w:rPr>
          <w:spacing w:val="1"/>
          <w:sz w:val="24"/>
          <w:szCs w:val="24"/>
        </w:rPr>
        <w:t xml:space="preserve"> </w:t>
      </w:r>
      <w:r w:rsidRPr="00D94F08">
        <w:rPr>
          <w:sz w:val="24"/>
          <w:szCs w:val="24"/>
        </w:rPr>
        <w:t>3"</w:t>
      </w:r>
      <w:r w:rsidRPr="00D94F08">
        <w:rPr>
          <w:spacing w:val="1"/>
          <w:sz w:val="24"/>
          <w:szCs w:val="24"/>
        </w:rPr>
        <w:t xml:space="preserve"> </w:t>
      </w:r>
      <w:r w:rsidRPr="00D94F08">
        <w:rPr>
          <w:sz w:val="24"/>
          <w:szCs w:val="24"/>
        </w:rPr>
        <w:t>Machine</w:t>
      </w:r>
      <w:r w:rsidRPr="00D94F08">
        <w:rPr>
          <w:spacing w:val="1"/>
          <w:sz w:val="24"/>
          <w:szCs w:val="24"/>
        </w:rPr>
        <w:t xml:space="preserve"> </w:t>
      </w:r>
      <w:r w:rsidRPr="00D94F08">
        <w:rPr>
          <w:sz w:val="24"/>
          <w:szCs w:val="24"/>
        </w:rPr>
        <w:t>Learning</w:t>
      </w:r>
      <w:r w:rsidRPr="00D94F08">
        <w:rPr>
          <w:spacing w:val="1"/>
          <w:sz w:val="24"/>
          <w:szCs w:val="24"/>
        </w:rPr>
        <w:t xml:space="preserve"> </w:t>
      </w:r>
      <w:r w:rsidRPr="00D94F08">
        <w:rPr>
          <w:sz w:val="24"/>
          <w:szCs w:val="24"/>
        </w:rPr>
        <w:t>Adoption</w:t>
      </w:r>
      <w:r w:rsidRPr="00D94F08">
        <w:rPr>
          <w:spacing w:val="1"/>
          <w:sz w:val="24"/>
          <w:szCs w:val="24"/>
        </w:rPr>
        <w:t xml:space="preserve"> </w:t>
      </w:r>
      <w:r w:rsidRPr="00D94F08">
        <w:rPr>
          <w:sz w:val="24"/>
          <w:szCs w:val="24"/>
        </w:rPr>
        <w:t>in</w:t>
      </w:r>
      <w:r w:rsidRPr="00D94F08">
        <w:rPr>
          <w:spacing w:val="1"/>
          <w:sz w:val="24"/>
          <w:szCs w:val="24"/>
        </w:rPr>
        <w:t xml:space="preserve"> </w:t>
      </w:r>
      <w:proofErr w:type="spellStart"/>
      <w:r w:rsidRPr="00D94F08">
        <w:rPr>
          <w:sz w:val="24"/>
          <w:szCs w:val="24"/>
        </w:rPr>
        <w:t>Blockchain</w:t>
      </w:r>
      <w:proofErr w:type="spellEnd"/>
      <w:r w:rsidRPr="00D94F08">
        <w:rPr>
          <w:sz w:val="24"/>
          <w:szCs w:val="24"/>
        </w:rPr>
        <w:t>-Based</w:t>
      </w:r>
      <w:r w:rsidRPr="00D94F08">
        <w:rPr>
          <w:spacing w:val="1"/>
          <w:sz w:val="24"/>
          <w:szCs w:val="24"/>
        </w:rPr>
        <w:t xml:space="preserve"> </w:t>
      </w:r>
      <w:r w:rsidRPr="00D94F08">
        <w:rPr>
          <w:sz w:val="24"/>
          <w:szCs w:val="24"/>
        </w:rPr>
        <w:t>Smart</w:t>
      </w:r>
      <w:r w:rsidRPr="00D94F08">
        <w:rPr>
          <w:spacing w:val="1"/>
          <w:sz w:val="24"/>
          <w:szCs w:val="24"/>
        </w:rPr>
        <w:t xml:space="preserve"> </w:t>
      </w:r>
      <w:r w:rsidRPr="00D94F08">
        <w:rPr>
          <w:sz w:val="24"/>
          <w:szCs w:val="24"/>
        </w:rPr>
        <w:t>Applications:</w:t>
      </w:r>
      <w:r w:rsidRPr="00D94F08">
        <w:rPr>
          <w:spacing w:val="1"/>
          <w:sz w:val="24"/>
          <w:szCs w:val="24"/>
        </w:rPr>
        <w:t xml:space="preserve"> </w:t>
      </w:r>
      <w:r w:rsidRPr="00D94F08">
        <w:rPr>
          <w:sz w:val="24"/>
          <w:szCs w:val="24"/>
        </w:rPr>
        <w:t>The</w:t>
      </w:r>
      <w:r w:rsidRPr="00D94F08">
        <w:rPr>
          <w:spacing w:val="1"/>
          <w:sz w:val="24"/>
          <w:szCs w:val="24"/>
        </w:rPr>
        <w:t xml:space="preserve"> </w:t>
      </w:r>
      <w:r w:rsidRPr="00D94F08">
        <w:rPr>
          <w:sz w:val="24"/>
          <w:szCs w:val="24"/>
        </w:rPr>
        <w:t>Challenges,</w:t>
      </w:r>
      <w:r w:rsidRPr="00D94F08">
        <w:rPr>
          <w:spacing w:val="-1"/>
          <w:sz w:val="24"/>
          <w:szCs w:val="24"/>
        </w:rPr>
        <w:t xml:space="preserve"> </w:t>
      </w:r>
      <w:r w:rsidRPr="00D94F08">
        <w:rPr>
          <w:sz w:val="24"/>
          <w:szCs w:val="24"/>
        </w:rPr>
        <w:t>and</w:t>
      </w:r>
      <w:r w:rsidRPr="00D94F08">
        <w:rPr>
          <w:spacing w:val="1"/>
          <w:sz w:val="24"/>
          <w:szCs w:val="24"/>
        </w:rPr>
        <w:t xml:space="preserve"> </w:t>
      </w:r>
      <w:r w:rsidRPr="00D94F08">
        <w:rPr>
          <w:sz w:val="24"/>
          <w:szCs w:val="24"/>
        </w:rPr>
        <w:t>a Way</w:t>
      </w:r>
      <w:r w:rsidRPr="00D94F08">
        <w:rPr>
          <w:spacing w:val="1"/>
          <w:sz w:val="24"/>
          <w:szCs w:val="24"/>
        </w:rPr>
        <w:t xml:space="preserve"> </w:t>
      </w:r>
      <w:r w:rsidRPr="00D94F08">
        <w:rPr>
          <w:sz w:val="24"/>
          <w:szCs w:val="24"/>
        </w:rPr>
        <w:t>Forward"</w:t>
      </w:r>
    </w:p>
    <w:p w:rsidR="00D94F08" w:rsidRPr="00D94F08" w:rsidRDefault="00D94F08" w:rsidP="00D94F08">
      <w:pPr>
        <w:pStyle w:val="BodyText"/>
        <w:spacing w:before="4"/>
        <w:rPr>
          <w:sz w:val="24"/>
          <w:szCs w:val="24"/>
        </w:rPr>
      </w:pPr>
    </w:p>
    <w:p w:rsidR="00D94F08" w:rsidRPr="00D94F08" w:rsidRDefault="00D94F08" w:rsidP="00D94F08">
      <w:pPr>
        <w:pStyle w:val="ListParagraph"/>
        <w:numPr>
          <w:ilvl w:val="0"/>
          <w:numId w:val="3"/>
        </w:numPr>
        <w:tabs>
          <w:tab w:val="left" w:pos="395"/>
          <w:tab w:val="left" w:pos="3270"/>
        </w:tabs>
        <w:ind w:right="114" w:firstLine="0"/>
        <w:rPr>
          <w:sz w:val="24"/>
          <w:szCs w:val="24"/>
        </w:rPr>
      </w:pPr>
      <w:proofErr w:type="spellStart"/>
      <w:r w:rsidRPr="00D94F08">
        <w:rPr>
          <w:sz w:val="24"/>
          <w:szCs w:val="24"/>
        </w:rPr>
        <w:t>Manoj</w:t>
      </w:r>
      <w:proofErr w:type="spellEnd"/>
      <w:r w:rsidRPr="00D94F08">
        <w:rPr>
          <w:sz w:val="24"/>
          <w:szCs w:val="24"/>
        </w:rPr>
        <w:t xml:space="preserve"> M K , </w:t>
      </w:r>
      <w:proofErr w:type="spellStart"/>
      <w:r w:rsidRPr="00D94F08">
        <w:rPr>
          <w:sz w:val="24"/>
          <w:szCs w:val="24"/>
        </w:rPr>
        <w:t>Thippa</w:t>
      </w:r>
      <w:proofErr w:type="spellEnd"/>
      <w:r w:rsidRPr="00D94F08">
        <w:rPr>
          <w:sz w:val="24"/>
          <w:szCs w:val="24"/>
        </w:rPr>
        <w:t xml:space="preserve"> Reddy </w:t>
      </w:r>
      <w:proofErr w:type="spellStart"/>
      <w:r w:rsidRPr="00D94F08">
        <w:rPr>
          <w:sz w:val="24"/>
          <w:szCs w:val="24"/>
        </w:rPr>
        <w:t>Gadekallu</w:t>
      </w:r>
      <w:proofErr w:type="spellEnd"/>
      <w:r w:rsidRPr="00D94F08">
        <w:rPr>
          <w:sz w:val="24"/>
          <w:szCs w:val="24"/>
        </w:rPr>
        <w:t xml:space="preserve">, </w:t>
      </w:r>
      <w:proofErr w:type="spellStart"/>
      <w:r w:rsidRPr="00D94F08">
        <w:rPr>
          <w:sz w:val="24"/>
          <w:szCs w:val="24"/>
        </w:rPr>
        <w:t>Sivarama</w:t>
      </w:r>
      <w:proofErr w:type="spellEnd"/>
      <w:r w:rsidRPr="00D94F08">
        <w:rPr>
          <w:spacing w:val="1"/>
          <w:sz w:val="24"/>
          <w:szCs w:val="24"/>
        </w:rPr>
        <w:t xml:space="preserve"> </w:t>
      </w:r>
      <w:r w:rsidRPr="00D94F08">
        <w:rPr>
          <w:sz w:val="24"/>
          <w:szCs w:val="24"/>
        </w:rPr>
        <w:t>Krishnan</w:t>
      </w:r>
      <w:r w:rsidRPr="00D94F08">
        <w:rPr>
          <w:spacing w:val="1"/>
          <w:sz w:val="24"/>
          <w:szCs w:val="24"/>
        </w:rPr>
        <w:t xml:space="preserve"> </w:t>
      </w:r>
      <w:proofErr w:type="spellStart"/>
      <w:r w:rsidRPr="00D94F08">
        <w:rPr>
          <w:sz w:val="24"/>
          <w:szCs w:val="24"/>
        </w:rPr>
        <w:t>S,NeerajKumar,SaqibHakak</w:t>
      </w:r>
      <w:proofErr w:type="spellEnd"/>
      <w:r w:rsidRPr="00D94F08">
        <w:rPr>
          <w:sz w:val="24"/>
          <w:szCs w:val="24"/>
        </w:rPr>
        <w:t>,</w:t>
      </w:r>
      <w:r w:rsidRPr="00D94F08">
        <w:rPr>
          <w:spacing w:val="1"/>
          <w:sz w:val="24"/>
          <w:szCs w:val="24"/>
        </w:rPr>
        <w:t xml:space="preserve"> </w:t>
      </w:r>
      <w:proofErr w:type="spellStart"/>
      <w:r w:rsidRPr="00D94F08">
        <w:rPr>
          <w:sz w:val="24"/>
          <w:szCs w:val="24"/>
        </w:rPr>
        <w:t>Sweta</w:t>
      </w:r>
      <w:proofErr w:type="spellEnd"/>
      <w:r w:rsidRPr="00D94F08">
        <w:rPr>
          <w:spacing w:val="1"/>
          <w:sz w:val="24"/>
          <w:szCs w:val="24"/>
        </w:rPr>
        <w:t xml:space="preserve"> </w:t>
      </w:r>
      <w:r w:rsidRPr="00D94F08">
        <w:rPr>
          <w:sz w:val="24"/>
          <w:szCs w:val="24"/>
        </w:rPr>
        <w:t xml:space="preserve">Bhattacharya " </w:t>
      </w:r>
      <w:proofErr w:type="spellStart"/>
      <w:r w:rsidRPr="00D94F08">
        <w:rPr>
          <w:sz w:val="24"/>
          <w:szCs w:val="24"/>
        </w:rPr>
        <w:t>Blockchain</w:t>
      </w:r>
      <w:proofErr w:type="spellEnd"/>
      <w:r w:rsidRPr="00D94F08">
        <w:rPr>
          <w:sz w:val="24"/>
          <w:szCs w:val="24"/>
        </w:rPr>
        <w:t xml:space="preserve"> based Attack Detection on</w:t>
      </w:r>
      <w:r w:rsidRPr="00D94F08">
        <w:rPr>
          <w:spacing w:val="-47"/>
          <w:sz w:val="24"/>
          <w:szCs w:val="24"/>
        </w:rPr>
        <w:t xml:space="preserve"> </w:t>
      </w:r>
      <w:r w:rsidRPr="00D94F08">
        <w:rPr>
          <w:sz w:val="24"/>
          <w:szCs w:val="24"/>
        </w:rPr>
        <w:t>Machine</w:t>
      </w:r>
      <w:r w:rsidRPr="00D94F08">
        <w:rPr>
          <w:spacing w:val="1"/>
          <w:sz w:val="24"/>
          <w:szCs w:val="24"/>
        </w:rPr>
        <w:t xml:space="preserve"> </w:t>
      </w:r>
      <w:r w:rsidRPr="00D94F08">
        <w:rPr>
          <w:sz w:val="24"/>
          <w:szCs w:val="24"/>
        </w:rPr>
        <w:t>Learning</w:t>
      </w:r>
      <w:r w:rsidRPr="00D94F08">
        <w:rPr>
          <w:spacing w:val="1"/>
          <w:sz w:val="24"/>
          <w:szCs w:val="24"/>
        </w:rPr>
        <w:t xml:space="preserve"> </w:t>
      </w:r>
      <w:r w:rsidRPr="00D94F08">
        <w:rPr>
          <w:sz w:val="24"/>
          <w:szCs w:val="24"/>
        </w:rPr>
        <w:t>Algorithms</w:t>
      </w:r>
      <w:r w:rsidRPr="00D94F08">
        <w:rPr>
          <w:spacing w:val="1"/>
          <w:sz w:val="24"/>
          <w:szCs w:val="24"/>
        </w:rPr>
        <w:t xml:space="preserve"> </w:t>
      </w:r>
      <w:r w:rsidRPr="00D94F08">
        <w:rPr>
          <w:sz w:val="24"/>
          <w:szCs w:val="24"/>
        </w:rPr>
        <w:t>for</w:t>
      </w:r>
      <w:r w:rsidRPr="00D94F08">
        <w:rPr>
          <w:spacing w:val="1"/>
          <w:sz w:val="24"/>
          <w:szCs w:val="24"/>
        </w:rPr>
        <w:t xml:space="preserve"> </w:t>
      </w:r>
      <w:proofErr w:type="spellStart"/>
      <w:r w:rsidRPr="00D94F08">
        <w:rPr>
          <w:sz w:val="24"/>
          <w:szCs w:val="24"/>
        </w:rPr>
        <w:t>IoT</w:t>
      </w:r>
      <w:proofErr w:type="spellEnd"/>
      <w:r w:rsidRPr="00D94F08">
        <w:rPr>
          <w:spacing w:val="1"/>
          <w:sz w:val="24"/>
          <w:szCs w:val="24"/>
        </w:rPr>
        <w:t xml:space="preserve"> </w:t>
      </w:r>
      <w:r w:rsidRPr="00D94F08">
        <w:rPr>
          <w:sz w:val="24"/>
          <w:szCs w:val="24"/>
        </w:rPr>
        <w:t>based</w:t>
      </w:r>
      <w:r w:rsidRPr="00D94F08">
        <w:rPr>
          <w:spacing w:val="1"/>
          <w:sz w:val="24"/>
          <w:szCs w:val="24"/>
        </w:rPr>
        <w:t xml:space="preserve"> </w:t>
      </w:r>
      <w:r w:rsidRPr="00D94F08">
        <w:rPr>
          <w:sz w:val="24"/>
          <w:szCs w:val="24"/>
        </w:rPr>
        <w:t>E-</w:t>
      </w:r>
      <w:r w:rsidRPr="00D94F08">
        <w:rPr>
          <w:spacing w:val="1"/>
          <w:sz w:val="24"/>
          <w:szCs w:val="24"/>
        </w:rPr>
        <w:t xml:space="preserve"> </w:t>
      </w:r>
      <w:r w:rsidRPr="00D94F08">
        <w:rPr>
          <w:sz w:val="24"/>
          <w:szCs w:val="24"/>
        </w:rPr>
        <w:t>Health</w:t>
      </w:r>
      <w:r w:rsidRPr="00D94F08">
        <w:rPr>
          <w:sz w:val="24"/>
          <w:szCs w:val="24"/>
        </w:rPr>
        <w:tab/>
        <w:t>Applications",</w:t>
      </w:r>
    </w:p>
    <w:p w:rsidR="00D94F08" w:rsidRPr="00D94F08" w:rsidRDefault="00D94F08" w:rsidP="00D94F08">
      <w:pPr>
        <w:pStyle w:val="BodyText"/>
        <w:spacing w:line="230" w:lineRule="exact"/>
        <w:ind w:left="100"/>
        <w:jc w:val="both"/>
        <w:rPr>
          <w:sz w:val="24"/>
          <w:szCs w:val="24"/>
        </w:rPr>
      </w:pPr>
      <w:r w:rsidRPr="00D94F08">
        <w:rPr>
          <w:sz w:val="24"/>
          <w:szCs w:val="24"/>
        </w:rPr>
        <w:t>(https://doi.org/10.1016/j.jksuci.2021.06.005),</w:t>
      </w:r>
      <w:r w:rsidRPr="00D94F08">
        <w:rPr>
          <w:spacing w:val="-5"/>
          <w:sz w:val="24"/>
          <w:szCs w:val="24"/>
        </w:rPr>
        <w:t xml:space="preserve"> </w:t>
      </w:r>
      <w:r w:rsidRPr="00D94F08">
        <w:rPr>
          <w:sz w:val="24"/>
          <w:szCs w:val="24"/>
        </w:rPr>
        <w:t>2020</w:t>
      </w:r>
    </w:p>
    <w:p w:rsidR="00D94F08" w:rsidRPr="00D94F08" w:rsidRDefault="00D94F08" w:rsidP="00D94F08">
      <w:pPr>
        <w:pStyle w:val="BodyText"/>
        <w:spacing w:before="4"/>
        <w:rPr>
          <w:sz w:val="24"/>
          <w:szCs w:val="24"/>
        </w:rPr>
      </w:pPr>
    </w:p>
    <w:p w:rsidR="00D94F08" w:rsidRPr="00D94F08" w:rsidRDefault="00D94F08" w:rsidP="00D94F08">
      <w:pPr>
        <w:pStyle w:val="ListParagraph"/>
        <w:numPr>
          <w:ilvl w:val="0"/>
          <w:numId w:val="3"/>
        </w:numPr>
        <w:tabs>
          <w:tab w:val="left" w:pos="400"/>
        </w:tabs>
        <w:spacing w:before="1"/>
        <w:ind w:right="116" w:firstLine="0"/>
        <w:rPr>
          <w:sz w:val="24"/>
          <w:szCs w:val="24"/>
        </w:rPr>
      </w:pPr>
      <w:proofErr w:type="spellStart"/>
      <w:r w:rsidRPr="00D94F08">
        <w:rPr>
          <w:sz w:val="24"/>
          <w:szCs w:val="24"/>
        </w:rPr>
        <w:t>NasirEl</w:t>
      </w:r>
      <w:proofErr w:type="spellEnd"/>
      <w:r w:rsidRPr="00D94F08">
        <w:rPr>
          <w:sz w:val="24"/>
          <w:szCs w:val="24"/>
        </w:rPr>
        <w:t xml:space="preserve"> </w:t>
      </w:r>
      <w:proofErr w:type="spellStart"/>
      <w:r w:rsidRPr="00D94F08">
        <w:rPr>
          <w:sz w:val="24"/>
          <w:szCs w:val="24"/>
        </w:rPr>
        <w:t>Bassam</w:t>
      </w:r>
      <w:proofErr w:type="spellEnd"/>
      <w:r w:rsidRPr="00D94F08">
        <w:rPr>
          <w:sz w:val="24"/>
          <w:szCs w:val="24"/>
        </w:rPr>
        <w:t>, Distributed Renewable Energies</w:t>
      </w:r>
      <w:r w:rsidRPr="00D94F08">
        <w:rPr>
          <w:spacing w:val="1"/>
          <w:sz w:val="24"/>
          <w:szCs w:val="24"/>
        </w:rPr>
        <w:t xml:space="preserve"> </w:t>
      </w:r>
      <w:r w:rsidRPr="00D94F08">
        <w:rPr>
          <w:sz w:val="24"/>
          <w:szCs w:val="24"/>
        </w:rPr>
        <w:t>for</w:t>
      </w:r>
      <w:r w:rsidRPr="00D94F08">
        <w:rPr>
          <w:spacing w:val="1"/>
          <w:sz w:val="24"/>
          <w:szCs w:val="24"/>
        </w:rPr>
        <w:t xml:space="preserve"> </w:t>
      </w:r>
      <w:r w:rsidRPr="00D94F08">
        <w:rPr>
          <w:sz w:val="24"/>
          <w:szCs w:val="24"/>
        </w:rPr>
        <w:t>Off-Grid</w:t>
      </w:r>
      <w:r w:rsidRPr="00D94F08">
        <w:rPr>
          <w:spacing w:val="1"/>
          <w:sz w:val="24"/>
          <w:szCs w:val="24"/>
        </w:rPr>
        <w:t xml:space="preserve"> </w:t>
      </w:r>
      <w:r w:rsidRPr="00D94F08">
        <w:rPr>
          <w:sz w:val="24"/>
          <w:szCs w:val="24"/>
        </w:rPr>
        <w:t>Communities</w:t>
      </w:r>
      <w:r w:rsidRPr="00D94F08">
        <w:rPr>
          <w:spacing w:val="1"/>
          <w:sz w:val="24"/>
          <w:szCs w:val="24"/>
        </w:rPr>
        <w:t xml:space="preserve"> </w:t>
      </w:r>
      <w:r w:rsidRPr="00D94F08">
        <w:rPr>
          <w:sz w:val="24"/>
          <w:szCs w:val="24"/>
        </w:rPr>
        <w:t>(Second</w:t>
      </w:r>
      <w:r w:rsidRPr="00D94F08">
        <w:rPr>
          <w:spacing w:val="1"/>
          <w:sz w:val="24"/>
          <w:szCs w:val="24"/>
        </w:rPr>
        <w:t xml:space="preserve"> </w:t>
      </w:r>
      <w:r w:rsidRPr="00D94F08">
        <w:rPr>
          <w:sz w:val="24"/>
          <w:szCs w:val="24"/>
        </w:rPr>
        <w:t>Edition)</w:t>
      </w:r>
      <w:r w:rsidRPr="00D94F08">
        <w:rPr>
          <w:spacing w:val="1"/>
          <w:sz w:val="24"/>
          <w:szCs w:val="24"/>
        </w:rPr>
        <w:t xml:space="preserve"> </w:t>
      </w:r>
      <w:r w:rsidRPr="00D94F08">
        <w:rPr>
          <w:sz w:val="24"/>
          <w:szCs w:val="24"/>
        </w:rPr>
        <w:t>Empowering a Sustainable, Competitive, and Secure</w:t>
      </w:r>
      <w:r w:rsidRPr="00D94F08">
        <w:rPr>
          <w:spacing w:val="1"/>
          <w:sz w:val="24"/>
          <w:szCs w:val="24"/>
        </w:rPr>
        <w:t xml:space="preserve"> </w:t>
      </w:r>
      <w:r w:rsidRPr="00D94F08">
        <w:rPr>
          <w:sz w:val="24"/>
          <w:szCs w:val="24"/>
        </w:rPr>
        <w:t>Twenty-First</w:t>
      </w:r>
      <w:r w:rsidRPr="00D94F08">
        <w:rPr>
          <w:spacing w:val="1"/>
          <w:sz w:val="24"/>
          <w:szCs w:val="24"/>
        </w:rPr>
        <w:t xml:space="preserve"> </w:t>
      </w:r>
      <w:r w:rsidRPr="00D94F08">
        <w:rPr>
          <w:sz w:val="24"/>
          <w:szCs w:val="24"/>
        </w:rPr>
        <w:t>Century,(https://doi.org/10.1016/B978-</w:t>
      </w:r>
      <w:r w:rsidRPr="00D94F08">
        <w:rPr>
          <w:spacing w:val="-47"/>
          <w:sz w:val="24"/>
          <w:szCs w:val="24"/>
        </w:rPr>
        <w:t xml:space="preserve"> </w:t>
      </w:r>
      <w:r w:rsidRPr="00D94F08">
        <w:rPr>
          <w:sz w:val="24"/>
          <w:szCs w:val="24"/>
        </w:rPr>
        <w:t>0-12-821605-7.00007-6)</w:t>
      </w:r>
      <w:r w:rsidRPr="00D94F08">
        <w:rPr>
          <w:spacing w:val="41"/>
          <w:sz w:val="24"/>
          <w:szCs w:val="24"/>
        </w:rPr>
        <w:t xml:space="preserve"> </w:t>
      </w:r>
      <w:r w:rsidRPr="00D94F08">
        <w:rPr>
          <w:sz w:val="24"/>
          <w:szCs w:val="24"/>
        </w:rPr>
        <w:t>Chapter</w:t>
      </w:r>
      <w:r w:rsidRPr="00D94F08">
        <w:rPr>
          <w:spacing w:val="41"/>
          <w:sz w:val="24"/>
          <w:szCs w:val="24"/>
        </w:rPr>
        <w:t xml:space="preserve"> </w:t>
      </w:r>
      <w:r w:rsidRPr="00D94F08">
        <w:rPr>
          <w:sz w:val="24"/>
          <w:szCs w:val="24"/>
        </w:rPr>
        <w:t>Twenty</w:t>
      </w:r>
      <w:r w:rsidRPr="00D94F08">
        <w:rPr>
          <w:spacing w:val="43"/>
          <w:sz w:val="24"/>
          <w:szCs w:val="24"/>
        </w:rPr>
        <w:t xml:space="preserve"> </w:t>
      </w:r>
      <w:r w:rsidRPr="00D94F08">
        <w:rPr>
          <w:sz w:val="24"/>
          <w:szCs w:val="24"/>
        </w:rPr>
        <w:t>-</w:t>
      </w:r>
    </w:p>
    <w:p w:rsidR="00D94F08" w:rsidRPr="00D94F08" w:rsidRDefault="00D94F08" w:rsidP="00D94F08">
      <w:pPr>
        <w:pStyle w:val="BodyText"/>
        <w:spacing w:before="2"/>
        <w:ind w:left="100"/>
        <w:jc w:val="both"/>
        <w:rPr>
          <w:sz w:val="24"/>
          <w:szCs w:val="24"/>
        </w:rPr>
      </w:pPr>
      <w:proofErr w:type="spellStart"/>
      <w:r w:rsidRPr="00D94F08">
        <w:rPr>
          <w:sz w:val="24"/>
          <w:szCs w:val="24"/>
        </w:rPr>
        <w:t>Blockchain</w:t>
      </w:r>
      <w:proofErr w:type="spellEnd"/>
      <w:r w:rsidRPr="00D94F08">
        <w:rPr>
          <w:spacing w:val="-1"/>
          <w:sz w:val="24"/>
          <w:szCs w:val="24"/>
        </w:rPr>
        <w:t xml:space="preserve"> </w:t>
      </w:r>
      <w:r w:rsidRPr="00D94F08">
        <w:rPr>
          <w:sz w:val="24"/>
          <w:szCs w:val="24"/>
        </w:rPr>
        <w:t>2021,</w:t>
      </w:r>
      <w:r w:rsidRPr="00D94F08">
        <w:rPr>
          <w:spacing w:val="-2"/>
          <w:sz w:val="24"/>
          <w:szCs w:val="24"/>
        </w:rPr>
        <w:t xml:space="preserve"> </w:t>
      </w:r>
      <w:r w:rsidRPr="00D94F08">
        <w:rPr>
          <w:sz w:val="24"/>
          <w:szCs w:val="24"/>
        </w:rPr>
        <w:t>Pages</w:t>
      </w:r>
      <w:r w:rsidRPr="00D94F08">
        <w:rPr>
          <w:spacing w:val="-2"/>
          <w:sz w:val="24"/>
          <w:szCs w:val="24"/>
        </w:rPr>
        <w:t xml:space="preserve"> </w:t>
      </w:r>
      <w:r w:rsidRPr="00D94F08">
        <w:rPr>
          <w:sz w:val="24"/>
          <w:szCs w:val="24"/>
        </w:rPr>
        <w:t>447-450</w:t>
      </w:r>
    </w:p>
    <w:p w:rsidR="00D94F08" w:rsidRPr="00D94F08" w:rsidRDefault="00D94F08" w:rsidP="00D94F08">
      <w:pPr>
        <w:pStyle w:val="BodyText"/>
        <w:spacing w:before="2"/>
        <w:ind w:left="100"/>
        <w:jc w:val="both"/>
        <w:rPr>
          <w:sz w:val="24"/>
          <w:szCs w:val="24"/>
        </w:rPr>
      </w:pPr>
    </w:p>
    <w:p w:rsidR="00D94F08" w:rsidRPr="00D94F08" w:rsidRDefault="00D94F08" w:rsidP="00D94F08">
      <w:pPr>
        <w:pStyle w:val="ListParagraph"/>
        <w:numPr>
          <w:ilvl w:val="0"/>
          <w:numId w:val="3"/>
        </w:numPr>
        <w:tabs>
          <w:tab w:val="left" w:pos="597"/>
        </w:tabs>
        <w:ind w:right="114" w:firstLine="0"/>
        <w:rPr>
          <w:sz w:val="24"/>
          <w:szCs w:val="24"/>
        </w:rPr>
      </w:pPr>
      <w:proofErr w:type="spellStart"/>
      <w:r w:rsidRPr="00D94F08">
        <w:rPr>
          <w:sz w:val="24"/>
          <w:szCs w:val="24"/>
        </w:rPr>
        <w:t>D.Jeyabharathi</w:t>
      </w:r>
      <w:proofErr w:type="spellEnd"/>
      <w:r w:rsidRPr="00D94F08">
        <w:rPr>
          <w:sz w:val="24"/>
          <w:szCs w:val="24"/>
        </w:rPr>
        <w:t>,</w:t>
      </w:r>
      <w:r w:rsidRPr="00D94F08">
        <w:rPr>
          <w:spacing w:val="1"/>
          <w:sz w:val="24"/>
          <w:szCs w:val="24"/>
        </w:rPr>
        <w:t xml:space="preserve"> </w:t>
      </w:r>
      <w:proofErr w:type="spellStart"/>
      <w:r w:rsidRPr="00D94F08">
        <w:rPr>
          <w:sz w:val="24"/>
          <w:szCs w:val="24"/>
        </w:rPr>
        <w:t>D.Kesavaraja</w:t>
      </w:r>
      <w:proofErr w:type="spellEnd"/>
      <w:r w:rsidRPr="00D94F08">
        <w:rPr>
          <w:sz w:val="24"/>
          <w:szCs w:val="24"/>
        </w:rPr>
        <w:t>,</w:t>
      </w:r>
      <w:r w:rsidRPr="00D94F08">
        <w:rPr>
          <w:spacing w:val="1"/>
          <w:sz w:val="24"/>
          <w:szCs w:val="24"/>
        </w:rPr>
        <w:t xml:space="preserve"> </w:t>
      </w:r>
      <w:proofErr w:type="spellStart"/>
      <w:r w:rsidRPr="00D94F08">
        <w:rPr>
          <w:sz w:val="24"/>
          <w:szCs w:val="24"/>
        </w:rPr>
        <w:lastRenderedPageBreak/>
        <w:t>D.Sasireka</w:t>
      </w:r>
      <w:proofErr w:type="spellEnd"/>
      <w:r w:rsidRPr="00D94F08">
        <w:rPr>
          <w:sz w:val="24"/>
          <w:szCs w:val="24"/>
        </w:rPr>
        <w:t>,</w:t>
      </w:r>
      <w:r w:rsidRPr="00D94F08">
        <w:rPr>
          <w:spacing w:val="-47"/>
          <w:sz w:val="24"/>
          <w:szCs w:val="24"/>
        </w:rPr>
        <w:t xml:space="preserve"> </w:t>
      </w:r>
      <w:r w:rsidRPr="00D94F08">
        <w:rPr>
          <w:sz w:val="24"/>
          <w:szCs w:val="24"/>
        </w:rPr>
        <w:t xml:space="preserve">Handbook of Research on </w:t>
      </w:r>
      <w:proofErr w:type="spellStart"/>
      <w:r w:rsidRPr="00D94F08">
        <w:rPr>
          <w:sz w:val="24"/>
          <w:szCs w:val="24"/>
        </w:rPr>
        <w:t>Blockchain</w:t>
      </w:r>
      <w:proofErr w:type="spellEnd"/>
      <w:r w:rsidRPr="00D94F08">
        <w:rPr>
          <w:sz w:val="24"/>
          <w:szCs w:val="24"/>
        </w:rPr>
        <w:t xml:space="preserve"> Technology,</w:t>
      </w:r>
      <w:r w:rsidRPr="00D94F08">
        <w:rPr>
          <w:spacing w:val="1"/>
          <w:sz w:val="24"/>
          <w:szCs w:val="24"/>
        </w:rPr>
        <w:t xml:space="preserve"> </w:t>
      </w:r>
      <w:r w:rsidRPr="00D94F08">
        <w:rPr>
          <w:sz w:val="24"/>
          <w:szCs w:val="24"/>
        </w:rPr>
        <w:t>Chapter</w:t>
      </w:r>
      <w:r w:rsidRPr="00D94F08">
        <w:rPr>
          <w:spacing w:val="1"/>
          <w:sz w:val="24"/>
          <w:szCs w:val="24"/>
        </w:rPr>
        <w:t xml:space="preserve"> </w:t>
      </w:r>
      <w:r w:rsidRPr="00D94F08">
        <w:rPr>
          <w:sz w:val="24"/>
          <w:szCs w:val="24"/>
        </w:rPr>
        <w:t>7</w:t>
      </w:r>
      <w:r w:rsidRPr="00D94F08">
        <w:rPr>
          <w:spacing w:val="1"/>
          <w:sz w:val="24"/>
          <w:szCs w:val="24"/>
        </w:rPr>
        <w:t xml:space="preserve"> </w:t>
      </w:r>
      <w:r w:rsidRPr="00D94F08">
        <w:rPr>
          <w:sz w:val="24"/>
          <w:szCs w:val="24"/>
        </w:rPr>
        <w:t>-</w:t>
      </w:r>
      <w:r w:rsidRPr="00D94F08">
        <w:rPr>
          <w:spacing w:val="1"/>
          <w:sz w:val="24"/>
          <w:szCs w:val="24"/>
        </w:rPr>
        <w:t xml:space="preserve"> </w:t>
      </w:r>
      <w:r w:rsidRPr="00D94F08">
        <w:rPr>
          <w:sz w:val="24"/>
          <w:szCs w:val="24"/>
        </w:rPr>
        <w:t>Cloud-Based</w:t>
      </w:r>
      <w:r w:rsidRPr="00D94F08">
        <w:rPr>
          <w:spacing w:val="1"/>
          <w:sz w:val="24"/>
          <w:szCs w:val="24"/>
        </w:rPr>
        <w:t xml:space="preserve"> </w:t>
      </w:r>
      <w:proofErr w:type="spellStart"/>
      <w:r w:rsidRPr="00D94F08">
        <w:rPr>
          <w:sz w:val="24"/>
          <w:szCs w:val="24"/>
        </w:rPr>
        <w:t>Blockchaining</w:t>
      </w:r>
      <w:proofErr w:type="spellEnd"/>
      <w:r w:rsidRPr="00D94F08">
        <w:rPr>
          <w:spacing w:val="51"/>
          <w:sz w:val="24"/>
          <w:szCs w:val="24"/>
        </w:rPr>
        <w:t xml:space="preserve"> </w:t>
      </w:r>
      <w:r w:rsidRPr="00D94F08">
        <w:rPr>
          <w:sz w:val="24"/>
          <w:szCs w:val="24"/>
        </w:rPr>
        <w:t>for</w:t>
      </w:r>
      <w:r w:rsidRPr="00D94F08">
        <w:rPr>
          <w:spacing w:val="1"/>
          <w:sz w:val="24"/>
          <w:szCs w:val="24"/>
        </w:rPr>
        <w:t xml:space="preserve"> </w:t>
      </w:r>
      <w:r w:rsidRPr="00D94F08">
        <w:rPr>
          <w:sz w:val="24"/>
          <w:szCs w:val="24"/>
        </w:rPr>
        <w:t>Enhanced</w:t>
      </w:r>
      <w:r w:rsidRPr="00D94F08">
        <w:rPr>
          <w:spacing w:val="1"/>
          <w:sz w:val="24"/>
          <w:szCs w:val="24"/>
        </w:rPr>
        <w:t xml:space="preserve"> </w:t>
      </w:r>
      <w:r w:rsidRPr="00D94F08">
        <w:rPr>
          <w:sz w:val="24"/>
          <w:szCs w:val="24"/>
        </w:rPr>
        <w:t>Security</w:t>
      </w:r>
      <w:r w:rsidRPr="00D94F08">
        <w:rPr>
          <w:spacing w:val="1"/>
          <w:sz w:val="24"/>
          <w:szCs w:val="24"/>
        </w:rPr>
        <w:t xml:space="preserve"> </w:t>
      </w:r>
      <w:r w:rsidRPr="00D94F08">
        <w:rPr>
          <w:sz w:val="24"/>
          <w:szCs w:val="24"/>
        </w:rPr>
        <w:t>(</w:t>
      </w:r>
      <w:hyperlink r:id="rId14">
        <w:r w:rsidRPr="00D94F08">
          <w:rPr>
            <w:color w:val="0000FF"/>
            <w:sz w:val="24"/>
            <w:szCs w:val="24"/>
            <w:u w:val="single" w:color="0000FF"/>
          </w:rPr>
          <w:t>https://doi.org/10.1016/B978-0-</w:t>
        </w:r>
      </w:hyperlink>
      <w:r w:rsidRPr="00D94F08">
        <w:rPr>
          <w:color w:val="0000FF"/>
          <w:spacing w:val="1"/>
          <w:sz w:val="24"/>
          <w:szCs w:val="24"/>
        </w:rPr>
        <w:t xml:space="preserve"> </w:t>
      </w:r>
      <w:hyperlink r:id="rId15">
        <w:r w:rsidRPr="00D94F08">
          <w:rPr>
            <w:color w:val="0000FF"/>
            <w:sz w:val="24"/>
            <w:szCs w:val="24"/>
            <w:u w:val="single" w:color="0000FF"/>
          </w:rPr>
          <w:t>12-819816-2.00007-1</w:t>
        </w:r>
        <w:r w:rsidRPr="00D94F08">
          <w:rPr>
            <w:color w:val="0000FF"/>
            <w:sz w:val="24"/>
            <w:szCs w:val="24"/>
          </w:rPr>
          <w:t xml:space="preserve"> </w:t>
        </w:r>
      </w:hyperlink>
      <w:r w:rsidRPr="00D94F08">
        <w:rPr>
          <w:sz w:val="24"/>
          <w:szCs w:val="24"/>
        </w:rPr>
        <w:t>),</w:t>
      </w:r>
      <w:r w:rsidRPr="00D94F08">
        <w:rPr>
          <w:spacing w:val="-2"/>
          <w:sz w:val="24"/>
          <w:szCs w:val="24"/>
        </w:rPr>
        <w:t xml:space="preserve"> </w:t>
      </w:r>
      <w:r w:rsidRPr="00D94F08">
        <w:rPr>
          <w:sz w:val="24"/>
          <w:szCs w:val="24"/>
        </w:rPr>
        <w:t>2020,</w:t>
      </w:r>
      <w:r w:rsidRPr="00D94F08">
        <w:rPr>
          <w:spacing w:val="-3"/>
          <w:sz w:val="24"/>
          <w:szCs w:val="24"/>
        </w:rPr>
        <w:t xml:space="preserve"> </w:t>
      </w:r>
      <w:r w:rsidRPr="00D94F08">
        <w:rPr>
          <w:sz w:val="24"/>
          <w:szCs w:val="24"/>
        </w:rPr>
        <w:t>Pages</w:t>
      </w:r>
      <w:r w:rsidRPr="00D94F08">
        <w:rPr>
          <w:spacing w:val="-1"/>
          <w:sz w:val="24"/>
          <w:szCs w:val="24"/>
        </w:rPr>
        <w:t xml:space="preserve"> </w:t>
      </w:r>
      <w:r w:rsidRPr="00D94F08">
        <w:rPr>
          <w:sz w:val="24"/>
          <w:szCs w:val="24"/>
        </w:rPr>
        <w:t>171-181</w:t>
      </w:r>
    </w:p>
    <w:p w:rsidR="00D94F08" w:rsidRPr="00D94F08" w:rsidRDefault="00D94F08" w:rsidP="00D94F08">
      <w:pPr>
        <w:pStyle w:val="BodyText"/>
        <w:spacing w:before="4"/>
        <w:rPr>
          <w:sz w:val="24"/>
          <w:szCs w:val="24"/>
        </w:rPr>
      </w:pPr>
    </w:p>
    <w:p w:rsidR="00D94F08" w:rsidRPr="00D94F08" w:rsidRDefault="00D94F08" w:rsidP="00D94F08">
      <w:pPr>
        <w:pStyle w:val="ListParagraph"/>
        <w:numPr>
          <w:ilvl w:val="0"/>
          <w:numId w:val="3"/>
        </w:numPr>
        <w:tabs>
          <w:tab w:val="left" w:pos="482"/>
        </w:tabs>
        <w:ind w:firstLine="0"/>
        <w:rPr>
          <w:sz w:val="24"/>
          <w:szCs w:val="24"/>
        </w:rPr>
      </w:pPr>
      <w:proofErr w:type="spellStart"/>
      <w:r w:rsidRPr="00D94F08">
        <w:rPr>
          <w:sz w:val="24"/>
          <w:szCs w:val="24"/>
        </w:rPr>
        <w:t>Madhusudan</w:t>
      </w:r>
      <w:proofErr w:type="spellEnd"/>
      <w:r w:rsidRPr="00D94F08">
        <w:rPr>
          <w:spacing w:val="1"/>
          <w:sz w:val="24"/>
          <w:szCs w:val="24"/>
        </w:rPr>
        <w:t xml:space="preserve"> </w:t>
      </w:r>
      <w:r w:rsidRPr="00D94F08">
        <w:rPr>
          <w:sz w:val="24"/>
          <w:szCs w:val="24"/>
        </w:rPr>
        <w:t>Singh,</w:t>
      </w:r>
      <w:r w:rsidRPr="00D94F08">
        <w:rPr>
          <w:spacing w:val="1"/>
          <w:sz w:val="24"/>
          <w:szCs w:val="24"/>
        </w:rPr>
        <w:t xml:space="preserve"> </w:t>
      </w:r>
      <w:proofErr w:type="spellStart"/>
      <w:r w:rsidRPr="00D94F08">
        <w:rPr>
          <w:sz w:val="24"/>
          <w:szCs w:val="24"/>
        </w:rPr>
        <w:t>ShihoKim</w:t>
      </w:r>
      <w:proofErr w:type="spellEnd"/>
      <w:r w:rsidRPr="00D94F08">
        <w:rPr>
          <w:sz w:val="24"/>
          <w:szCs w:val="24"/>
        </w:rPr>
        <w:t>,</w:t>
      </w:r>
      <w:r w:rsidRPr="00D94F08">
        <w:rPr>
          <w:spacing w:val="1"/>
          <w:sz w:val="24"/>
          <w:szCs w:val="24"/>
        </w:rPr>
        <w:t xml:space="preserve"> </w:t>
      </w:r>
      <w:r w:rsidRPr="00D94F08">
        <w:rPr>
          <w:sz w:val="24"/>
          <w:szCs w:val="24"/>
        </w:rPr>
        <w:t>Advances</w:t>
      </w:r>
      <w:r w:rsidRPr="00D94F08">
        <w:rPr>
          <w:spacing w:val="1"/>
          <w:sz w:val="24"/>
          <w:szCs w:val="24"/>
        </w:rPr>
        <w:t xml:space="preserve"> </w:t>
      </w:r>
      <w:r w:rsidRPr="00D94F08">
        <w:rPr>
          <w:sz w:val="24"/>
          <w:szCs w:val="24"/>
        </w:rPr>
        <w:t>in</w:t>
      </w:r>
      <w:r w:rsidRPr="00D94F08">
        <w:rPr>
          <w:spacing w:val="1"/>
          <w:sz w:val="24"/>
          <w:szCs w:val="24"/>
        </w:rPr>
        <w:t xml:space="preserve"> </w:t>
      </w:r>
      <w:proofErr w:type="spellStart"/>
      <w:r w:rsidRPr="00D94F08">
        <w:rPr>
          <w:sz w:val="24"/>
          <w:szCs w:val="24"/>
        </w:rPr>
        <w:t>ComputersVolume</w:t>
      </w:r>
      <w:proofErr w:type="spellEnd"/>
      <w:r w:rsidRPr="00D94F08">
        <w:rPr>
          <w:sz w:val="24"/>
          <w:szCs w:val="24"/>
        </w:rPr>
        <w:t xml:space="preserve"> 115, Chapter Four - </w:t>
      </w:r>
      <w:proofErr w:type="spellStart"/>
      <w:r w:rsidRPr="00D94F08">
        <w:rPr>
          <w:sz w:val="24"/>
          <w:szCs w:val="24"/>
        </w:rPr>
        <w:t>Blockchain</w:t>
      </w:r>
      <w:proofErr w:type="spellEnd"/>
      <w:r w:rsidRPr="00D94F08">
        <w:rPr>
          <w:spacing w:val="1"/>
          <w:sz w:val="24"/>
          <w:szCs w:val="24"/>
        </w:rPr>
        <w:t xml:space="preserve"> </w:t>
      </w:r>
      <w:r w:rsidRPr="00D94F08">
        <w:rPr>
          <w:sz w:val="24"/>
          <w:szCs w:val="24"/>
        </w:rPr>
        <w:t>technology</w:t>
      </w:r>
      <w:r w:rsidRPr="00D94F08">
        <w:rPr>
          <w:spacing w:val="1"/>
          <w:sz w:val="24"/>
          <w:szCs w:val="24"/>
        </w:rPr>
        <w:t xml:space="preserve"> </w:t>
      </w:r>
      <w:r w:rsidRPr="00D94F08">
        <w:rPr>
          <w:sz w:val="24"/>
          <w:szCs w:val="24"/>
        </w:rPr>
        <w:t>for</w:t>
      </w:r>
      <w:r w:rsidRPr="00D94F08">
        <w:rPr>
          <w:spacing w:val="1"/>
          <w:sz w:val="24"/>
          <w:szCs w:val="24"/>
        </w:rPr>
        <w:t xml:space="preserve"> </w:t>
      </w:r>
      <w:r w:rsidRPr="00D94F08">
        <w:rPr>
          <w:sz w:val="24"/>
          <w:szCs w:val="24"/>
        </w:rPr>
        <w:t>decentralized</w:t>
      </w:r>
      <w:r w:rsidRPr="00D94F08">
        <w:rPr>
          <w:spacing w:val="1"/>
          <w:sz w:val="24"/>
          <w:szCs w:val="24"/>
        </w:rPr>
        <w:t xml:space="preserve"> </w:t>
      </w:r>
      <w:r w:rsidRPr="00D94F08">
        <w:rPr>
          <w:sz w:val="24"/>
          <w:szCs w:val="24"/>
        </w:rPr>
        <w:t>autonomous</w:t>
      </w:r>
      <w:r w:rsidRPr="00D94F08">
        <w:rPr>
          <w:spacing w:val="1"/>
          <w:sz w:val="24"/>
          <w:szCs w:val="24"/>
        </w:rPr>
        <w:t xml:space="preserve"> </w:t>
      </w:r>
      <w:r w:rsidRPr="00D94F08">
        <w:rPr>
          <w:sz w:val="24"/>
          <w:szCs w:val="24"/>
        </w:rPr>
        <w:t>organizations,(</w:t>
      </w:r>
      <w:hyperlink r:id="rId16">
        <w:r w:rsidRPr="00D94F08">
          <w:rPr>
            <w:color w:val="0000FF"/>
            <w:sz w:val="24"/>
            <w:szCs w:val="24"/>
            <w:u w:val="single" w:color="0000FF"/>
          </w:rPr>
          <w:t>https://doi.org/10.1016/bs.adcom.2019</w:t>
        </w:r>
      </w:hyperlink>
    </w:p>
    <w:p w:rsidR="00D94F08" w:rsidRPr="00D94F08" w:rsidRDefault="005A20C4" w:rsidP="00D94F08">
      <w:pPr>
        <w:pStyle w:val="BodyText"/>
        <w:spacing w:line="229" w:lineRule="exact"/>
        <w:ind w:left="100"/>
        <w:jc w:val="both"/>
        <w:rPr>
          <w:sz w:val="24"/>
          <w:szCs w:val="24"/>
        </w:rPr>
      </w:pPr>
      <w:hyperlink r:id="rId17">
        <w:r w:rsidR="00D94F08" w:rsidRPr="00D94F08">
          <w:rPr>
            <w:color w:val="0000FF"/>
            <w:sz w:val="24"/>
            <w:szCs w:val="24"/>
          </w:rPr>
          <w:t>.</w:t>
        </w:r>
        <w:proofErr w:type="gramStart"/>
        <w:r w:rsidR="00D94F08" w:rsidRPr="00D94F08">
          <w:rPr>
            <w:color w:val="0000FF"/>
            <w:sz w:val="24"/>
            <w:szCs w:val="24"/>
          </w:rPr>
          <w:t>06.001</w:t>
        </w:r>
        <w:r w:rsidR="00D94F08" w:rsidRPr="00D94F08">
          <w:rPr>
            <w:color w:val="0000FF"/>
            <w:spacing w:val="1"/>
            <w:sz w:val="24"/>
            <w:szCs w:val="24"/>
          </w:rPr>
          <w:t xml:space="preserve"> </w:t>
        </w:r>
        <w:proofErr w:type="gramEnd"/>
      </w:hyperlink>
      <w:r w:rsidR="00D94F08" w:rsidRPr="00D94F08">
        <w:rPr>
          <w:sz w:val="24"/>
          <w:szCs w:val="24"/>
        </w:rPr>
        <w:t>),</w:t>
      </w:r>
      <w:r w:rsidR="00D94F08" w:rsidRPr="00D94F08">
        <w:rPr>
          <w:spacing w:val="-2"/>
          <w:sz w:val="24"/>
          <w:szCs w:val="24"/>
        </w:rPr>
        <w:t xml:space="preserve"> </w:t>
      </w:r>
      <w:r w:rsidR="00D94F08" w:rsidRPr="00D94F08">
        <w:rPr>
          <w:sz w:val="24"/>
          <w:szCs w:val="24"/>
        </w:rPr>
        <w:t>2019,</w:t>
      </w:r>
      <w:r w:rsidR="00D94F08" w:rsidRPr="00D94F08">
        <w:rPr>
          <w:spacing w:val="-1"/>
          <w:sz w:val="24"/>
          <w:szCs w:val="24"/>
        </w:rPr>
        <w:t xml:space="preserve"> </w:t>
      </w:r>
      <w:r w:rsidR="00D94F08" w:rsidRPr="00D94F08">
        <w:rPr>
          <w:sz w:val="24"/>
          <w:szCs w:val="24"/>
        </w:rPr>
        <w:t>Pages</w:t>
      </w:r>
      <w:r w:rsidR="00D94F08" w:rsidRPr="00D94F08">
        <w:rPr>
          <w:spacing w:val="-3"/>
          <w:sz w:val="24"/>
          <w:szCs w:val="24"/>
        </w:rPr>
        <w:t xml:space="preserve"> </w:t>
      </w:r>
      <w:r w:rsidR="00D94F08" w:rsidRPr="00D94F08">
        <w:rPr>
          <w:sz w:val="24"/>
          <w:szCs w:val="24"/>
        </w:rPr>
        <w:t>115-140</w:t>
      </w:r>
    </w:p>
    <w:p w:rsidR="00D94F08" w:rsidRPr="00D94F08" w:rsidRDefault="00D94F08" w:rsidP="00D94F08">
      <w:pPr>
        <w:pStyle w:val="ListParagraph"/>
        <w:numPr>
          <w:ilvl w:val="0"/>
          <w:numId w:val="3"/>
        </w:numPr>
        <w:tabs>
          <w:tab w:val="left" w:pos="431"/>
        </w:tabs>
        <w:spacing w:before="91"/>
        <w:ind w:right="46" w:firstLine="0"/>
        <w:rPr>
          <w:sz w:val="24"/>
          <w:szCs w:val="24"/>
        </w:rPr>
      </w:pPr>
      <w:r w:rsidRPr="00D94F08">
        <w:rPr>
          <w:sz w:val="24"/>
          <w:szCs w:val="24"/>
        </w:rPr>
        <w:t xml:space="preserve">A. </w:t>
      </w:r>
      <w:proofErr w:type="spellStart"/>
      <w:r w:rsidRPr="00D94F08">
        <w:rPr>
          <w:sz w:val="24"/>
          <w:szCs w:val="24"/>
        </w:rPr>
        <w:t>Haleem</w:t>
      </w:r>
      <w:proofErr w:type="spellEnd"/>
      <w:r w:rsidRPr="00D94F08">
        <w:rPr>
          <w:sz w:val="24"/>
          <w:szCs w:val="24"/>
        </w:rPr>
        <w:t xml:space="preserve">, M. </w:t>
      </w:r>
      <w:proofErr w:type="spellStart"/>
      <w:r w:rsidRPr="00D94F08">
        <w:rPr>
          <w:sz w:val="24"/>
          <w:szCs w:val="24"/>
        </w:rPr>
        <w:t>Javaid</w:t>
      </w:r>
      <w:proofErr w:type="spellEnd"/>
      <w:r w:rsidRPr="00D94F08">
        <w:rPr>
          <w:sz w:val="24"/>
          <w:szCs w:val="24"/>
        </w:rPr>
        <w:t>, Additive manufacturing</w:t>
      </w:r>
      <w:r w:rsidRPr="00D94F08">
        <w:rPr>
          <w:spacing w:val="1"/>
          <w:sz w:val="24"/>
          <w:szCs w:val="24"/>
        </w:rPr>
        <w:t xml:space="preserve"> </w:t>
      </w:r>
      <w:r w:rsidRPr="00D94F08">
        <w:rPr>
          <w:sz w:val="24"/>
          <w:szCs w:val="24"/>
        </w:rPr>
        <w:t>applications</w:t>
      </w:r>
      <w:r w:rsidRPr="00D94F08">
        <w:rPr>
          <w:spacing w:val="1"/>
          <w:sz w:val="24"/>
          <w:szCs w:val="24"/>
        </w:rPr>
        <w:t xml:space="preserve"> </w:t>
      </w:r>
      <w:r w:rsidRPr="00D94F08">
        <w:rPr>
          <w:sz w:val="24"/>
          <w:szCs w:val="24"/>
        </w:rPr>
        <w:t>in</w:t>
      </w:r>
      <w:r w:rsidRPr="00D94F08">
        <w:rPr>
          <w:spacing w:val="1"/>
          <w:sz w:val="24"/>
          <w:szCs w:val="24"/>
        </w:rPr>
        <w:t xml:space="preserve"> </w:t>
      </w:r>
      <w:r w:rsidRPr="00D94F08">
        <w:rPr>
          <w:sz w:val="24"/>
          <w:szCs w:val="24"/>
        </w:rPr>
        <w:t>industry</w:t>
      </w:r>
      <w:r w:rsidRPr="00D94F08">
        <w:rPr>
          <w:spacing w:val="1"/>
          <w:sz w:val="24"/>
          <w:szCs w:val="24"/>
        </w:rPr>
        <w:t xml:space="preserve"> </w:t>
      </w:r>
      <w:r w:rsidRPr="00D94F08">
        <w:rPr>
          <w:sz w:val="24"/>
          <w:szCs w:val="24"/>
        </w:rPr>
        <w:t>4.0:</w:t>
      </w:r>
      <w:r w:rsidRPr="00D94F08">
        <w:rPr>
          <w:spacing w:val="1"/>
          <w:sz w:val="24"/>
          <w:szCs w:val="24"/>
        </w:rPr>
        <w:t xml:space="preserve"> </w:t>
      </w:r>
      <w:r w:rsidRPr="00D94F08">
        <w:rPr>
          <w:sz w:val="24"/>
          <w:szCs w:val="24"/>
        </w:rPr>
        <w:t>a</w:t>
      </w:r>
      <w:r w:rsidRPr="00D94F08">
        <w:rPr>
          <w:spacing w:val="1"/>
          <w:sz w:val="24"/>
          <w:szCs w:val="24"/>
        </w:rPr>
        <w:t xml:space="preserve"> </w:t>
      </w:r>
      <w:r w:rsidRPr="00D94F08">
        <w:rPr>
          <w:sz w:val="24"/>
          <w:szCs w:val="24"/>
        </w:rPr>
        <w:t>review,</w:t>
      </w:r>
      <w:r w:rsidRPr="00D94F08">
        <w:rPr>
          <w:spacing w:val="1"/>
          <w:sz w:val="24"/>
          <w:szCs w:val="24"/>
        </w:rPr>
        <w:t xml:space="preserve"> </w:t>
      </w:r>
      <w:r w:rsidRPr="00D94F08">
        <w:rPr>
          <w:sz w:val="24"/>
          <w:szCs w:val="24"/>
        </w:rPr>
        <w:t>Journal</w:t>
      </w:r>
      <w:r w:rsidRPr="00D94F08">
        <w:rPr>
          <w:spacing w:val="1"/>
          <w:sz w:val="24"/>
          <w:szCs w:val="24"/>
        </w:rPr>
        <w:t xml:space="preserve"> </w:t>
      </w:r>
      <w:r w:rsidRPr="00D94F08">
        <w:rPr>
          <w:sz w:val="24"/>
          <w:szCs w:val="24"/>
        </w:rPr>
        <w:t>of</w:t>
      </w:r>
      <w:r w:rsidRPr="00D94F08">
        <w:rPr>
          <w:spacing w:val="1"/>
          <w:sz w:val="24"/>
          <w:szCs w:val="24"/>
        </w:rPr>
        <w:t xml:space="preserve"> </w:t>
      </w:r>
      <w:r w:rsidRPr="00D94F08">
        <w:rPr>
          <w:sz w:val="24"/>
          <w:szCs w:val="24"/>
        </w:rPr>
        <w:t>Industrial Integration and Management, 4 (4) (2019</w:t>
      </w:r>
      <w:r w:rsidRPr="00D94F08">
        <w:rPr>
          <w:spacing w:val="1"/>
          <w:sz w:val="24"/>
          <w:szCs w:val="24"/>
        </w:rPr>
        <w:t xml:space="preserve"> </w:t>
      </w:r>
      <w:r w:rsidRPr="00D94F08">
        <w:rPr>
          <w:sz w:val="24"/>
          <w:szCs w:val="24"/>
        </w:rPr>
        <w:t>Dec</w:t>
      </w:r>
      <w:r w:rsidRPr="00D94F08">
        <w:rPr>
          <w:spacing w:val="-1"/>
          <w:sz w:val="24"/>
          <w:szCs w:val="24"/>
        </w:rPr>
        <w:t xml:space="preserve"> </w:t>
      </w:r>
      <w:r w:rsidRPr="00D94F08">
        <w:rPr>
          <w:sz w:val="24"/>
          <w:szCs w:val="24"/>
        </w:rPr>
        <w:t>4), Article 1930001</w:t>
      </w:r>
    </w:p>
    <w:p w:rsidR="00D94F08" w:rsidRPr="00D94F08" w:rsidRDefault="00D94F08" w:rsidP="00D94F08">
      <w:pPr>
        <w:pStyle w:val="BodyText"/>
        <w:spacing w:before="3"/>
        <w:rPr>
          <w:sz w:val="24"/>
          <w:szCs w:val="24"/>
        </w:rPr>
      </w:pPr>
    </w:p>
    <w:p w:rsidR="00D94F08" w:rsidRPr="00D94F08" w:rsidRDefault="00D94F08" w:rsidP="00D94F08">
      <w:pPr>
        <w:pStyle w:val="ListParagraph"/>
        <w:numPr>
          <w:ilvl w:val="0"/>
          <w:numId w:val="3"/>
        </w:numPr>
        <w:tabs>
          <w:tab w:val="left" w:pos="424"/>
        </w:tabs>
        <w:ind w:right="45" w:firstLine="0"/>
        <w:rPr>
          <w:sz w:val="24"/>
          <w:szCs w:val="24"/>
        </w:rPr>
      </w:pPr>
      <w:r w:rsidRPr="00D94F08">
        <w:rPr>
          <w:sz w:val="24"/>
          <w:szCs w:val="24"/>
        </w:rPr>
        <w:t xml:space="preserve">S. </w:t>
      </w:r>
      <w:proofErr w:type="spellStart"/>
      <w:r w:rsidRPr="00D94F08">
        <w:rPr>
          <w:sz w:val="24"/>
          <w:szCs w:val="24"/>
        </w:rPr>
        <w:t>Perera</w:t>
      </w:r>
      <w:proofErr w:type="spellEnd"/>
      <w:r w:rsidRPr="00D94F08">
        <w:rPr>
          <w:sz w:val="24"/>
          <w:szCs w:val="24"/>
        </w:rPr>
        <w:t xml:space="preserve">, S. </w:t>
      </w:r>
      <w:proofErr w:type="spellStart"/>
      <w:r w:rsidRPr="00D94F08">
        <w:rPr>
          <w:sz w:val="24"/>
          <w:szCs w:val="24"/>
        </w:rPr>
        <w:t>Nanayakkara</w:t>
      </w:r>
      <w:proofErr w:type="spellEnd"/>
      <w:r w:rsidRPr="00D94F08">
        <w:rPr>
          <w:sz w:val="24"/>
          <w:szCs w:val="24"/>
        </w:rPr>
        <w:t>, M.N.N. Rodrigo, S.</w:t>
      </w:r>
      <w:r w:rsidRPr="00D94F08">
        <w:rPr>
          <w:spacing w:val="1"/>
          <w:sz w:val="24"/>
          <w:szCs w:val="24"/>
        </w:rPr>
        <w:t xml:space="preserve"> </w:t>
      </w:r>
      <w:proofErr w:type="spellStart"/>
      <w:r w:rsidRPr="00D94F08">
        <w:rPr>
          <w:sz w:val="24"/>
          <w:szCs w:val="24"/>
        </w:rPr>
        <w:t>Senaratne</w:t>
      </w:r>
      <w:proofErr w:type="spellEnd"/>
      <w:r w:rsidRPr="00D94F08">
        <w:rPr>
          <w:sz w:val="24"/>
          <w:szCs w:val="24"/>
        </w:rPr>
        <w:t xml:space="preserve">, R. </w:t>
      </w:r>
      <w:proofErr w:type="spellStart"/>
      <w:r w:rsidRPr="00D94F08">
        <w:rPr>
          <w:sz w:val="24"/>
          <w:szCs w:val="24"/>
        </w:rPr>
        <w:t>Weinand</w:t>
      </w:r>
      <w:proofErr w:type="spellEnd"/>
      <w:r w:rsidRPr="00D94F08">
        <w:rPr>
          <w:sz w:val="24"/>
          <w:szCs w:val="24"/>
        </w:rPr>
        <w:t xml:space="preserve">, </w:t>
      </w:r>
      <w:proofErr w:type="spellStart"/>
      <w:r w:rsidRPr="00D94F08">
        <w:rPr>
          <w:sz w:val="24"/>
          <w:szCs w:val="24"/>
        </w:rPr>
        <w:t>Blockchain</w:t>
      </w:r>
      <w:proofErr w:type="spellEnd"/>
      <w:r w:rsidRPr="00D94F08">
        <w:rPr>
          <w:sz w:val="24"/>
          <w:szCs w:val="24"/>
        </w:rPr>
        <w:t xml:space="preserve"> technology: is it</w:t>
      </w:r>
      <w:r w:rsidRPr="00D94F08">
        <w:rPr>
          <w:spacing w:val="1"/>
          <w:sz w:val="24"/>
          <w:szCs w:val="24"/>
        </w:rPr>
        <w:t xml:space="preserve"> </w:t>
      </w:r>
      <w:r w:rsidRPr="00D94F08">
        <w:rPr>
          <w:sz w:val="24"/>
          <w:szCs w:val="24"/>
        </w:rPr>
        <w:t>hype or real in the, construction industry?, Journal of</w:t>
      </w:r>
      <w:r w:rsidRPr="00D94F08">
        <w:rPr>
          <w:spacing w:val="1"/>
          <w:sz w:val="24"/>
          <w:szCs w:val="24"/>
        </w:rPr>
        <w:t xml:space="preserve"> </w:t>
      </w:r>
      <w:r w:rsidRPr="00D94F08">
        <w:rPr>
          <w:sz w:val="24"/>
          <w:szCs w:val="24"/>
        </w:rPr>
        <w:t>Industrial Information Integration, 17 (2020), Article</w:t>
      </w:r>
      <w:r w:rsidRPr="00D94F08">
        <w:rPr>
          <w:spacing w:val="1"/>
          <w:sz w:val="24"/>
          <w:szCs w:val="24"/>
        </w:rPr>
        <w:t xml:space="preserve"> </w:t>
      </w:r>
      <w:r w:rsidRPr="00D94F08">
        <w:rPr>
          <w:sz w:val="24"/>
          <w:szCs w:val="24"/>
        </w:rPr>
        <w:t>100125</w:t>
      </w:r>
    </w:p>
    <w:p w:rsidR="00D94F08" w:rsidRPr="00D94F08" w:rsidRDefault="00D94F08" w:rsidP="00D94F08">
      <w:pPr>
        <w:pStyle w:val="ListParagraph"/>
        <w:tabs>
          <w:tab w:val="left" w:pos="424"/>
        </w:tabs>
        <w:ind w:right="45"/>
        <w:rPr>
          <w:sz w:val="24"/>
          <w:szCs w:val="24"/>
        </w:rPr>
      </w:pPr>
    </w:p>
    <w:p w:rsidR="00D94F08" w:rsidRPr="00D94F08" w:rsidRDefault="00D94F08" w:rsidP="00D94F08">
      <w:pPr>
        <w:pStyle w:val="ListParagraph"/>
        <w:numPr>
          <w:ilvl w:val="0"/>
          <w:numId w:val="3"/>
        </w:numPr>
        <w:tabs>
          <w:tab w:val="left" w:pos="424"/>
        </w:tabs>
        <w:ind w:right="45" w:firstLine="0"/>
        <w:rPr>
          <w:sz w:val="24"/>
          <w:szCs w:val="24"/>
        </w:rPr>
      </w:pPr>
      <w:proofErr w:type="spellStart"/>
      <w:r w:rsidRPr="00D94F08">
        <w:rPr>
          <w:sz w:val="24"/>
          <w:szCs w:val="24"/>
        </w:rPr>
        <w:t>Jamil</w:t>
      </w:r>
      <w:proofErr w:type="spellEnd"/>
      <w:r w:rsidRPr="00D94F08">
        <w:rPr>
          <w:sz w:val="24"/>
          <w:szCs w:val="24"/>
        </w:rPr>
        <w:t>, F.; Hang, L.; Kim, K.; Kim, D. A novel</w:t>
      </w:r>
      <w:r w:rsidRPr="00D94F08">
        <w:rPr>
          <w:spacing w:val="1"/>
          <w:sz w:val="24"/>
          <w:szCs w:val="24"/>
        </w:rPr>
        <w:t xml:space="preserve"> </w:t>
      </w:r>
      <w:r w:rsidRPr="00D94F08">
        <w:rPr>
          <w:sz w:val="24"/>
          <w:szCs w:val="24"/>
        </w:rPr>
        <w:t>medical</w:t>
      </w:r>
      <w:r w:rsidRPr="00D94F08">
        <w:rPr>
          <w:spacing w:val="1"/>
          <w:sz w:val="24"/>
          <w:szCs w:val="24"/>
        </w:rPr>
        <w:t xml:space="preserve"> </w:t>
      </w:r>
      <w:proofErr w:type="spellStart"/>
      <w:r w:rsidRPr="00D94F08">
        <w:rPr>
          <w:sz w:val="24"/>
          <w:szCs w:val="24"/>
        </w:rPr>
        <w:t>blockchain</w:t>
      </w:r>
      <w:proofErr w:type="spellEnd"/>
      <w:r w:rsidRPr="00D94F08">
        <w:rPr>
          <w:spacing w:val="1"/>
          <w:sz w:val="24"/>
          <w:szCs w:val="24"/>
        </w:rPr>
        <w:t xml:space="preserve"> </w:t>
      </w:r>
      <w:r w:rsidRPr="00D94F08">
        <w:rPr>
          <w:sz w:val="24"/>
          <w:szCs w:val="24"/>
        </w:rPr>
        <w:t>model</w:t>
      </w:r>
      <w:r w:rsidRPr="00D94F08">
        <w:rPr>
          <w:spacing w:val="1"/>
          <w:sz w:val="24"/>
          <w:szCs w:val="24"/>
        </w:rPr>
        <w:t xml:space="preserve"> </w:t>
      </w:r>
      <w:r w:rsidRPr="00D94F08">
        <w:rPr>
          <w:sz w:val="24"/>
          <w:szCs w:val="24"/>
        </w:rPr>
        <w:t>for</w:t>
      </w:r>
      <w:r w:rsidRPr="00D94F08">
        <w:rPr>
          <w:spacing w:val="1"/>
          <w:sz w:val="24"/>
          <w:szCs w:val="24"/>
        </w:rPr>
        <w:t xml:space="preserve"> </w:t>
      </w:r>
      <w:r w:rsidRPr="00D94F08">
        <w:rPr>
          <w:sz w:val="24"/>
          <w:szCs w:val="24"/>
        </w:rPr>
        <w:t>drug</w:t>
      </w:r>
      <w:r w:rsidRPr="00D94F08">
        <w:rPr>
          <w:spacing w:val="1"/>
          <w:sz w:val="24"/>
          <w:szCs w:val="24"/>
        </w:rPr>
        <w:t xml:space="preserve"> </w:t>
      </w:r>
      <w:r w:rsidRPr="00D94F08">
        <w:rPr>
          <w:sz w:val="24"/>
          <w:szCs w:val="24"/>
        </w:rPr>
        <w:t>supply</w:t>
      </w:r>
      <w:r w:rsidRPr="00D94F08">
        <w:rPr>
          <w:spacing w:val="1"/>
          <w:sz w:val="24"/>
          <w:szCs w:val="24"/>
        </w:rPr>
        <w:t xml:space="preserve"> </w:t>
      </w:r>
      <w:r w:rsidRPr="00D94F08">
        <w:rPr>
          <w:sz w:val="24"/>
          <w:szCs w:val="24"/>
        </w:rPr>
        <w:t>chain</w:t>
      </w:r>
      <w:r w:rsidRPr="00D94F08">
        <w:rPr>
          <w:spacing w:val="1"/>
          <w:sz w:val="24"/>
          <w:szCs w:val="24"/>
        </w:rPr>
        <w:t xml:space="preserve"> </w:t>
      </w:r>
      <w:r w:rsidRPr="00D94F08">
        <w:rPr>
          <w:sz w:val="24"/>
          <w:szCs w:val="24"/>
        </w:rPr>
        <w:t xml:space="preserve">integrity management in a smart </w:t>
      </w:r>
      <w:proofErr w:type="spellStart"/>
      <w:r w:rsidRPr="00D94F08">
        <w:rPr>
          <w:sz w:val="24"/>
          <w:szCs w:val="24"/>
        </w:rPr>
        <w:t>hospital.Electronics</w:t>
      </w:r>
      <w:proofErr w:type="spellEnd"/>
      <w:r w:rsidRPr="00D94F08">
        <w:rPr>
          <w:spacing w:val="1"/>
          <w:sz w:val="24"/>
          <w:szCs w:val="24"/>
        </w:rPr>
        <w:t xml:space="preserve"> </w:t>
      </w:r>
      <w:r w:rsidRPr="00D94F08">
        <w:rPr>
          <w:sz w:val="24"/>
          <w:szCs w:val="24"/>
        </w:rPr>
        <w:t>2019,</w:t>
      </w:r>
      <w:r w:rsidRPr="00D94F08">
        <w:rPr>
          <w:spacing w:val="-2"/>
          <w:sz w:val="24"/>
          <w:szCs w:val="24"/>
        </w:rPr>
        <w:t xml:space="preserve"> </w:t>
      </w:r>
      <w:r w:rsidRPr="00D94F08">
        <w:rPr>
          <w:sz w:val="24"/>
          <w:szCs w:val="24"/>
        </w:rPr>
        <w:t>8,</w:t>
      </w:r>
      <w:r w:rsidRPr="00D94F08">
        <w:rPr>
          <w:spacing w:val="-2"/>
          <w:sz w:val="24"/>
          <w:szCs w:val="24"/>
        </w:rPr>
        <w:t xml:space="preserve"> </w:t>
      </w:r>
      <w:r w:rsidRPr="00D94F08">
        <w:rPr>
          <w:sz w:val="24"/>
          <w:szCs w:val="24"/>
        </w:rPr>
        <w:t>505</w:t>
      </w:r>
    </w:p>
    <w:p w:rsidR="00D94F08" w:rsidRPr="00D94F08" w:rsidRDefault="00D94F08" w:rsidP="00D94F08">
      <w:pPr>
        <w:pStyle w:val="BodyText"/>
        <w:spacing w:line="229" w:lineRule="exact"/>
        <w:ind w:left="100"/>
        <w:jc w:val="both"/>
        <w:rPr>
          <w:sz w:val="24"/>
          <w:szCs w:val="24"/>
        </w:rPr>
      </w:pPr>
    </w:p>
    <w:p w:rsidR="00D94F08" w:rsidRPr="00D94F08" w:rsidRDefault="00D94F08" w:rsidP="00D94F08">
      <w:pPr>
        <w:pStyle w:val="BodyText"/>
        <w:spacing w:before="2"/>
        <w:ind w:left="100"/>
        <w:jc w:val="both"/>
        <w:rPr>
          <w:sz w:val="24"/>
          <w:szCs w:val="24"/>
        </w:rPr>
      </w:pPr>
    </w:p>
    <w:p w:rsidR="00D94F08" w:rsidRPr="00D94F08" w:rsidRDefault="00D94F08" w:rsidP="00D94F08">
      <w:pPr>
        <w:pStyle w:val="ListParagraph"/>
        <w:tabs>
          <w:tab w:val="left" w:pos="815"/>
          <w:tab w:val="left" w:pos="4087"/>
        </w:tabs>
        <w:ind w:left="720" w:right="116"/>
        <w:rPr>
          <w:sz w:val="24"/>
          <w:szCs w:val="24"/>
        </w:rPr>
      </w:pPr>
    </w:p>
    <w:p w:rsidR="00D94F08" w:rsidRPr="00D94F08" w:rsidRDefault="00D94F08" w:rsidP="00D94F08">
      <w:pPr>
        <w:pStyle w:val="ListParagraph"/>
        <w:tabs>
          <w:tab w:val="left" w:pos="815"/>
          <w:tab w:val="left" w:pos="4087"/>
        </w:tabs>
        <w:ind w:left="720" w:right="116"/>
        <w:rPr>
          <w:sz w:val="24"/>
          <w:szCs w:val="24"/>
        </w:rPr>
      </w:pPr>
    </w:p>
    <w:p w:rsidR="00D94F08" w:rsidRPr="00D94F08" w:rsidRDefault="00D94F08" w:rsidP="00D94F08">
      <w:pPr>
        <w:pStyle w:val="ListParagraph"/>
        <w:tabs>
          <w:tab w:val="left" w:pos="815"/>
          <w:tab w:val="left" w:pos="4087"/>
        </w:tabs>
        <w:ind w:right="116"/>
        <w:rPr>
          <w:sz w:val="24"/>
          <w:szCs w:val="24"/>
        </w:rPr>
      </w:pPr>
    </w:p>
    <w:p w:rsidR="00D94F08" w:rsidRPr="00D94F08" w:rsidRDefault="00D94F08" w:rsidP="00D94F08">
      <w:pPr>
        <w:rPr>
          <w:rFonts w:ascii="Times New Roman" w:hAnsi="Times New Roman" w:cs="Times New Roman"/>
          <w:sz w:val="24"/>
          <w:szCs w:val="24"/>
        </w:rPr>
      </w:pPr>
    </w:p>
    <w:p w:rsidR="00D94F08" w:rsidRPr="00D94F08" w:rsidRDefault="00D94F08" w:rsidP="008651E5">
      <w:pPr>
        <w:pStyle w:val="BodyText"/>
        <w:spacing w:before="2"/>
        <w:ind w:left="100"/>
        <w:jc w:val="both"/>
        <w:rPr>
          <w:sz w:val="24"/>
          <w:szCs w:val="24"/>
        </w:rPr>
      </w:pPr>
    </w:p>
    <w:p w:rsidR="00D94F08" w:rsidRPr="00D94F08" w:rsidRDefault="00D94F08" w:rsidP="008651E5">
      <w:pPr>
        <w:pStyle w:val="BodyText"/>
        <w:spacing w:before="2"/>
        <w:ind w:left="100"/>
        <w:jc w:val="both"/>
        <w:rPr>
          <w:sz w:val="24"/>
          <w:szCs w:val="24"/>
        </w:rPr>
      </w:pPr>
    </w:p>
    <w:p w:rsidR="00D94F08" w:rsidRPr="00D94F08" w:rsidRDefault="00D94F08" w:rsidP="008651E5">
      <w:pPr>
        <w:pStyle w:val="BodyText"/>
        <w:spacing w:before="2"/>
        <w:ind w:left="100"/>
        <w:jc w:val="both"/>
        <w:rPr>
          <w:sz w:val="24"/>
          <w:szCs w:val="24"/>
        </w:rPr>
      </w:pPr>
    </w:p>
    <w:p w:rsidR="008651E5" w:rsidRPr="00D94F08" w:rsidRDefault="008651E5" w:rsidP="00CF2F53">
      <w:pPr>
        <w:pStyle w:val="Heading2"/>
        <w:rPr>
          <w:color w:val="C00000"/>
          <w:sz w:val="24"/>
          <w:szCs w:val="24"/>
        </w:rPr>
      </w:pPr>
    </w:p>
    <w:sectPr w:rsidR="008651E5" w:rsidRPr="00D94F08" w:rsidSect="00D94F08">
      <w:type w:val="continuous"/>
      <w:pgSz w:w="12240" w:h="15840"/>
      <w:pgMar w:top="1440" w:right="1440" w:bottom="1440" w:left="1440" w:header="720" w:footer="720" w:gutter="0"/>
      <w:cols w:num="2"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729DA"/>
    <w:multiLevelType w:val="multilevel"/>
    <w:tmpl w:val="9EEE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911CEC"/>
    <w:multiLevelType w:val="hybridMultilevel"/>
    <w:tmpl w:val="8B585AF2"/>
    <w:lvl w:ilvl="0" w:tplc="86A87186">
      <w:start w:val="1"/>
      <w:numFmt w:val="decimal"/>
      <w:lvlText w:val="[%1]"/>
      <w:lvlJc w:val="left"/>
      <w:pPr>
        <w:ind w:left="100" w:hanging="715"/>
      </w:pPr>
      <w:rPr>
        <w:rFonts w:ascii="Times New Roman" w:eastAsia="Times New Roman" w:hAnsi="Times New Roman" w:cs="Times New Roman" w:hint="default"/>
        <w:w w:val="99"/>
        <w:sz w:val="20"/>
        <w:szCs w:val="20"/>
        <w:lang w:val="en-US" w:eastAsia="en-US" w:bidi="ar-SA"/>
      </w:rPr>
    </w:lvl>
    <w:lvl w:ilvl="1" w:tplc="83A6D746">
      <w:numFmt w:val="bullet"/>
      <w:lvlText w:val="•"/>
      <w:lvlJc w:val="left"/>
      <w:pPr>
        <w:ind w:left="544" w:hanging="715"/>
      </w:pPr>
      <w:rPr>
        <w:rFonts w:hint="default"/>
        <w:lang w:val="en-US" w:eastAsia="en-US" w:bidi="ar-SA"/>
      </w:rPr>
    </w:lvl>
    <w:lvl w:ilvl="2" w:tplc="2190D1DA">
      <w:numFmt w:val="bullet"/>
      <w:lvlText w:val="•"/>
      <w:lvlJc w:val="left"/>
      <w:pPr>
        <w:ind w:left="989" w:hanging="715"/>
      </w:pPr>
      <w:rPr>
        <w:rFonts w:hint="default"/>
        <w:lang w:val="en-US" w:eastAsia="en-US" w:bidi="ar-SA"/>
      </w:rPr>
    </w:lvl>
    <w:lvl w:ilvl="3" w:tplc="24A2A36E">
      <w:numFmt w:val="bullet"/>
      <w:lvlText w:val="•"/>
      <w:lvlJc w:val="left"/>
      <w:pPr>
        <w:ind w:left="1434" w:hanging="715"/>
      </w:pPr>
      <w:rPr>
        <w:rFonts w:hint="default"/>
        <w:lang w:val="en-US" w:eastAsia="en-US" w:bidi="ar-SA"/>
      </w:rPr>
    </w:lvl>
    <w:lvl w:ilvl="4" w:tplc="50786C7A">
      <w:numFmt w:val="bullet"/>
      <w:lvlText w:val="•"/>
      <w:lvlJc w:val="left"/>
      <w:pPr>
        <w:ind w:left="1878" w:hanging="715"/>
      </w:pPr>
      <w:rPr>
        <w:rFonts w:hint="default"/>
        <w:lang w:val="en-US" w:eastAsia="en-US" w:bidi="ar-SA"/>
      </w:rPr>
    </w:lvl>
    <w:lvl w:ilvl="5" w:tplc="1A6C1C9A">
      <w:numFmt w:val="bullet"/>
      <w:lvlText w:val="•"/>
      <w:lvlJc w:val="left"/>
      <w:pPr>
        <w:ind w:left="2323" w:hanging="715"/>
      </w:pPr>
      <w:rPr>
        <w:rFonts w:hint="default"/>
        <w:lang w:val="en-US" w:eastAsia="en-US" w:bidi="ar-SA"/>
      </w:rPr>
    </w:lvl>
    <w:lvl w:ilvl="6" w:tplc="A7D8B7DE">
      <w:numFmt w:val="bullet"/>
      <w:lvlText w:val="•"/>
      <w:lvlJc w:val="left"/>
      <w:pPr>
        <w:ind w:left="2768" w:hanging="715"/>
      </w:pPr>
      <w:rPr>
        <w:rFonts w:hint="default"/>
        <w:lang w:val="en-US" w:eastAsia="en-US" w:bidi="ar-SA"/>
      </w:rPr>
    </w:lvl>
    <w:lvl w:ilvl="7" w:tplc="322AEEB4">
      <w:numFmt w:val="bullet"/>
      <w:lvlText w:val="•"/>
      <w:lvlJc w:val="left"/>
      <w:pPr>
        <w:ind w:left="3212" w:hanging="715"/>
      </w:pPr>
      <w:rPr>
        <w:rFonts w:hint="default"/>
        <w:lang w:val="en-US" w:eastAsia="en-US" w:bidi="ar-SA"/>
      </w:rPr>
    </w:lvl>
    <w:lvl w:ilvl="8" w:tplc="F9F4CC34">
      <w:numFmt w:val="bullet"/>
      <w:lvlText w:val="•"/>
      <w:lvlJc w:val="left"/>
      <w:pPr>
        <w:ind w:left="3657" w:hanging="715"/>
      </w:pPr>
      <w:rPr>
        <w:rFonts w:hint="default"/>
        <w:lang w:val="en-US" w:eastAsia="en-US" w:bidi="ar-SA"/>
      </w:rPr>
    </w:lvl>
  </w:abstractNum>
  <w:abstractNum w:abstractNumId="2">
    <w:nsid w:val="6FDC0899"/>
    <w:multiLevelType w:val="multilevel"/>
    <w:tmpl w:val="EBF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4E3D85"/>
    <w:multiLevelType w:val="hybridMultilevel"/>
    <w:tmpl w:val="C9C0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drawingGridHorizontalSpacing w:val="110"/>
  <w:displayHorizontalDrawingGridEvery w:val="2"/>
  <w:characterSpacingControl w:val="doNotCompress"/>
  <w:compat/>
  <w:rsids>
    <w:rsidRoot w:val="00B32108"/>
    <w:rsid w:val="000D4531"/>
    <w:rsid w:val="0030517D"/>
    <w:rsid w:val="003B0644"/>
    <w:rsid w:val="00557979"/>
    <w:rsid w:val="005A20C4"/>
    <w:rsid w:val="005B0E7A"/>
    <w:rsid w:val="00652AE2"/>
    <w:rsid w:val="006F1A79"/>
    <w:rsid w:val="00782F91"/>
    <w:rsid w:val="008651E5"/>
    <w:rsid w:val="008B4304"/>
    <w:rsid w:val="009E3030"/>
    <w:rsid w:val="00A4130E"/>
    <w:rsid w:val="00A94574"/>
    <w:rsid w:val="00AA2FB8"/>
    <w:rsid w:val="00B32108"/>
    <w:rsid w:val="00B72CBA"/>
    <w:rsid w:val="00BA08B6"/>
    <w:rsid w:val="00C86B57"/>
    <w:rsid w:val="00CF2F53"/>
    <w:rsid w:val="00D40E8B"/>
    <w:rsid w:val="00D53027"/>
    <w:rsid w:val="00D94F08"/>
    <w:rsid w:val="00DB7047"/>
    <w:rsid w:val="00DF6A31"/>
    <w:rsid w:val="00E07942"/>
    <w:rsid w:val="00EE4C39"/>
    <w:rsid w:val="00F03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31"/>
  </w:style>
  <w:style w:type="paragraph" w:styleId="Heading1">
    <w:name w:val="heading 1"/>
    <w:basedOn w:val="Normal"/>
    <w:next w:val="Normal"/>
    <w:link w:val="Heading1Char"/>
    <w:uiPriority w:val="9"/>
    <w:qFormat/>
    <w:rsid w:val="00D53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79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051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1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2108"/>
    <w:rPr>
      <w:color w:val="0000FF"/>
      <w:u w:val="single"/>
    </w:rPr>
  </w:style>
  <w:style w:type="character" w:customStyle="1" w:styleId="Heading2Char">
    <w:name w:val="Heading 2 Char"/>
    <w:basedOn w:val="DefaultParagraphFont"/>
    <w:link w:val="Heading2"/>
    <w:uiPriority w:val="9"/>
    <w:rsid w:val="005579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517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517D"/>
    <w:rPr>
      <w:b/>
      <w:bCs/>
    </w:rPr>
  </w:style>
  <w:style w:type="paragraph" w:styleId="BalloonText">
    <w:name w:val="Balloon Text"/>
    <w:basedOn w:val="Normal"/>
    <w:link w:val="BalloonTextChar"/>
    <w:uiPriority w:val="99"/>
    <w:semiHidden/>
    <w:unhideWhenUsed/>
    <w:rsid w:val="00BA0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B6"/>
    <w:rPr>
      <w:rFonts w:ascii="Tahoma" w:hAnsi="Tahoma" w:cs="Tahoma"/>
      <w:sz w:val="16"/>
      <w:szCs w:val="16"/>
    </w:rPr>
  </w:style>
  <w:style w:type="character" w:styleId="Emphasis">
    <w:name w:val="Emphasis"/>
    <w:basedOn w:val="DefaultParagraphFont"/>
    <w:uiPriority w:val="20"/>
    <w:qFormat/>
    <w:rsid w:val="00A4130E"/>
    <w:rPr>
      <w:i/>
      <w:iCs/>
    </w:rPr>
  </w:style>
  <w:style w:type="character" w:customStyle="1" w:styleId="Heading1Char">
    <w:name w:val="Heading 1 Char"/>
    <w:basedOn w:val="DefaultParagraphFont"/>
    <w:link w:val="Heading1"/>
    <w:uiPriority w:val="9"/>
    <w:rsid w:val="00D5302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782F91"/>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82F91"/>
    <w:rPr>
      <w:rFonts w:ascii="Times New Roman" w:eastAsia="Times New Roman" w:hAnsi="Times New Roman" w:cs="Times New Roman"/>
      <w:sz w:val="20"/>
      <w:szCs w:val="20"/>
    </w:rPr>
  </w:style>
  <w:style w:type="paragraph" w:styleId="ListParagraph">
    <w:name w:val="List Paragraph"/>
    <w:basedOn w:val="Normal"/>
    <w:uiPriority w:val="1"/>
    <w:qFormat/>
    <w:rsid w:val="00782F91"/>
    <w:pPr>
      <w:widowControl w:val="0"/>
      <w:autoSpaceDE w:val="0"/>
      <w:autoSpaceDN w:val="0"/>
      <w:spacing w:after="0" w:line="240" w:lineRule="auto"/>
      <w:ind w:left="100" w:right="117"/>
      <w:jc w:val="both"/>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95907335">
      <w:bodyDiv w:val="1"/>
      <w:marLeft w:val="0"/>
      <w:marRight w:val="0"/>
      <w:marTop w:val="0"/>
      <w:marBottom w:val="0"/>
      <w:divBdr>
        <w:top w:val="none" w:sz="0" w:space="0" w:color="auto"/>
        <w:left w:val="none" w:sz="0" w:space="0" w:color="auto"/>
        <w:bottom w:val="none" w:sz="0" w:space="0" w:color="auto"/>
        <w:right w:val="none" w:sz="0" w:space="0" w:color="auto"/>
      </w:divBdr>
    </w:div>
    <w:div w:id="503126656">
      <w:bodyDiv w:val="1"/>
      <w:marLeft w:val="0"/>
      <w:marRight w:val="0"/>
      <w:marTop w:val="0"/>
      <w:marBottom w:val="0"/>
      <w:divBdr>
        <w:top w:val="none" w:sz="0" w:space="0" w:color="auto"/>
        <w:left w:val="none" w:sz="0" w:space="0" w:color="auto"/>
        <w:bottom w:val="none" w:sz="0" w:space="0" w:color="auto"/>
        <w:right w:val="none" w:sz="0" w:space="0" w:color="auto"/>
      </w:divBdr>
    </w:div>
    <w:div w:id="840657290">
      <w:bodyDiv w:val="1"/>
      <w:marLeft w:val="0"/>
      <w:marRight w:val="0"/>
      <w:marTop w:val="0"/>
      <w:marBottom w:val="0"/>
      <w:divBdr>
        <w:top w:val="none" w:sz="0" w:space="0" w:color="auto"/>
        <w:left w:val="none" w:sz="0" w:space="0" w:color="auto"/>
        <w:bottom w:val="none" w:sz="0" w:space="0" w:color="auto"/>
        <w:right w:val="none" w:sz="0" w:space="0" w:color="auto"/>
      </w:divBdr>
    </w:div>
    <w:div w:id="893080817">
      <w:bodyDiv w:val="1"/>
      <w:marLeft w:val="0"/>
      <w:marRight w:val="0"/>
      <w:marTop w:val="0"/>
      <w:marBottom w:val="0"/>
      <w:divBdr>
        <w:top w:val="none" w:sz="0" w:space="0" w:color="auto"/>
        <w:left w:val="none" w:sz="0" w:space="0" w:color="auto"/>
        <w:bottom w:val="none" w:sz="0" w:space="0" w:color="auto"/>
        <w:right w:val="none" w:sz="0" w:space="0" w:color="auto"/>
      </w:divBdr>
    </w:div>
    <w:div w:id="921916448">
      <w:bodyDiv w:val="1"/>
      <w:marLeft w:val="0"/>
      <w:marRight w:val="0"/>
      <w:marTop w:val="0"/>
      <w:marBottom w:val="0"/>
      <w:divBdr>
        <w:top w:val="none" w:sz="0" w:space="0" w:color="auto"/>
        <w:left w:val="none" w:sz="0" w:space="0" w:color="auto"/>
        <w:bottom w:val="none" w:sz="0" w:space="0" w:color="auto"/>
        <w:right w:val="none" w:sz="0" w:space="0" w:color="auto"/>
      </w:divBdr>
    </w:div>
    <w:div w:id="1152797441">
      <w:bodyDiv w:val="1"/>
      <w:marLeft w:val="0"/>
      <w:marRight w:val="0"/>
      <w:marTop w:val="0"/>
      <w:marBottom w:val="0"/>
      <w:divBdr>
        <w:top w:val="none" w:sz="0" w:space="0" w:color="auto"/>
        <w:left w:val="none" w:sz="0" w:space="0" w:color="auto"/>
        <w:bottom w:val="none" w:sz="0" w:space="0" w:color="auto"/>
        <w:right w:val="none" w:sz="0" w:space="0" w:color="auto"/>
      </w:divBdr>
    </w:div>
    <w:div w:id="1341469722">
      <w:bodyDiv w:val="1"/>
      <w:marLeft w:val="0"/>
      <w:marRight w:val="0"/>
      <w:marTop w:val="0"/>
      <w:marBottom w:val="0"/>
      <w:divBdr>
        <w:top w:val="none" w:sz="0" w:space="0" w:color="auto"/>
        <w:left w:val="none" w:sz="0" w:space="0" w:color="auto"/>
        <w:bottom w:val="none" w:sz="0" w:space="0" w:color="auto"/>
        <w:right w:val="none" w:sz="0" w:space="0" w:color="auto"/>
      </w:divBdr>
    </w:div>
    <w:div w:id="1394088219">
      <w:bodyDiv w:val="1"/>
      <w:marLeft w:val="0"/>
      <w:marRight w:val="0"/>
      <w:marTop w:val="0"/>
      <w:marBottom w:val="0"/>
      <w:divBdr>
        <w:top w:val="none" w:sz="0" w:space="0" w:color="auto"/>
        <w:left w:val="none" w:sz="0" w:space="0" w:color="auto"/>
        <w:bottom w:val="none" w:sz="0" w:space="0" w:color="auto"/>
        <w:right w:val="none" w:sz="0" w:space="0" w:color="auto"/>
      </w:divBdr>
    </w:div>
    <w:div w:id="1702507463">
      <w:bodyDiv w:val="1"/>
      <w:marLeft w:val="0"/>
      <w:marRight w:val="0"/>
      <w:marTop w:val="0"/>
      <w:marBottom w:val="0"/>
      <w:divBdr>
        <w:top w:val="none" w:sz="0" w:space="0" w:color="auto"/>
        <w:left w:val="none" w:sz="0" w:space="0" w:color="auto"/>
        <w:bottom w:val="none" w:sz="0" w:space="0" w:color="auto"/>
        <w:right w:val="none" w:sz="0" w:space="0" w:color="auto"/>
      </w:divBdr>
    </w:div>
    <w:div w:id="1920286023">
      <w:bodyDiv w:val="1"/>
      <w:marLeft w:val="0"/>
      <w:marRight w:val="0"/>
      <w:marTop w:val="0"/>
      <w:marBottom w:val="0"/>
      <w:divBdr>
        <w:top w:val="none" w:sz="0" w:space="0" w:color="auto"/>
        <w:left w:val="none" w:sz="0" w:space="0" w:color="auto"/>
        <w:bottom w:val="none" w:sz="0" w:space="0" w:color="auto"/>
        <w:right w:val="none" w:sz="0" w:space="0" w:color="auto"/>
      </w:divBdr>
    </w:div>
    <w:div w:id="194098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iserdimitrov/2019/12/05/how-walmart-and-others-are-riding-a-blockchain-wave-to-supply-chain-paradis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lpartners.com/digital-health-telecoms/digital-health-at-the-edge/" TargetMode="External"/><Relationship Id="rId17" Type="http://schemas.openxmlformats.org/officeDocument/2006/relationships/hyperlink" Target="https://doi.org/10.1016/bs.adcom.2019.06.001" TargetMode="External"/><Relationship Id="rId2" Type="http://schemas.openxmlformats.org/officeDocument/2006/relationships/styles" Target="styles.xml"/><Relationship Id="rId16" Type="http://schemas.openxmlformats.org/officeDocument/2006/relationships/hyperlink" Target="https://doi.org/10.1016/bs.adcom.2019.06.001" TargetMode="External"/><Relationship Id="rId1" Type="http://schemas.openxmlformats.org/officeDocument/2006/relationships/numbering" Target="numbering.xml"/><Relationship Id="rId6" Type="http://schemas.openxmlformats.org/officeDocument/2006/relationships/hyperlink" Target="https://www.mediledger.com/solution-protocols" TargetMode="External"/><Relationship Id="rId11" Type="http://schemas.openxmlformats.org/officeDocument/2006/relationships/hyperlink" Target="https://stlpartners.com/digital-health-telecoms/10-5g-healthcare-use-cases/" TargetMode="External"/><Relationship Id="rId5" Type="http://schemas.openxmlformats.org/officeDocument/2006/relationships/hyperlink" Target="https://fetch.ai/" TargetMode="External"/><Relationship Id="rId15" Type="http://schemas.openxmlformats.org/officeDocument/2006/relationships/hyperlink" Target="https://doi.org/10.1016/B978-0-12-819816-2.00007-1"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opkinsmedicine.org/news/media/releases/study_suggests_medical_errors_now_third_leading_cause_of_death_in_the_us" TargetMode="External"/><Relationship Id="rId14" Type="http://schemas.openxmlformats.org/officeDocument/2006/relationships/hyperlink" Target="https://doi.org/10.1016/B978-0-12-819816-2.000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Aralimarad</cp:lastModifiedBy>
  <cp:revision>5</cp:revision>
  <dcterms:created xsi:type="dcterms:W3CDTF">2023-01-16T07:23:00Z</dcterms:created>
  <dcterms:modified xsi:type="dcterms:W3CDTF">2023-01-30T17:55:00Z</dcterms:modified>
</cp:coreProperties>
</file>